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142C" w:rsidRDefault="0067354C" w:rsidP="00EE142C">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1076325</wp:posOffset>
                </wp:positionH>
                <wp:positionV relativeFrom="paragraph">
                  <wp:posOffset>3819525</wp:posOffset>
                </wp:positionV>
                <wp:extent cx="5939790" cy="5391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539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07" w:rsidRDefault="003A5707" w:rsidP="00EE142C">
                            <w:pPr>
                              <w:pStyle w:val="BodyText"/>
                              <w:rPr>
                                <w:b/>
                                <w:sz w:val="40"/>
                                <w:szCs w:val="40"/>
                              </w:rPr>
                            </w:pPr>
                            <w:r>
                              <w:rPr>
                                <w:b/>
                                <w:sz w:val="40"/>
                                <w:szCs w:val="40"/>
                              </w:rPr>
                              <w:t>Directorate: Public Health</w:t>
                            </w:r>
                          </w:p>
                          <w:p w:rsidR="003A5707" w:rsidRDefault="003A5707" w:rsidP="00EE142C">
                            <w:pPr>
                              <w:pStyle w:val="BodyText"/>
                              <w:rPr>
                                <w:b/>
                                <w:sz w:val="40"/>
                                <w:szCs w:val="40"/>
                              </w:rPr>
                            </w:pPr>
                          </w:p>
                          <w:p w:rsidR="003A5707" w:rsidRDefault="003A5707" w:rsidP="00EE142C">
                            <w:pPr>
                              <w:pStyle w:val="BodyText"/>
                              <w:rPr>
                                <w:b/>
                                <w:sz w:val="40"/>
                                <w:szCs w:val="40"/>
                              </w:rPr>
                            </w:pPr>
                            <w:r>
                              <w:rPr>
                                <w:b/>
                                <w:sz w:val="40"/>
                                <w:szCs w:val="40"/>
                              </w:rPr>
                              <w:t>Service area: Substance Misuse</w:t>
                            </w:r>
                          </w:p>
                          <w:p w:rsidR="003A5707" w:rsidRDefault="003A5707" w:rsidP="00EE142C">
                            <w:pPr>
                              <w:pStyle w:val="BodyText"/>
                              <w:rPr>
                                <w:b/>
                                <w:sz w:val="40"/>
                                <w:szCs w:val="40"/>
                              </w:rPr>
                            </w:pPr>
                          </w:p>
                          <w:p w:rsidR="003A5707" w:rsidRDefault="003A5707" w:rsidP="00EE142C">
                            <w:pPr>
                              <w:pStyle w:val="BodyText"/>
                              <w:rPr>
                                <w:sz w:val="40"/>
                                <w:szCs w:val="40"/>
                              </w:rPr>
                            </w:pPr>
                            <w:r w:rsidRPr="009A09A7">
                              <w:rPr>
                                <w:b/>
                                <w:sz w:val="40"/>
                                <w:szCs w:val="40"/>
                              </w:rPr>
                              <w:t>Name of policy, strategy, review or function being assessed</w:t>
                            </w:r>
                            <w:r>
                              <w:rPr>
                                <w:b/>
                                <w:sz w:val="40"/>
                                <w:szCs w:val="40"/>
                              </w:rPr>
                              <w:t>: Integrated Drug and Alcohol Service Specifications</w:t>
                            </w:r>
                          </w:p>
                          <w:p w:rsidR="003A5707" w:rsidRDefault="003A5707" w:rsidP="00EE142C">
                            <w:pPr>
                              <w:pStyle w:val="BodyText"/>
                              <w:rPr>
                                <w:sz w:val="40"/>
                                <w:szCs w:val="40"/>
                              </w:rPr>
                            </w:pPr>
                          </w:p>
                          <w:p w:rsidR="003A5707" w:rsidRDefault="003A5707" w:rsidP="00EE142C">
                            <w:pPr>
                              <w:pStyle w:val="BodyText"/>
                              <w:rPr>
                                <w:b/>
                                <w:sz w:val="40"/>
                                <w:szCs w:val="40"/>
                              </w:rPr>
                            </w:pPr>
                            <w:r w:rsidRPr="009A09A7">
                              <w:rPr>
                                <w:b/>
                                <w:sz w:val="40"/>
                                <w:szCs w:val="40"/>
                              </w:rPr>
                              <w:t>Date of assessment</w:t>
                            </w:r>
                            <w:r>
                              <w:rPr>
                                <w:b/>
                                <w:sz w:val="40"/>
                                <w:szCs w:val="40"/>
                              </w:rPr>
                              <w:t>: 3 November 2014</w:t>
                            </w:r>
                          </w:p>
                          <w:p w:rsidR="003A5707" w:rsidRDefault="003A5707" w:rsidP="00EE142C">
                            <w:pPr>
                              <w:pStyle w:val="BodyText"/>
                              <w:rPr>
                                <w:b/>
                                <w:sz w:val="40"/>
                                <w:szCs w:val="40"/>
                              </w:rPr>
                            </w:pPr>
                          </w:p>
                          <w:p w:rsidR="003A5707" w:rsidRDefault="003A5707" w:rsidP="00EE142C">
                            <w:pPr>
                              <w:pStyle w:val="BodyText"/>
                              <w:rPr>
                                <w:b/>
                                <w:sz w:val="40"/>
                                <w:szCs w:val="40"/>
                              </w:rPr>
                            </w:pPr>
                            <w:r>
                              <w:rPr>
                                <w:b/>
                                <w:sz w:val="40"/>
                                <w:szCs w:val="40"/>
                              </w:rPr>
                              <w:t xml:space="preserve">Signed off by </w:t>
                            </w:r>
                          </w:p>
                          <w:p w:rsidR="003A5707" w:rsidRDefault="003A5707" w:rsidP="00EE142C">
                            <w:pPr>
                              <w:pStyle w:val="BodyText"/>
                              <w:rPr>
                                <w:b/>
                                <w:sz w:val="40"/>
                                <w:szCs w:val="40"/>
                              </w:rPr>
                            </w:pPr>
                          </w:p>
                          <w:p w:rsidR="003A5707" w:rsidRDefault="003A5707" w:rsidP="00EE142C">
                            <w:pPr>
                              <w:pStyle w:val="BodyText"/>
                              <w:rPr>
                                <w:b/>
                                <w:sz w:val="40"/>
                                <w:szCs w:val="40"/>
                              </w:rPr>
                            </w:pPr>
                            <w:r>
                              <w:rPr>
                                <w:b/>
                                <w:sz w:val="40"/>
                                <w:szCs w:val="40"/>
                              </w:rPr>
                              <w:t>Cabinet, Personnel Committee or Chief Officer Group’s decision</w:t>
                            </w:r>
                          </w:p>
                          <w:p w:rsidR="003A5707" w:rsidRDefault="003A5707" w:rsidP="00EE142C">
                            <w:pPr>
                              <w:pStyle w:val="BodyText"/>
                              <w:rPr>
                                <w:b/>
                                <w:sz w:val="40"/>
                                <w:szCs w:val="40"/>
                              </w:rPr>
                            </w:pPr>
                          </w:p>
                          <w:p w:rsidR="003A5707" w:rsidRPr="009A09A7" w:rsidRDefault="003A5707" w:rsidP="00EE142C">
                            <w:pPr>
                              <w:pStyle w:val="BodyText"/>
                              <w:rPr>
                                <w:b/>
                                <w:sz w:val="40"/>
                                <w:szCs w:val="40"/>
                              </w:rPr>
                            </w:pPr>
                            <w:r>
                              <w:rPr>
                                <w:b/>
                                <w:sz w:val="40"/>
                                <w:szCs w:val="40"/>
                              </w:rPr>
                              <w:t>Date published on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75pt;margin-top:300.75pt;width:467.7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SGtw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" filled="f" stroked="f">
                <v:textbox>
                  <w:txbxContent>
                    <w:p w:rsidR="003A5707" w:rsidRDefault="003A5707" w:rsidP="00EE142C">
                      <w:pPr>
                        <w:pStyle w:val="BodyText"/>
                        <w:rPr>
                          <w:b/>
                          <w:sz w:val="40"/>
                          <w:szCs w:val="40"/>
                        </w:rPr>
                      </w:pPr>
                      <w:r>
                        <w:rPr>
                          <w:b/>
                          <w:sz w:val="40"/>
                          <w:szCs w:val="40"/>
                        </w:rPr>
                        <w:t>Directorate: Public Health</w:t>
                      </w:r>
                    </w:p>
                    <w:p w:rsidR="003A5707" w:rsidRDefault="003A5707" w:rsidP="00EE142C">
                      <w:pPr>
                        <w:pStyle w:val="BodyText"/>
                        <w:rPr>
                          <w:b/>
                          <w:sz w:val="40"/>
                          <w:szCs w:val="40"/>
                        </w:rPr>
                      </w:pPr>
                    </w:p>
                    <w:p w:rsidR="003A5707" w:rsidRDefault="003A5707" w:rsidP="00EE142C">
                      <w:pPr>
                        <w:pStyle w:val="BodyText"/>
                        <w:rPr>
                          <w:b/>
                          <w:sz w:val="40"/>
                          <w:szCs w:val="40"/>
                        </w:rPr>
                      </w:pPr>
                      <w:r>
                        <w:rPr>
                          <w:b/>
                          <w:sz w:val="40"/>
                          <w:szCs w:val="40"/>
                        </w:rPr>
                        <w:t>Service area: Substance Misuse</w:t>
                      </w:r>
                    </w:p>
                    <w:p w:rsidR="003A5707" w:rsidRDefault="003A5707" w:rsidP="00EE142C">
                      <w:pPr>
                        <w:pStyle w:val="BodyText"/>
                        <w:rPr>
                          <w:b/>
                          <w:sz w:val="40"/>
                          <w:szCs w:val="40"/>
                        </w:rPr>
                      </w:pPr>
                    </w:p>
                    <w:p w:rsidR="003A5707" w:rsidRDefault="003A5707" w:rsidP="00EE142C">
                      <w:pPr>
                        <w:pStyle w:val="BodyText"/>
                        <w:rPr>
                          <w:sz w:val="40"/>
                          <w:szCs w:val="40"/>
                        </w:rPr>
                      </w:pPr>
                      <w:r w:rsidRPr="009A09A7">
                        <w:rPr>
                          <w:b/>
                          <w:sz w:val="40"/>
                          <w:szCs w:val="40"/>
                        </w:rPr>
                        <w:t>Name of policy, strategy, review or function being assessed</w:t>
                      </w:r>
                      <w:r>
                        <w:rPr>
                          <w:b/>
                          <w:sz w:val="40"/>
                          <w:szCs w:val="40"/>
                        </w:rPr>
                        <w:t>: Integrated Drug and Alcohol Service Specifications</w:t>
                      </w:r>
                    </w:p>
                    <w:p w:rsidR="003A5707" w:rsidRDefault="003A5707" w:rsidP="00EE142C">
                      <w:pPr>
                        <w:pStyle w:val="BodyText"/>
                        <w:rPr>
                          <w:sz w:val="40"/>
                          <w:szCs w:val="40"/>
                        </w:rPr>
                      </w:pPr>
                    </w:p>
                    <w:p w:rsidR="003A5707" w:rsidRDefault="003A5707" w:rsidP="00EE142C">
                      <w:pPr>
                        <w:pStyle w:val="BodyText"/>
                        <w:rPr>
                          <w:b/>
                          <w:sz w:val="40"/>
                          <w:szCs w:val="40"/>
                        </w:rPr>
                      </w:pPr>
                      <w:r w:rsidRPr="009A09A7">
                        <w:rPr>
                          <w:b/>
                          <w:sz w:val="40"/>
                          <w:szCs w:val="40"/>
                        </w:rPr>
                        <w:t>Date of assessment</w:t>
                      </w:r>
                      <w:r>
                        <w:rPr>
                          <w:b/>
                          <w:sz w:val="40"/>
                          <w:szCs w:val="40"/>
                        </w:rPr>
                        <w:t>: 3 November 2014</w:t>
                      </w:r>
                    </w:p>
                    <w:p w:rsidR="003A5707" w:rsidRDefault="003A5707" w:rsidP="00EE142C">
                      <w:pPr>
                        <w:pStyle w:val="BodyText"/>
                        <w:rPr>
                          <w:b/>
                          <w:sz w:val="40"/>
                          <w:szCs w:val="40"/>
                        </w:rPr>
                      </w:pPr>
                    </w:p>
                    <w:p w:rsidR="003A5707" w:rsidRDefault="003A5707" w:rsidP="00EE142C">
                      <w:pPr>
                        <w:pStyle w:val="BodyText"/>
                        <w:rPr>
                          <w:b/>
                          <w:sz w:val="40"/>
                          <w:szCs w:val="40"/>
                        </w:rPr>
                      </w:pPr>
                      <w:r>
                        <w:rPr>
                          <w:b/>
                          <w:sz w:val="40"/>
                          <w:szCs w:val="40"/>
                        </w:rPr>
                        <w:t xml:space="preserve">Signed off by </w:t>
                      </w:r>
                    </w:p>
                    <w:p w:rsidR="003A5707" w:rsidRDefault="003A5707" w:rsidP="00EE142C">
                      <w:pPr>
                        <w:pStyle w:val="BodyText"/>
                        <w:rPr>
                          <w:b/>
                          <w:sz w:val="40"/>
                          <w:szCs w:val="40"/>
                        </w:rPr>
                      </w:pPr>
                    </w:p>
                    <w:p w:rsidR="003A5707" w:rsidRDefault="003A5707" w:rsidP="00EE142C">
                      <w:pPr>
                        <w:pStyle w:val="BodyText"/>
                        <w:rPr>
                          <w:b/>
                          <w:sz w:val="40"/>
                          <w:szCs w:val="40"/>
                        </w:rPr>
                      </w:pPr>
                      <w:r>
                        <w:rPr>
                          <w:b/>
                          <w:sz w:val="40"/>
                          <w:szCs w:val="40"/>
                        </w:rPr>
                        <w:t>Cabinet, Personnel Committee or Chief Officer Group’s decision</w:t>
                      </w:r>
                    </w:p>
                    <w:p w:rsidR="003A5707" w:rsidRDefault="003A5707" w:rsidP="00EE142C">
                      <w:pPr>
                        <w:pStyle w:val="BodyText"/>
                        <w:rPr>
                          <w:b/>
                          <w:sz w:val="40"/>
                          <w:szCs w:val="40"/>
                        </w:rPr>
                      </w:pPr>
                    </w:p>
                    <w:p w:rsidR="003A5707" w:rsidRPr="009A09A7" w:rsidRDefault="003A5707" w:rsidP="00EE142C">
                      <w:pPr>
                        <w:pStyle w:val="BodyText"/>
                        <w:rPr>
                          <w:b/>
                          <w:sz w:val="40"/>
                          <w:szCs w:val="40"/>
                        </w:rPr>
                      </w:pPr>
                      <w:r>
                        <w:rPr>
                          <w:b/>
                          <w:sz w:val="40"/>
                          <w:szCs w:val="40"/>
                        </w:rPr>
                        <w:t>Date published on website</w:t>
                      </w:r>
                    </w:p>
                  </w:txbxContent>
                </v:textbox>
              </v:shape>
            </w:pict>
          </mc:Fallback>
        </mc:AlternateContent>
      </w:r>
      <w:r>
        <w:rPr>
          <w:noProof/>
          <w:lang w:eastAsia="en-GB"/>
        </w:rPr>
        <w:drawing>
          <wp:inline distT="0" distB="0" distL="0" distR="0">
            <wp:extent cx="7560945" cy="10692765"/>
            <wp:effectExtent l="0" t="0" r="1905" b="0"/>
            <wp:docPr id="1" name="Picture 1" descr="DCC Achieving por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 Achieving port tem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945" cy="10692765"/>
                    </a:xfrm>
                    <a:prstGeom prst="rect">
                      <a:avLst/>
                    </a:prstGeom>
                    <a:noFill/>
                    <a:ln>
                      <a:noFill/>
                    </a:ln>
                  </pic:spPr>
                </pic:pic>
              </a:graphicData>
            </a:graphic>
          </wp:inline>
        </w:drawing>
      </w: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2160270</wp:posOffset>
                </wp:positionH>
                <wp:positionV relativeFrom="paragraph">
                  <wp:posOffset>914400</wp:posOffset>
                </wp:positionV>
                <wp:extent cx="4860290" cy="125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07" w:rsidRDefault="003A5707"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0.1pt;margin-top:1in;width:382.7pt;height:9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" filled="f" stroked="f">
                <v:textbox>
                  <w:txbxContent>
                    <w:p w:rsidR="003A5707" w:rsidRDefault="003A5707"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v:textbox>
              </v:shape>
            </w:pict>
          </mc:Fallback>
        </mc:AlternateContent>
      </w:r>
    </w:p>
    <w:p w:rsidR="00906518" w:rsidRDefault="00906518">
      <w:pPr>
        <w:sectPr w:rsidR="00906518" w:rsidSect="00874FA2">
          <w:footerReference w:type="even" r:id="rId10"/>
          <w:footerReference w:type="default" r:id="rId11"/>
          <w:pgSz w:w="11906" w:h="16838" w:code="9"/>
          <w:pgMar w:top="0" w:right="0" w:bottom="0" w:left="0" w:header="709" w:footer="709" w:gutter="0"/>
          <w:pgNumType w:start="1"/>
          <w:cols w:space="360"/>
          <w:titlePg/>
          <w:docGrid w:linePitch="360"/>
        </w:sectPr>
      </w:pPr>
    </w:p>
    <w:p w:rsidR="00521461" w:rsidRPr="00183DA1" w:rsidRDefault="002573D2">
      <w:pPr>
        <w:rPr>
          <w:rFonts w:ascii="Arial" w:hAnsi="Arial" w:cs="Arial"/>
          <w:b/>
          <w:sz w:val="36"/>
          <w:szCs w:val="36"/>
        </w:rPr>
      </w:pPr>
      <w:r>
        <w:rPr>
          <w:rFonts w:ascii="Arial" w:hAnsi="Arial" w:cs="Arial"/>
          <w:b/>
          <w:sz w:val="36"/>
          <w:szCs w:val="36"/>
        </w:rPr>
        <w:lastRenderedPageBreak/>
        <w:t xml:space="preserve">Equality </w:t>
      </w:r>
      <w:r w:rsidR="009A09A7" w:rsidRPr="00183DA1">
        <w:rPr>
          <w:rFonts w:ascii="Arial" w:hAnsi="Arial" w:cs="Arial"/>
          <w:b/>
          <w:sz w:val="36"/>
          <w:szCs w:val="36"/>
        </w:rPr>
        <w:t>impact assessment</w:t>
      </w:r>
      <w:r w:rsidR="00521461">
        <w:rPr>
          <w:rFonts w:ascii="Arial" w:hAnsi="Arial" w:cs="Arial"/>
          <w:b/>
          <w:sz w:val="36"/>
          <w:szCs w:val="36"/>
        </w:rPr>
        <w:t xml:space="preserve"> – </w:t>
      </w:r>
      <w:r w:rsidR="00521461" w:rsidRPr="00521461">
        <w:rPr>
          <w:rFonts w:ascii="Arial" w:hAnsi="Arial" w:cs="Arial"/>
          <w:b/>
          <w:sz w:val="28"/>
          <w:szCs w:val="28"/>
        </w:rPr>
        <w:t>please read this section first before you do the assessment</w:t>
      </w:r>
      <w:r w:rsidR="009A09A7" w:rsidRPr="00183DA1">
        <w:rPr>
          <w:rFonts w:ascii="Arial" w:hAnsi="Arial" w:cs="Arial"/>
          <w:b/>
          <w:sz w:val="36"/>
          <w:szCs w:val="36"/>
        </w:rPr>
        <w:t xml:space="preserve"> </w:t>
      </w:r>
    </w:p>
    <w:p w:rsidR="009A09A7" w:rsidRPr="002573D2" w:rsidRDefault="009A09A7">
      <w:pPr>
        <w:rPr>
          <w:rFonts w:ascii="Arial" w:hAnsi="Arial" w:cs="Arial"/>
          <w:sz w:val="20"/>
          <w:szCs w:val="20"/>
        </w:rPr>
      </w:pPr>
    </w:p>
    <w:p w:rsidR="00521461" w:rsidRDefault="009A09A7">
      <w:pPr>
        <w:rPr>
          <w:rFonts w:ascii="Arial" w:hAnsi="Arial" w:cs="Arial"/>
          <w:sz w:val="28"/>
          <w:szCs w:val="28"/>
        </w:rPr>
      </w:pPr>
      <w:r w:rsidRPr="00C96BE4">
        <w:rPr>
          <w:rFonts w:ascii="Arial" w:hAnsi="Arial" w:cs="Arial"/>
          <w:sz w:val="28"/>
          <w:szCs w:val="28"/>
        </w:rPr>
        <w:t xml:space="preserve">This is our equality impact assessment form to help you </w:t>
      </w:r>
      <w:r w:rsidR="00AC0219">
        <w:rPr>
          <w:rFonts w:ascii="Arial" w:hAnsi="Arial" w:cs="Arial"/>
          <w:sz w:val="28"/>
          <w:szCs w:val="28"/>
        </w:rPr>
        <w:t>equality check</w:t>
      </w:r>
      <w:r w:rsidRPr="00C96BE4">
        <w:rPr>
          <w:rFonts w:ascii="Arial" w:hAnsi="Arial" w:cs="Arial"/>
          <w:sz w:val="28"/>
          <w:szCs w:val="28"/>
        </w:rPr>
        <w:t xml:space="preserve"> what you are doing when you are about to produce a new policy, review an older one, write a strategy or plan or review your services</w:t>
      </w:r>
      <w:r w:rsidR="0020347D" w:rsidRPr="00C96BE4">
        <w:rPr>
          <w:rFonts w:ascii="Arial" w:hAnsi="Arial" w:cs="Arial"/>
          <w:sz w:val="28"/>
          <w:szCs w:val="28"/>
        </w:rPr>
        <w:t xml:space="preserve"> and functions</w:t>
      </w:r>
      <w:r w:rsidRPr="00C96BE4">
        <w:rPr>
          <w:rFonts w:ascii="Arial" w:hAnsi="Arial" w:cs="Arial"/>
          <w:sz w:val="28"/>
          <w:szCs w:val="28"/>
        </w:rPr>
        <w:t xml:space="preserve">.  </w:t>
      </w:r>
      <w:r w:rsidR="0020347D" w:rsidRPr="00C96BE4">
        <w:rPr>
          <w:rFonts w:ascii="Arial" w:hAnsi="Arial" w:cs="Arial"/>
          <w:sz w:val="28"/>
          <w:szCs w:val="28"/>
        </w:rPr>
        <w:t>I</w:t>
      </w:r>
      <w:r w:rsidRPr="00C96BE4">
        <w:rPr>
          <w:rFonts w:ascii="Arial" w:hAnsi="Arial" w:cs="Arial"/>
          <w:sz w:val="28"/>
          <w:szCs w:val="28"/>
        </w:rPr>
        <w:t>n fact you need to do an equali</w:t>
      </w:r>
      <w:r w:rsidR="00AC0219">
        <w:rPr>
          <w:rFonts w:ascii="Arial" w:hAnsi="Arial" w:cs="Arial"/>
          <w:sz w:val="28"/>
          <w:szCs w:val="28"/>
        </w:rPr>
        <w:t>ty impact assessment whenever a</w:t>
      </w:r>
      <w:r w:rsidR="001F7F2C">
        <w:rPr>
          <w:rFonts w:ascii="Arial" w:hAnsi="Arial" w:cs="Arial"/>
          <w:sz w:val="28"/>
          <w:szCs w:val="28"/>
        </w:rPr>
        <w:t xml:space="preserve"> </w:t>
      </w:r>
      <w:r w:rsidRPr="00C96BE4">
        <w:rPr>
          <w:rFonts w:ascii="Arial" w:hAnsi="Arial" w:cs="Arial"/>
          <w:sz w:val="28"/>
          <w:szCs w:val="28"/>
        </w:rPr>
        <w:t>decision is needed</w:t>
      </w:r>
      <w:r w:rsidR="00786F46">
        <w:rPr>
          <w:rFonts w:ascii="Arial" w:hAnsi="Arial" w:cs="Arial"/>
          <w:sz w:val="28"/>
          <w:szCs w:val="28"/>
        </w:rPr>
        <w:t xml:space="preserve"> that affects people</w:t>
      </w:r>
      <w:r w:rsidR="00521461">
        <w:rPr>
          <w:rFonts w:ascii="Arial" w:hAnsi="Arial" w:cs="Arial"/>
          <w:sz w:val="28"/>
          <w:szCs w:val="28"/>
        </w:rPr>
        <w:t xml:space="preserve"> and </w:t>
      </w:r>
      <w:r w:rsidR="00521461" w:rsidRPr="00521461">
        <w:rPr>
          <w:rFonts w:ascii="Arial" w:hAnsi="Arial" w:cs="Arial"/>
          <w:b/>
          <w:sz w:val="28"/>
          <w:szCs w:val="28"/>
        </w:rPr>
        <w:t>before</w:t>
      </w:r>
      <w:r w:rsidR="00521461">
        <w:rPr>
          <w:rFonts w:ascii="Arial" w:hAnsi="Arial" w:cs="Arial"/>
          <w:sz w:val="28"/>
          <w:szCs w:val="28"/>
        </w:rPr>
        <w:t xml:space="preserve"> that decision is made</w:t>
      </w:r>
      <w:r w:rsidR="00AC0219">
        <w:rPr>
          <w:rFonts w:ascii="Arial" w:hAnsi="Arial" w:cs="Arial"/>
          <w:sz w:val="28"/>
          <w:szCs w:val="28"/>
        </w:rPr>
        <w:t xml:space="preserve">. </w:t>
      </w:r>
      <w:r w:rsidR="00521461">
        <w:rPr>
          <w:rFonts w:ascii="Arial" w:hAnsi="Arial" w:cs="Arial"/>
          <w:sz w:val="28"/>
          <w:szCs w:val="28"/>
        </w:rPr>
        <w:t xml:space="preserve">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So why do we need to do equality impact assessments?   Although the law does not require us to do them</w:t>
      </w:r>
      <w:r w:rsidR="00416205">
        <w:rPr>
          <w:rFonts w:ascii="Arial" w:hAnsi="Arial" w:cs="Arial"/>
          <w:sz w:val="28"/>
          <w:szCs w:val="28"/>
        </w:rPr>
        <w:t xml:space="preserve"> now</w:t>
      </w:r>
      <w:r>
        <w:rPr>
          <w:rFonts w:ascii="Arial" w:hAnsi="Arial" w:cs="Arial"/>
          <w:sz w:val="28"/>
          <w:szCs w:val="28"/>
        </w:rPr>
        <w:t xml:space="preserve">, the courts </w:t>
      </w:r>
      <w:r w:rsidR="00416205">
        <w:rPr>
          <w:rFonts w:ascii="Arial" w:hAnsi="Arial" w:cs="Arial"/>
          <w:sz w:val="28"/>
          <w:szCs w:val="28"/>
        </w:rPr>
        <w:t xml:space="preserve">still </w:t>
      </w:r>
      <w:r>
        <w:rPr>
          <w:rFonts w:ascii="Arial" w:hAnsi="Arial" w:cs="Arial"/>
          <w:sz w:val="28"/>
          <w:szCs w:val="28"/>
        </w:rPr>
        <w:t xml:space="preserve">place significant weight on the existence of some form of documentary evidence of compliance with the </w:t>
      </w:r>
      <w:r w:rsidRPr="00521461">
        <w:rPr>
          <w:rFonts w:ascii="Arial" w:hAnsi="Arial" w:cs="Arial"/>
          <w:b/>
          <w:sz w:val="28"/>
          <w:szCs w:val="28"/>
        </w:rPr>
        <w:t>Public Sector Equality Duty</w:t>
      </w:r>
      <w:r>
        <w:rPr>
          <w:rFonts w:ascii="Arial" w:hAnsi="Arial" w:cs="Arial"/>
          <w:sz w:val="28"/>
          <w:szCs w:val="28"/>
        </w:rPr>
        <w:t xml:space="preserve"> when determining judicial review cases.   </w:t>
      </w:r>
      <w:r w:rsidR="00416205">
        <w:rPr>
          <w:rFonts w:ascii="Arial" w:hAnsi="Arial" w:cs="Arial"/>
          <w:sz w:val="28"/>
          <w:szCs w:val="28"/>
        </w:rPr>
        <w:t>T</w:t>
      </w:r>
      <w:r>
        <w:rPr>
          <w:rFonts w:ascii="Arial" w:hAnsi="Arial" w:cs="Arial"/>
          <w:sz w:val="28"/>
          <w:szCs w:val="28"/>
        </w:rPr>
        <w:t>his method helps us to make our decisions fairly, taking into account any equality implications</w:t>
      </w:r>
      <w:r w:rsidR="00416205">
        <w:rPr>
          <w:rFonts w:ascii="Arial" w:hAnsi="Arial" w:cs="Arial"/>
          <w:sz w:val="28"/>
          <w:szCs w:val="28"/>
        </w:rPr>
        <w:t>, so yes we still need to do them</w:t>
      </w:r>
      <w:r>
        <w:rPr>
          <w:rFonts w:ascii="Arial" w:hAnsi="Arial" w:cs="Arial"/>
          <w:sz w:val="28"/>
          <w:szCs w:val="28"/>
        </w:rPr>
        <w:t>.</w:t>
      </w:r>
      <w:r w:rsidR="00416205">
        <w:rPr>
          <w:rFonts w:ascii="Arial" w:hAnsi="Arial" w:cs="Arial"/>
          <w:sz w:val="28"/>
          <w:szCs w:val="28"/>
        </w:rPr>
        <w:t xml:space="preserve">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 xml:space="preserve">The Public Sector Equality </w:t>
      </w:r>
      <w:r w:rsidR="002E762B">
        <w:rPr>
          <w:rFonts w:ascii="Arial" w:hAnsi="Arial" w:cs="Arial"/>
          <w:sz w:val="28"/>
          <w:szCs w:val="28"/>
        </w:rPr>
        <w:t>Duty is part of the Equality Ac</w:t>
      </w:r>
      <w:r>
        <w:rPr>
          <w:rFonts w:ascii="Arial" w:hAnsi="Arial" w:cs="Arial"/>
          <w:sz w:val="28"/>
          <w:szCs w:val="28"/>
        </w:rPr>
        <w:t>t 2010 and this Duty requires us as a public body to have ‘</w:t>
      </w:r>
      <w:r w:rsidRPr="00521461">
        <w:rPr>
          <w:rFonts w:ascii="Arial" w:hAnsi="Arial" w:cs="Arial"/>
          <w:b/>
          <w:sz w:val="28"/>
          <w:szCs w:val="28"/>
        </w:rPr>
        <w:t>due regard’</w:t>
      </w:r>
      <w:r>
        <w:rPr>
          <w:rFonts w:ascii="Arial" w:hAnsi="Arial" w:cs="Arial"/>
          <w:sz w:val="28"/>
          <w:szCs w:val="28"/>
        </w:rPr>
        <w:t xml:space="preserve"> to eliminating discrimination, harassment and victimisation and any other conduct that is prohibited by or under the Act.  It requires us to advance equality of opportunity and foster good relations between people who share a ‘</w:t>
      </w:r>
      <w:r w:rsidRPr="00521461">
        <w:rPr>
          <w:rFonts w:ascii="Arial" w:hAnsi="Arial" w:cs="Arial"/>
          <w:b/>
          <w:sz w:val="28"/>
          <w:szCs w:val="28"/>
        </w:rPr>
        <w:t>relevant protected characteristic’</w:t>
      </w:r>
      <w:r>
        <w:rPr>
          <w:rFonts w:ascii="Arial" w:hAnsi="Arial" w:cs="Arial"/>
          <w:sz w:val="28"/>
          <w:szCs w:val="28"/>
        </w:rPr>
        <w:t xml:space="preserve"> and people who don’t.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Having ‘due regard’ means:</w:t>
      </w:r>
    </w:p>
    <w:p w:rsidR="00521461" w:rsidRDefault="00521461">
      <w:pPr>
        <w:rPr>
          <w:rFonts w:ascii="Arial" w:hAnsi="Arial" w:cs="Arial"/>
          <w:sz w:val="28"/>
          <w:szCs w:val="28"/>
        </w:rPr>
      </w:pP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removing or minimising disadvantages suffered by people due to their protected characteristics</w:t>
      </w: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 xml:space="preserve">taking steps to meet the needs of people with certain protected characteristics where these are different from the needs of other people </w:t>
      </w:r>
    </w:p>
    <w:p w:rsidR="00521461" w:rsidRPr="00521461" w:rsidRDefault="00521461" w:rsidP="00521461">
      <w:pPr>
        <w:numPr>
          <w:ilvl w:val="0"/>
          <w:numId w:val="9"/>
        </w:numPr>
        <w:rPr>
          <w:rFonts w:ascii="Arial" w:hAnsi="Arial" w:cs="Arial"/>
          <w:b/>
          <w:sz w:val="28"/>
          <w:szCs w:val="28"/>
        </w:rPr>
      </w:pPr>
      <w:proofErr w:type="gramStart"/>
      <w:r>
        <w:rPr>
          <w:rFonts w:ascii="Arial" w:hAnsi="Arial" w:cs="Arial"/>
          <w:sz w:val="28"/>
          <w:szCs w:val="28"/>
        </w:rPr>
        <w:t>encouraging</w:t>
      </w:r>
      <w:proofErr w:type="gramEnd"/>
      <w:r>
        <w:rPr>
          <w:rFonts w:ascii="Arial" w:hAnsi="Arial" w:cs="Arial"/>
          <w:sz w:val="28"/>
          <w:szCs w:val="28"/>
        </w:rPr>
        <w:t xml:space="preserve"> people with certain protected characteristics to participate in public life or in other activities where the participation is disproportionately low.</w:t>
      </w:r>
    </w:p>
    <w:p w:rsidR="00521461" w:rsidRDefault="00521461" w:rsidP="00521461">
      <w:pPr>
        <w:rPr>
          <w:rFonts w:ascii="Arial" w:hAnsi="Arial" w:cs="Arial"/>
          <w:sz w:val="28"/>
          <w:szCs w:val="28"/>
        </w:rPr>
      </w:pPr>
    </w:p>
    <w:p w:rsidR="00521461" w:rsidRDefault="00521461" w:rsidP="00521461">
      <w:pPr>
        <w:rPr>
          <w:rFonts w:ascii="Arial" w:hAnsi="Arial" w:cs="Arial"/>
          <w:sz w:val="28"/>
          <w:szCs w:val="28"/>
        </w:rPr>
      </w:pPr>
      <w:r>
        <w:rPr>
          <w:rFonts w:ascii="Arial" w:hAnsi="Arial" w:cs="Arial"/>
          <w:sz w:val="28"/>
          <w:szCs w:val="28"/>
        </w:rPr>
        <w:t>The protected characteristics are:</w:t>
      </w:r>
    </w:p>
    <w:p w:rsidR="00521461" w:rsidRDefault="00521461" w:rsidP="00521461">
      <w:pPr>
        <w:rPr>
          <w:rFonts w:ascii="Arial" w:hAnsi="Arial" w:cs="Arial"/>
          <w:sz w:val="28"/>
          <w:szCs w:val="28"/>
        </w:rPr>
      </w:pPr>
    </w:p>
    <w:p w:rsidR="00521461" w:rsidRDefault="00521461" w:rsidP="00521461">
      <w:pPr>
        <w:numPr>
          <w:ilvl w:val="0"/>
          <w:numId w:val="11"/>
        </w:numPr>
        <w:rPr>
          <w:rFonts w:ascii="Arial" w:hAnsi="Arial" w:cs="Arial"/>
          <w:sz w:val="28"/>
          <w:szCs w:val="28"/>
        </w:rPr>
      </w:pPr>
      <w:r>
        <w:rPr>
          <w:rFonts w:ascii="Arial" w:hAnsi="Arial" w:cs="Arial"/>
          <w:sz w:val="28"/>
          <w:szCs w:val="28"/>
        </w:rPr>
        <w:t>age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521461" w:rsidRDefault="00521461" w:rsidP="00521461">
      <w:pPr>
        <w:numPr>
          <w:ilvl w:val="0"/>
          <w:numId w:val="10"/>
        </w:numPr>
        <w:rPr>
          <w:rFonts w:ascii="Arial" w:hAnsi="Arial" w:cs="Arial"/>
          <w:sz w:val="28"/>
          <w:szCs w:val="28"/>
        </w:rPr>
      </w:pPr>
      <w:r>
        <w:rPr>
          <w:rFonts w:ascii="Arial" w:hAnsi="Arial" w:cs="Arial"/>
          <w:sz w:val="28"/>
          <w:szCs w:val="28"/>
        </w:rPr>
        <w:t>disability</w:t>
      </w:r>
    </w:p>
    <w:p w:rsidR="00521461" w:rsidRDefault="00521461" w:rsidP="00521461">
      <w:pPr>
        <w:numPr>
          <w:ilvl w:val="0"/>
          <w:numId w:val="10"/>
        </w:numPr>
        <w:rPr>
          <w:rFonts w:ascii="Arial" w:hAnsi="Arial" w:cs="Arial"/>
          <w:sz w:val="28"/>
          <w:szCs w:val="28"/>
        </w:rPr>
      </w:pPr>
      <w:r>
        <w:rPr>
          <w:rFonts w:ascii="Arial" w:hAnsi="Arial" w:cs="Arial"/>
          <w:sz w:val="28"/>
          <w:szCs w:val="28"/>
        </w:rPr>
        <w:t>gender reassignment</w:t>
      </w:r>
    </w:p>
    <w:p w:rsidR="00521461" w:rsidRDefault="00521461" w:rsidP="00521461">
      <w:pPr>
        <w:numPr>
          <w:ilvl w:val="0"/>
          <w:numId w:val="10"/>
        </w:numPr>
        <w:rPr>
          <w:rFonts w:ascii="Arial" w:hAnsi="Arial" w:cs="Arial"/>
          <w:sz w:val="28"/>
          <w:szCs w:val="28"/>
        </w:rPr>
      </w:pPr>
      <w:r>
        <w:rPr>
          <w:rFonts w:ascii="Arial" w:hAnsi="Arial" w:cs="Arial"/>
          <w:sz w:val="28"/>
          <w:szCs w:val="28"/>
        </w:rPr>
        <w:t>marriage and civil partnership</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pregnancy and maternity</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race</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religion or belief</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sex</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sexual orientation</w:t>
      </w:r>
      <w:r>
        <w:rPr>
          <w:rFonts w:ascii="Arial" w:hAnsi="Arial" w:cs="Arial"/>
          <w:sz w:val="28"/>
          <w:szCs w:val="28"/>
        </w:rPr>
        <w:tab/>
      </w:r>
      <w:r>
        <w:rPr>
          <w:rFonts w:ascii="Arial" w:hAnsi="Arial" w:cs="Arial"/>
          <w:sz w:val="28"/>
          <w:szCs w:val="28"/>
        </w:rPr>
        <w:tab/>
        <w:t xml:space="preserve"> </w:t>
      </w:r>
    </w:p>
    <w:p w:rsidR="00521461" w:rsidRDefault="00521461">
      <w:pPr>
        <w:rPr>
          <w:rFonts w:ascii="Arial" w:hAnsi="Arial" w:cs="Arial"/>
          <w:sz w:val="28"/>
          <w:szCs w:val="28"/>
        </w:rPr>
      </w:pPr>
    </w:p>
    <w:p w:rsidR="00085CFD" w:rsidRDefault="00AC0219">
      <w:pPr>
        <w:rPr>
          <w:rFonts w:ascii="Arial" w:hAnsi="Arial" w:cs="Arial"/>
          <w:sz w:val="28"/>
          <w:szCs w:val="28"/>
        </w:rPr>
      </w:pPr>
      <w:r>
        <w:rPr>
          <w:rFonts w:ascii="Arial" w:hAnsi="Arial" w:cs="Arial"/>
          <w:sz w:val="28"/>
          <w:szCs w:val="28"/>
        </w:rPr>
        <w:t>Th</w:t>
      </w:r>
      <w:r w:rsidR="009A09A7" w:rsidRPr="00C96BE4">
        <w:rPr>
          <w:rFonts w:ascii="Arial" w:hAnsi="Arial" w:cs="Arial"/>
          <w:sz w:val="28"/>
          <w:szCs w:val="28"/>
        </w:rPr>
        <w:t xml:space="preserve">is completed form should be attached to any </w:t>
      </w:r>
      <w:r w:rsidR="00D679ED">
        <w:rPr>
          <w:rFonts w:ascii="Arial" w:hAnsi="Arial" w:cs="Arial"/>
          <w:sz w:val="28"/>
          <w:szCs w:val="28"/>
        </w:rPr>
        <w:t xml:space="preserve">Chief Officer Group, </w:t>
      </w:r>
      <w:r w:rsidR="009A09A7" w:rsidRPr="00C96BE4">
        <w:rPr>
          <w:rFonts w:ascii="Arial" w:hAnsi="Arial" w:cs="Arial"/>
          <w:sz w:val="28"/>
          <w:szCs w:val="28"/>
        </w:rPr>
        <w:t>Cabinet or Personnel Committee report</w:t>
      </w:r>
      <w:r w:rsidR="0020347D" w:rsidRPr="00C96BE4">
        <w:rPr>
          <w:rFonts w:ascii="Arial" w:hAnsi="Arial" w:cs="Arial"/>
          <w:sz w:val="28"/>
          <w:szCs w:val="28"/>
        </w:rPr>
        <w:t xml:space="preserve"> to help elected members make their decisions</w:t>
      </w:r>
      <w:r>
        <w:rPr>
          <w:rFonts w:ascii="Arial" w:hAnsi="Arial" w:cs="Arial"/>
          <w:sz w:val="28"/>
          <w:szCs w:val="28"/>
        </w:rPr>
        <w:t xml:space="preserve"> by taking the equality implications into account</w:t>
      </w:r>
      <w:r w:rsidR="009A09A7" w:rsidRPr="00C96BE4">
        <w:rPr>
          <w:rFonts w:ascii="Arial" w:hAnsi="Arial" w:cs="Arial"/>
          <w:sz w:val="28"/>
          <w:szCs w:val="28"/>
        </w:rPr>
        <w:t>.</w:t>
      </w:r>
      <w:r w:rsidR="002573D2">
        <w:rPr>
          <w:rFonts w:ascii="Arial" w:hAnsi="Arial" w:cs="Arial"/>
          <w:sz w:val="28"/>
          <w:szCs w:val="28"/>
        </w:rPr>
        <w:t xml:space="preserve"> Equality impact assessments </w:t>
      </w:r>
      <w:r w:rsidR="002573D2" w:rsidRPr="002573D2">
        <w:rPr>
          <w:rFonts w:ascii="Arial" w:hAnsi="Arial" w:cs="Arial"/>
          <w:b/>
          <w:sz w:val="28"/>
          <w:szCs w:val="28"/>
        </w:rPr>
        <w:t>must be done before</w:t>
      </w:r>
      <w:r w:rsidR="002573D2">
        <w:rPr>
          <w:rFonts w:ascii="Arial" w:hAnsi="Arial" w:cs="Arial"/>
          <w:sz w:val="28"/>
          <w:szCs w:val="28"/>
        </w:rPr>
        <w:t xml:space="preserve"> decisions are made.</w:t>
      </w:r>
      <w:r w:rsidR="00853E67">
        <w:rPr>
          <w:rFonts w:ascii="Arial" w:hAnsi="Arial" w:cs="Arial"/>
          <w:sz w:val="28"/>
          <w:szCs w:val="28"/>
        </w:rPr>
        <w:t xml:space="preserve">  Include the Cabinet or Personnel Committee’s decision on the front sheet when you know it.</w:t>
      </w:r>
    </w:p>
    <w:p w:rsidR="00AC0219" w:rsidRDefault="00AC0219">
      <w:pPr>
        <w:rPr>
          <w:rFonts w:ascii="Arial" w:hAnsi="Arial" w:cs="Arial"/>
          <w:sz w:val="28"/>
          <w:szCs w:val="28"/>
        </w:rPr>
      </w:pPr>
    </w:p>
    <w:p w:rsidR="00AC0219" w:rsidRPr="002573D2" w:rsidRDefault="00AC0219">
      <w:pPr>
        <w:rPr>
          <w:rFonts w:ascii="Arial" w:hAnsi="Arial" w:cs="Arial"/>
          <w:sz w:val="20"/>
          <w:szCs w:val="20"/>
        </w:rPr>
      </w:pPr>
      <w:r>
        <w:rPr>
          <w:rFonts w:ascii="Arial" w:hAnsi="Arial" w:cs="Arial"/>
          <w:sz w:val="28"/>
          <w:szCs w:val="28"/>
        </w:rPr>
        <w:t>You’ll find that doing these assessments will help you</w:t>
      </w:r>
      <w:r w:rsidR="002573D2">
        <w:rPr>
          <w:rFonts w:ascii="Arial" w:hAnsi="Arial" w:cs="Arial"/>
          <w:sz w:val="28"/>
          <w:szCs w:val="28"/>
        </w:rPr>
        <w:t xml:space="preserve"> to</w:t>
      </w:r>
      <w:r>
        <w:rPr>
          <w:rFonts w:ascii="Arial" w:hAnsi="Arial" w:cs="Arial"/>
          <w:sz w:val="28"/>
          <w:szCs w:val="28"/>
        </w:rPr>
        <w:t>:</w:t>
      </w:r>
    </w:p>
    <w:p w:rsidR="00AC0219" w:rsidRDefault="00612BF0" w:rsidP="00612BF0">
      <w:pPr>
        <w:numPr>
          <w:ilvl w:val="0"/>
          <w:numId w:val="3"/>
        </w:numPr>
        <w:rPr>
          <w:rFonts w:ascii="Arial" w:hAnsi="Arial" w:cs="Arial"/>
          <w:sz w:val="28"/>
          <w:szCs w:val="28"/>
        </w:rPr>
      </w:pPr>
      <w:r>
        <w:rPr>
          <w:rFonts w:ascii="Arial" w:hAnsi="Arial" w:cs="Arial"/>
          <w:sz w:val="28"/>
          <w:szCs w:val="28"/>
        </w:rPr>
        <w:t>understand your customers’ and communities needs</w:t>
      </w:r>
    </w:p>
    <w:p w:rsidR="00612BF0" w:rsidRDefault="00612BF0" w:rsidP="00612BF0">
      <w:pPr>
        <w:numPr>
          <w:ilvl w:val="0"/>
          <w:numId w:val="3"/>
        </w:numPr>
        <w:rPr>
          <w:rFonts w:ascii="Arial" w:hAnsi="Arial" w:cs="Arial"/>
          <w:sz w:val="28"/>
          <w:szCs w:val="28"/>
        </w:rPr>
      </w:pPr>
      <w:r>
        <w:rPr>
          <w:rFonts w:ascii="Arial" w:hAnsi="Arial" w:cs="Arial"/>
          <w:sz w:val="28"/>
          <w:szCs w:val="28"/>
        </w:rPr>
        <w:t>develop service improvements</w:t>
      </w:r>
    </w:p>
    <w:p w:rsidR="00612BF0" w:rsidRDefault="00612BF0" w:rsidP="00612BF0">
      <w:pPr>
        <w:numPr>
          <w:ilvl w:val="0"/>
          <w:numId w:val="3"/>
        </w:numPr>
        <w:rPr>
          <w:rFonts w:ascii="Arial" w:hAnsi="Arial" w:cs="Arial"/>
          <w:sz w:val="28"/>
          <w:szCs w:val="28"/>
        </w:rPr>
      </w:pPr>
      <w:r>
        <w:rPr>
          <w:rFonts w:ascii="Arial" w:hAnsi="Arial" w:cs="Arial"/>
          <w:sz w:val="28"/>
          <w:szCs w:val="28"/>
        </w:rPr>
        <w:t>improve service satisfaction</w:t>
      </w:r>
    </w:p>
    <w:p w:rsidR="00416205" w:rsidRDefault="002573D2" w:rsidP="00612BF0">
      <w:pPr>
        <w:numPr>
          <w:ilvl w:val="0"/>
          <w:numId w:val="3"/>
        </w:numPr>
        <w:rPr>
          <w:rFonts w:ascii="Arial" w:hAnsi="Arial" w:cs="Arial"/>
          <w:sz w:val="28"/>
          <w:szCs w:val="28"/>
        </w:rPr>
      </w:pPr>
      <w:r>
        <w:rPr>
          <w:rFonts w:ascii="Arial" w:hAnsi="Arial" w:cs="Arial"/>
          <w:sz w:val="28"/>
          <w:szCs w:val="28"/>
        </w:rPr>
        <w:t>demonstrate</w:t>
      </w:r>
      <w:r w:rsidR="00612BF0">
        <w:rPr>
          <w:rFonts w:ascii="Arial" w:hAnsi="Arial" w:cs="Arial"/>
          <w:sz w:val="28"/>
          <w:szCs w:val="28"/>
        </w:rPr>
        <w:t xml:space="preserve"> that you have been fair and open and considered equality when working on re-structuring</w:t>
      </w:r>
    </w:p>
    <w:p w:rsidR="00612BF0" w:rsidRPr="00C96BE4" w:rsidRDefault="00416205" w:rsidP="00612BF0">
      <w:pPr>
        <w:numPr>
          <w:ilvl w:val="0"/>
          <w:numId w:val="3"/>
        </w:numPr>
        <w:rPr>
          <w:rFonts w:ascii="Arial" w:hAnsi="Arial" w:cs="Arial"/>
          <w:sz w:val="28"/>
          <w:szCs w:val="28"/>
        </w:rPr>
      </w:pPr>
      <w:proofErr w:type="gramStart"/>
      <w:r>
        <w:rPr>
          <w:rFonts w:ascii="Arial" w:hAnsi="Arial" w:cs="Arial"/>
          <w:sz w:val="28"/>
          <w:szCs w:val="28"/>
        </w:rPr>
        <w:t>make</w:t>
      </w:r>
      <w:proofErr w:type="gramEnd"/>
      <w:r>
        <w:rPr>
          <w:rFonts w:ascii="Arial" w:hAnsi="Arial" w:cs="Arial"/>
          <w:sz w:val="28"/>
          <w:szCs w:val="28"/>
        </w:rPr>
        <w:t xml:space="preserve"> sure you pay due regard to the requirements of the Public Sector Equality Duty</w:t>
      </w:r>
      <w:r w:rsidR="00612BF0">
        <w:rPr>
          <w:rFonts w:ascii="Arial" w:hAnsi="Arial" w:cs="Arial"/>
          <w:sz w:val="28"/>
          <w:szCs w:val="28"/>
        </w:rPr>
        <w:t>.</w:t>
      </w:r>
    </w:p>
    <w:p w:rsidR="007B1A1B" w:rsidRPr="00C96BE4" w:rsidRDefault="007B1A1B">
      <w:pPr>
        <w:rPr>
          <w:rFonts w:ascii="Arial" w:hAnsi="Arial" w:cs="Arial"/>
          <w:sz w:val="28"/>
          <w:szCs w:val="28"/>
        </w:rPr>
      </w:pPr>
    </w:p>
    <w:p w:rsidR="007B1A1B" w:rsidRDefault="007B1A1B">
      <w:pPr>
        <w:rPr>
          <w:rFonts w:ascii="Arial" w:hAnsi="Arial" w:cs="Arial"/>
          <w:sz w:val="28"/>
          <w:szCs w:val="28"/>
        </w:rPr>
      </w:pPr>
      <w:r w:rsidRPr="00C96BE4">
        <w:rPr>
          <w:rFonts w:ascii="Arial" w:hAnsi="Arial" w:cs="Arial"/>
          <w:sz w:val="28"/>
          <w:szCs w:val="28"/>
        </w:rPr>
        <w:t>Don’t do the form by yourself</w:t>
      </w:r>
      <w:r w:rsidR="00416205">
        <w:rPr>
          <w:rFonts w:ascii="Arial" w:hAnsi="Arial" w:cs="Arial"/>
          <w:sz w:val="28"/>
          <w:szCs w:val="28"/>
        </w:rPr>
        <w:t>,</w:t>
      </w:r>
      <w:r w:rsidRPr="00C96BE4">
        <w:rPr>
          <w:rFonts w:ascii="Arial" w:hAnsi="Arial" w:cs="Arial"/>
          <w:sz w:val="28"/>
          <w:szCs w:val="28"/>
        </w:rPr>
        <w:t xml:space="preserve"> get a small team together and make sure you include key people in the team such as representatives from our Diversity Forums and employee networks</w:t>
      </w:r>
      <w:r w:rsidR="00AC0219">
        <w:rPr>
          <w:rFonts w:ascii="Arial" w:hAnsi="Arial" w:cs="Arial"/>
          <w:sz w:val="28"/>
          <w:szCs w:val="28"/>
        </w:rPr>
        <w:t xml:space="preserve"> and you could invite trade union representatives too</w:t>
      </w:r>
      <w:r w:rsidRPr="00C96BE4">
        <w:rPr>
          <w:rFonts w:ascii="Arial" w:hAnsi="Arial" w:cs="Arial"/>
          <w:sz w:val="28"/>
          <w:szCs w:val="28"/>
        </w:rPr>
        <w:t xml:space="preserve"> – the more knowledge around the table the better.  </w:t>
      </w:r>
      <w:r w:rsidR="00416205">
        <w:rPr>
          <w:rFonts w:ascii="Arial" w:hAnsi="Arial" w:cs="Arial"/>
          <w:sz w:val="28"/>
          <w:szCs w:val="28"/>
        </w:rPr>
        <w:t xml:space="preserve">You also need to decide how and who you will consult with to help inform the equality impact assessment.   Our </w:t>
      </w:r>
      <w:r w:rsidRPr="00C96BE4">
        <w:rPr>
          <w:rFonts w:ascii="Arial" w:hAnsi="Arial" w:cs="Arial"/>
          <w:sz w:val="28"/>
          <w:szCs w:val="28"/>
        </w:rPr>
        <w:t xml:space="preserve">Lead on Equality and Diversity </w:t>
      </w:r>
      <w:r w:rsidR="00416205">
        <w:rPr>
          <w:rFonts w:ascii="Arial" w:hAnsi="Arial" w:cs="Arial"/>
          <w:sz w:val="28"/>
          <w:szCs w:val="28"/>
        </w:rPr>
        <w:t>can</w:t>
      </w:r>
      <w:r w:rsidRPr="00C96BE4">
        <w:rPr>
          <w:rFonts w:ascii="Arial" w:hAnsi="Arial" w:cs="Arial"/>
          <w:sz w:val="28"/>
          <w:szCs w:val="28"/>
        </w:rPr>
        <w:t xml:space="preserve"> help with useful contacts</w:t>
      </w:r>
      <w:r w:rsidR="00AC0219">
        <w:rPr>
          <w:rFonts w:ascii="Arial" w:hAnsi="Arial" w:cs="Arial"/>
          <w:sz w:val="28"/>
          <w:szCs w:val="28"/>
        </w:rPr>
        <w:t xml:space="preserve"> – we have a team of people who are used to doing these assessments</w:t>
      </w:r>
      <w:r w:rsidR="00416205">
        <w:rPr>
          <w:rFonts w:ascii="Arial" w:hAnsi="Arial" w:cs="Arial"/>
          <w:sz w:val="28"/>
          <w:szCs w:val="28"/>
        </w:rPr>
        <w:t xml:space="preserve"> and can help with information on barriers facing particular groups and remedies to overcome these barriers</w:t>
      </w:r>
      <w:r w:rsidR="00AC0219">
        <w:rPr>
          <w:rFonts w:ascii="Arial" w:hAnsi="Arial" w:cs="Arial"/>
          <w:sz w:val="28"/>
          <w:szCs w:val="28"/>
        </w:rPr>
        <w:t>.</w:t>
      </w:r>
    </w:p>
    <w:p w:rsidR="00612BF0" w:rsidRDefault="00612BF0">
      <w:pPr>
        <w:rPr>
          <w:rFonts w:ascii="Arial" w:hAnsi="Arial" w:cs="Arial"/>
          <w:sz w:val="28"/>
          <w:szCs w:val="28"/>
        </w:rPr>
      </w:pPr>
    </w:p>
    <w:p w:rsidR="00612BF0" w:rsidRDefault="00612BF0">
      <w:pPr>
        <w:rPr>
          <w:rFonts w:ascii="Arial" w:hAnsi="Arial" w:cs="Arial"/>
          <w:sz w:val="28"/>
          <w:szCs w:val="28"/>
        </w:rPr>
      </w:pPr>
      <w:r>
        <w:rPr>
          <w:rFonts w:ascii="Arial" w:hAnsi="Arial" w:cs="Arial"/>
          <w:sz w:val="28"/>
          <w:szCs w:val="28"/>
        </w:rPr>
        <w:t xml:space="preserve">You’ll need to pull together all the information you can about how </w:t>
      </w:r>
      <w:r w:rsidR="00183DA1">
        <w:rPr>
          <w:rFonts w:ascii="Arial" w:hAnsi="Arial" w:cs="Arial"/>
          <w:sz w:val="28"/>
          <w:szCs w:val="28"/>
        </w:rPr>
        <w:t>what</w:t>
      </w:r>
      <w:r>
        <w:rPr>
          <w:rFonts w:ascii="Arial" w:hAnsi="Arial" w:cs="Arial"/>
          <w:sz w:val="28"/>
          <w:szCs w:val="28"/>
        </w:rPr>
        <w:t xml:space="preserve"> you are assessing affects different groups of people and then examine this information </w:t>
      </w:r>
      <w:r w:rsidR="00183DA1">
        <w:rPr>
          <w:rFonts w:ascii="Arial" w:hAnsi="Arial" w:cs="Arial"/>
          <w:sz w:val="28"/>
          <w:szCs w:val="28"/>
        </w:rPr>
        <w:t>to check whether some people will be negatively or positively affected.  Then you’ll need to look at ways of lessening any negative effects or making the service more accessible – this is where your assessment team is very useful and you can also use the wider community.</w:t>
      </w:r>
    </w:p>
    <w:p w:rsidR="00183DA1" w:rsidRDefault="00183DA1">
      <w:pPr>
        <w:rPr>
          <w:rFonts w:ascii="Arial" w:hAnsi="Arial" w:cs="Arial"/>
          <w:sz w:val="28"/>
          <w:szCs w:val="28"/>
        </w:rPr>
      </w:pPr>
    </w:p>
    <w:p w:rsidR="00786F46" w:rsidRDefault="00183DA1">
      <w:pPr>
        <w:rPr>
          <w:rFonts w:ascii="Arial" w:hAnsi="Arial" w:cs="Arial"/>
          <w:sz w:val="28"/>
          <w:szCs w:val="28"/>
        </w:rPr>
      </w:pPr>
      <w:r>
        <w:rPr>
          <w:rFonts w:ascii="Arial" w:hAnsi="Arial" w:cs="Arial"/>
          <w:sz w:val="28"/>
          <w:szCs w:val="28"/>
        </w:rPr>
        <w:t xml:space="preserve">Agree an </w:t>
      </w:r>
      <w:r w:rsidR="00786F46">
        <w:rPr>
          <w:rFonts w:ascii="Arial" w:hAnsi="Arial" w:cs="Arial"/>
          <w:sz w:val="28"/>
          <w:szCs w:val="28"/>
        </w:rPr>
        <w:t xml:space="preserve">equality </w:t>
      </w:r>
      <w:r>
        <w:rPr>
          <w:rFonts w:ascii="Arial" w:hAnsi="Arial" w:cs="Arial"/>
          <w:sz w:val="28"/>
          <w:szCs w:val="28"/>
        </w:rPr>
        <w:t>action plan with your assessment team</w:t>
      </w:r>
      <w:r w:rsidR="00786F46">
        <w:rPr>
          <w:rFonts w:ascii="Arial" w:hAnsi="Arial" w:cs="Arial"/>
          <w:sz w:val="28"/>
          <w:szCs w:val="28"/>
        </w:rPr>
        <w:t>, setting</w:t>
      </w:r>
      <w:r>
        <w:rPr>
          <w:rFonts w:ascii="Arial" w:hAnsi="Arial" w:cs="Arial"/>
          <w:sz w:val="28"/>
          <w:szCs w:val="28"/>
        </w:rPr>
        <w:t xml:space="preserve"> targets</w:t>
      </w:r>
      <w:r w:rsidR="00786F46">
        <w:rPr>
          <w:rFonts w:ascii="Arial" w:hAnsi="Arial" w:cs="Arial"/>
          <w:sz w:val="28"/>
          <w:szCs w:val="28"/>
        </w:rPr>
        <w:t xml:space="preserve"> </w:t>
      </w:r>
      <w:r>
        <w:rPr>
          <w:rFonts w:ascii="Arial" w:hAnsi="Arial" w:cs="Arial"/>
          <w:sz w:val="28"/>
          <w:szCs w:val="28"/>
        </w:rPr>
        <w:t>for dealing with any negative effects</w:t>
      </w:r>
      <w:r w:rsidR="0007632E">
        <w:rPr>
          <w:rFonts w:ascii="Arial" w:hAnsi="Arial" w:cs="Arial"/>
          <w:sz w:val="28"/>
          <w:szCs w:val="28"/>
        </w:rPr>
        <w:t xml:space="preserve"> or gaps in information</w:t>
      </w:r>
      <w:r w:rsidR="00786F46">
        <w:rPr>
          <w:rFonts w:ascii="Arial" w:hAnsi="Arial" w:cs="Arial"/>
          <w:sz w:val="28"/>
          <w:szCs w:val="28"/>
        </w:rPr>
        <w:t xml:space="preserve"> you may have found.  </w:t>
      </w:r>
      <w:r w:rsidR="0007632E">
        <w:rPr>
          <w:rFonts w:ascii="Arial" w:hAnsi="Arial" w:cs="Arial"/>
          <w:sz w:val="28"/>
          <w:szCs w:val="28"/>
        </w:rPr>
        <w:t>S</w:t>
      </w:r>
      <w:r w:rsidR="00786F46">
        <w:rPr>
          <w:rFonts w:ascii="Arial" w:hAnsi="Arial" w:cs="Arial"/>
          <w:sz w:val="28"/>
          <w:szCs w:val="28"/>
        </w:rPr>
        <w:t>et up a way of monitoring these actions to make sure they are done</w:t>
      </w:r>
      <w:r w:rsidR="002573D2">
        <w:rPr>
          <w:rFonts w:ascii="Arial" w:hAnsi="Arial" w:cs="Arial"/>
          <w:sz w:val="28"/>
          <w:szCs w:val="28"/>
        </w:rPr>
        <w:t xml:space="preserve"> and include them in your service business plans</w:t>
      </w:r>
      <w:r w:rsidR="00786F46">
        <w:rPr>
          <w:rFonts w:ascii="Arial" w:hAnsi="Arial" w:cs="Arial"/>
          <w:sz w:val="28"/>
          <w:szCs w:val="28"/>
        </w:rPr>
        <w:t>.</w:t>
      </w:r>
    </w:p>
    <w:p w:rsidR="00786F46" w:rsidRDefault="00786F46">
      <w:pPr>
        <w:rPr>
          <w:rFonts w:ascii="Arial" w:hAnsi="Arial" w:cs="Arial"/>
          <w:sz w:val="28"/>
          <w:szCs w:val="28"/>
        </w:rPr>
      </w:pPr>
    </w:p>
    <w:p w:rsidR="0020347D" w:rsidRDefault="00786F46">
      <w:pPr>
        <w:rPr>
          <w:rFonts w:ascii="Arial" w:hAnsi="Arial" w:cs="Arial"/>
          <w:sz w:val="28"/>
          <w:szCs w:val="28"/>
        </w:rPr>
      </w:pPr>
      <w:r>
        <w:rPr>
          <w:rFonts w:ascii="Arial" w:hAnsi="Arial" w:cs="Arial"/>
          <w:sz w:val="28"/>
          <w:szCs w:val="28"/>
        </w:rPr>
        <w:t>Whe</w:t>
      </w:r>
      <w:r w:rsidR="007B1A1B" w:rsidRPr="00C96BE4">
        <w:rPr>
          <w:rFonts w:ascii="Arial" w:hAnsi="Arial" w:cs="Arial"/>
          <w:sz w:val="28"/>
          <w:szCs w:val="28"/>
        </w:rPr>
        <w:t xml:space="preserve">n you have </w:t>
      </w:r>
      <w:r w:rsidR="0007632E">
        <w:rPr>
          <w:rFonts w:ascii="Arial" w:hAnsi="Arial" w:cs="Arial"/>
          <w:sz w:val="28"/>
          <w:szCs w:val="28"/>
        </w:rPr>
        <w:t xml:space="preserve">completed </w:t>
      </w:r>
      <w:r w:rsidR="007B1A1B" w:rsidRPr="00C96BE4">
        <w:rPr>
          <w:rFonts w:ascii="Arial" w:hAnsi="Arial" w:cs="Arial"/>
          <w:sz w:val="28"/>
          <w:szCs w:val="28"/>
        </w:rPr>
        <w:t>the assessment, get i</w:t>
      </w:r>
      <w:r w:rsidR="00610811" w:rsidRPr="00C96BE4">
        <w:rPr>
          <w:rFonts w:ascii="Arial" w:hAnsi="Arial" w:cs="Arial"/>
          <w:sz w:val="28"/>
          <w:szCs w:val="28"/>
        </w:rPr>
        <w:t>t</w:t>
      </w:r>
      <w:r w:rsidR="007B1A1B" w:rsidRPr="00C96BE4">
        <w:rPr>
          <w:rFonts w:ascii="Arial" w:hAnsi="Arial" w:cs="Arial"/>
          <w:sz w:val="28"/>
          <w:szCs w:val="28"/>
        </w:rPr>
        <w:t xml:space="preserve"> signed by your Head of Service or </w:t>
      </w:r>
      <w:r>
        <w:rPr>
          <w:rFonts w:ascii="Arial" w:hAnsi="Arial" w:cs="Arial"/>
          <w:sz w:val="28"/>
          <w:szCs w:val="28"/>
        </w:rPr>
        <w:t xml:space="preserve">Service </w:t>
      </w:r>
      <w:r w:rsidR="007B1A1B" w:rsidRPr="00C96BE4">
        <w:rPr>
          <w:rFonts w:ascii="Arial" w:hAnsi="Arial" w:cs="Arial"/>
          <w:sz w:val="28"/>
          <w:szCs w:val="28"/>
        </w:rPr>
        <w:t xml:space="preserve">Director and send it to our Lead on Equality and Diversity </w:t>
      </w:r>
      <w:r w:rsidR="00416205">
        <w:rPr>
          <w:rFonts w:ascii="Arial" w:hAnsi="Arial" w:cs="Arial"/>
          <w:sz w:val="28"/>
          <w:szCs w:val="28"/>
        </w:rPr>
        <w:t xml:space="preserve">for checking and </w:t>
      </w:r>
      <w:r w:rsidR="007B1A1B" w:rsidRPr="00C96BE4">
        <w:rPr>
          <w:rFonts w:ascii="Arial" w:hAnsi="Arial" w:cs="Arial"/>
          <w:sz w:val="28"/>
          <w:szCs w:val="28"/>
        </w:rPr>
        <w:t>to publish on our website.</w:t>
      </w:r>
      <w:r w:rsidR="00D679ED">
        <w:rPr>
          <w:rFonts w:ascii="Arial" w:hAnsi="Arial" w:cs="Arial"/>
          <w:sz w:val="28"/>
          <w:szCs w:val="28"/>
        </w:rPr>
        <w:t xml:space="preserve">  It is a public document so must not contain any jargon and be easy to understand.</w:t>
      </w:r>
    </w:p>
    <w:p w:rsidR="002573D2" w:rsidRDefault="002573D2">
      <w:pPr>
        <w:rPr>
          <w:rFonts w:ascii="Arial" w:hAnsi="Arial" w:cs="Arial"/>
          <w:sz w:val="28"/>
          <w:szCs w:val="28"/>
        </w:rPr>
      </w:pPr>
    </w:p>
    <w:p w:rsidR="0020347D" w:rsidRDefault="00416205">
      <w:pPr>
        <w:rPr>
          <w:rFonts w:ascii="Arial" w:hAnsi="Arial" w:cs="Arial"/>
          <w:sz w:val="28"/>
          <w:szCs w:val="28"/>
        </w:rPr>
      </w:pPr>
      <w:r>
        <w:rPr>
          <w:rFonts w:ascii="Arial" w:hAnsi="Arial" w:cs="Arial"/>
          <w:sz w:val="28"/>
          <w:szCs w:val="28"/>
        </w:rPr>
        <w:lastRenderedPageBreak/>
        <w:t>Reme</w:t>
      </w:r>
      <w:r w:rsidR="00D679ED">
        <w:rPr>
          <w:rFonts w:ascii="Arial" w:hAnsi="Arial" w:cs="Arial"/>
          <w:sz w:val="28"/>
          <w:szCs w:val="28"/>
        </w:rPr>
        <w:t>m</w:t>
      </w:r>
      <w:r>
        <w:rPr>
          <w:rFonts w:ascii="Arial" w:hAnsi="Arial" w:cs="Arial"/>
          <w:sz w:val="28"/>
          <w:szCs w:val="28"/>
        </w:rPr>
        <w:t>ber</w:t>
      </w:r>
      <w:r w:rsidR="002573D2">
        <w:rPr>
          <w:rFonts w:ascii="Arial" w:hAnsi="Arial" w:cs="Arial"/>
          <w:sz w:val="28"/>
          <w:szCs w:val="28"/>
        </w:rPr>
        <w:t>,</w:t>
      </w:r>
      <w:r w:rsidR="0020347D" w:rsidRPr="00C96BE4">
        <w:rPr>
          <w:rFonts w:ascii="Arial" w:hAnsi="Arial" w:cs="Arial"/>
          <w:sz w:val="28"/>
          <w:szCs w:val="28"/>
        </w:rPr>
        <w:t xml:space="preserve"> we need to do these assessments as part of our everyday business</w:t>
      </w:r>
      <w:r w:rsidR="002573D2">
        <w:rPr>
          <w:rFonts w:ascii="Arial" w:hAnsi="Arial" w:cs="Arial"/>
          <w:sz w:val="28"/>
          <w:szCs w:val="28"/>
        </w:rPr>
        <w:t>,</w:t>
      </w:r>
      <w:r w:rsidR="0020347D" w:rsidRPr="00C96BE4">
        <w:rPr>
          <w:rFonts w:ascii="Arial" w:hAnsi="Arial" w:cs="Arial"/>
          <w:sz w:val="28"/>
          <w:szCs w:val="28"/>
        </w:rPr>
        <w:t xml:space="preserve"> </w:t>
      </w:r>
      <w:r w:rsidR="002573D2">
        <w:rPr>
          <w:rFonts w:ascii="Arial" w:hAnsi="Arial" w:cs="Arial"/>
          <w:sz w:val="28"/>
          <w:szCs w:val="28"/>
        </w:rPr>
        <w:t>so</w:t>
      </w:r>
      <w:r w:rsidR="0020347D" w:rsidRPr="00C96BE4">
        <w:rPr>
          <w:rFonts w:ascii="Arial" w:hAnsi="Arial" w:cs="Arial"/>
          <w:sz w:val="28"/>
          <w:szCs w:val="28"/>
        </w:rPr>
        <w:t xml:space="preserve"> we get our equality responsibilities right </w:t>
      </w:r>
      <w:r w:rsidR="00874FA2" w:rsidRPr="00C96BE4">
        <w:rPr>
          <w:rFonts w:ascii="Arial" w:hAnsi="Arial" w:cs="Arial"/>
          <w:sz w:val="28"/>
          <w:szCs w:val="28"/>
        </w:rPr>
        <w:t>and stay</w:t>
      </w:r>
      <w:r w:rsidR="002573D2">
        <w:rPr>
          <w:rFonts w:ascii="Arial" w:hAnsi="Arial" w:cs="Arial"/>
          <w:sz w:val="28"/>
          <w:szCs w:val="28"/>
        </w:rPr>
        <w:t xml:space="preserve"> within the law </w:t>
      </w:r>
      <w:r w:rsidR="001F7F2C">
        <w:rPr>
          <w:rFonts w:ascii="Arial" w:hAnsi="Arial" w:cs="Arial"/>
          <w:sz w:val="28"/>
          <w:szCs w:val="28"/>
        </w:rPr>
        <w:t>–</w:t>
      </w:r>
      <w:r w:rsidR="002573D2">
        <w:rPr>
          <w:rFonts w:ascii="Arial" w:hAnsi="Arial" w:cs="Arial"/>
          <w:sz w:val="28"/>
          <w:szCs w:val="28"/>
        </w:rPr>
        <w:t xml:space="preserve"> </w:t>
      </w:r>
      <w:r w:rsidR="001F7F2C">
        <w:rPr>
          <w:rFonts w:ascii="Arial" w:hAnsi="Arial" w:cs="Arial"/>
          <w:sz w:val="28"/>
          <w:szCs w:val="28"/>
        </w:rPr>
        <w:t>Equality</w:t>
      </w:r>
      <w:r w:rsidR="00874FA2" w:rsidRPr="00C96BE4">
        <w:rPr>
          <w:rFonts w:ascii="Arial" w:hAnsi="Arial" w:cs="Arial"/>
          <w:sz w:val="28"/>
          <w:szCs w:val="28"/>
        </w:rPr>
        <w:t xml:space="preserve"> Act 2010.</w:t>
      </w:r>
    </w:p>
    <w:p w:rsidR="001F7F2C" w:rsidRDefault="001F7F2C">
      <w:pPr>
        <w:rPr>
          <w:rFonts w:ascii="Arial" w:hAnsi="Arial" w:cs="Arial"/>
          <w:b/>
          <w:sz w:val="28"/>
          <w:szCs w:val="28"/>
        </w:rPr>
      </w:pPr>
    </w:p>
    <w:p w:rsidR="00C96BE4" w:rsidRDefault="00786F46">
      <w:pPr>
        <w:rPr>
          <w:rFonts w:ascii="Arial" w:hAnsi="Arial" w:cs="Arial"/>
          <w:b/>
          <w:sz w:val="28"/>
          <w:szCs w:val="28"/>
        </w:rPr>
      </w:pPr>
      <w:r w:rsidRPr="00786F46">
        <w:rPr>
          <w:rFonts w:ascii="Arial" w:hAnsi="Arial" w:cs="Arial"/>
          <w:b/>
          <w:sz w:val="28"/>
          <w:szCs w:val="28"/>
        </w:rPr>
        <w:t>Equality groups</w:t>
      </w:r>
      <w:r w:rsidR="00D679ED">
        <w:rPr>
          <w:rFonts w:ascii="Arial" w:hAnsi="Arial" w:cs="Arial"/>
          <w:b/>
          <w:sz w:val="28"/>
          <w:szCs w:val="28"/>
        </w:rPr>
        <w:t xml:space="preserve"> and protected characteristics</w:t>
      </w:r>
    </w:p>
    <w:p w:rsidR="00786F46" w:rsidRDefault="00786F46">
      <w:pPr>
        <w:rPr>
          <w:rFonts w:ascii="Arial" w:hAnsi="Arial" w:cs="Arial"/>
          <w:b/>
          <w:sz w:val="28"/>
          <w:szCs w:val="28"/>
        </w:rPr>
      </w:pPr>
    </w:p>
    <w:p w:rsidR="00786F46" w:rsidRDefault="00786F46">
      <w:pPr>
        <w:rPr>
          <w:rFonts w:ascii="Arial" w:hAnsi="Arial" w:cs="Arial"/>
          <w:sz w:val="28"/>
          <w:szCs w:val="28"/>
        </w:rPr>
      </w:pPr>
      <w:r>
        <w:rPr>
          <w:rFonts w:ascii="Arial" w:hAnsi="Arial" w:cs="Arial"/>
          <w:sz w:val="28"/>
          <w:szCs w:val="28"/>
        </w:rPr>
        <w:t>These are the equality groups of people we need to think about when we are doing equality impact assessments</w:t>
      </w:r>
      <w:r w:rsidR="00E32FFB">
        <w:rPr>
          <w:rFonts w:ascii="Arial" w:hAnsi="Arial" w:cs="Arial"/>
          <w:sz w:val="28"/>
          <w:szCs w:val="28"/>
        </w:rPr>
        <w:t xml:space="preserve"> and these people can be our customers or our employees</w:t>
      </w:r>
      <w:r w:rsidR="00D679ED">
        <w:rPr>
          <w:rFonts w:ascii="Arial" w:hAnsi="Arial" w:cs="Arial"/>
          <w:sz w:val="28"/>
          <w:szCs w:val="28"/>
        </w:rPr>
        <w:t xml:space="preserve"> and job applicants</w:t>
      </w:r>
      <w:r>
        <w:rPr>
          <w:rFonts w:ascii="Arial" w:hAnsi="Arial" w:cs="Arial"/>
          <w:sz w:val="28"/>
          <w:szCs w:val="28"/>
        </w:rPr>
        <w:t>…</w:t>
      </w:r>
    </w:p>
    <w:p w:rsidR="00786F46" w:rsidRDefault="00786F46">
      <w:pPr>
        <w:rPr>
          <w:rFonts w:ascii="Arial" w:hAnsi="Arial" w:cs="Arial"/>
          <w:sz w:val="28"/>
          <w:szCs w:val="28"/>
        </w:rPr>
      </w:pPr>
    </w:p>
    <w:p w:rsidR="00786F46" w:rsidRDefault="00E32FFB" w:rsidP="00E32FFB">
      <w:pPr>
        <w:numPr>
          <w:ilvl w:val="0"/>
          <w:numId w:val="4"/>
        </w:numPr>
        <w:rPr>
          <w:rFonts w:ascii="Arial" w:hAnsi="Arial" w:cs="Arial"/>
          <w:sz w:val="28"/>
          <w:szCs w:val="28"/>
        </w:rPr>
      </w:pPr>
      <w:r>
        <w:rPr>
          <w:rFonts w:ascii="Arial" w:hAnsi="Arial" w:cs="Arial"/>
          <w:sz w:val="28"/>
          <w:szCs w:val="28"/>
        </w:rPr>
        <w:t>Age equality – the effects on young</w:t>
      </w:r>
      <w:r w:rsidR="002E762B">
        <w:rPr>
          <w:rFonts w:ascii="Arial" w:hAnsi="Arial" w:cs="Arial"/>
          <w:sz w:val="28"/>
          <w:szCs w:val="28"/>
        </w:rPr>
        <w:t>er</w:t>
      </w:r>
      <w:r>
        <w:rPr>
          <w:rFonts w:ascii="Arial" w:hAnsi="Arial" w:cs="Arial"/>
          <w:sz w:val="28"/>
          <w:szCs w:val="28"/>
        </w:rPr>
        <w:t xml:space="preserve"> and older people </w:t>
      </w:r>
    </w:p>
    <w:p w:rsidR="00E32FFB" w:rsidRDefault="00E32FFB" w:rsidP="00E32FFB">
      <w:pPr>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Disability equality – the effects on the whole range of disabled people, including Deaf people, hearing impaired people, visually impaired people, people with mental health issues, people with learning difficulties and people with physical impairments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Gender reassignment – the effects on trans people</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Marriage and civil partnership equality</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Pregnancy and maternity equality -  women who are pregnant or who have recently had a baby, including breast feeding mothers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Race equality – the effects on minority ethnic communities, including newer communities,  gypsies and travellers and the Roma community</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Religion and belief or non-belief equality – the effects on religious and cultural communities, customers and employees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 xml:space="preserve">Sex equality – the effects on both men and women and boys and girls </w:t>
      </w:r>
    </w:p>
    <w:p w:rsidR="00E32FFB" w:rsidRDefault="00E32FFB" w:rsidP="00E32FFB">
      <w:pPr>
        <w:pStyle w:val="ListParagraph"/>
        <w:rPr>
          <w:rFonts w:ascii="Arial" w:hAnsi="Arial" w:cs="Arial"/>
          <w:sz w:val="28"/>
          <w:szCs w:val="28"/>
        </w:rPr>
      </w:pPr>
    </w:p>
    <w:p w:rsidR="005D059B" w:rsidRPr="00D679ED" w:rsidRDefault="005D059B" w:rsidP="005D059B">
      <w:pPr>
        <w:numPr>
          <w:ilvl w:val="0"/>
          <w:numId w:val="4"/>
        </w:numPr>
        <w:rPr>
          <w:rFonts w:ascii="Arial" w:hAnsi="Arial" w:cs="Arial"/>
          <w:sz w:val="28"/>
          <w:szCs w:val="28"/>
        </w:rPr>
      </w:pPr>
      <w:r w:rsidRPr="00D679ED">
        <w:rPr>
          <w:rFonts w:ascii="Arial" w:hAnsi="Arial" w:cs="Arial"/>
          <w:sz w:val="28"/>
          <w:szCs w:val="28"/>
        </w:rPr>
        <w:t>Sexual</w:t>
      </w:r>
      <w:r w:rsidR="00416205" w:rsidRPr="00D679ED">
        <w:rPr>
          <w:rFonts w:ascii="Arial" w:hAnsi="Arial" w:cs="Arial"/>
          <w:sz w:val="28"/>
          <w:szCs w:val="28"/>
        </w:rPr>
        <w:t xml:space="preserve"> Orientation</w:t>
      </w:r>
      <w:r w:rsidRPr="00D679ED">
        <w:rPr>
          <w:rFonts w:ascii="Arial" w:hAnsi="Arial" w:cs="Arial"/>
          <w:sz w:val="28"/>
          <w:szCs w:val="28"/>
        </w:rPr>
        <w:t xml:space="preserve"> equality – the effects on </w:t>
      </w:r>
      <w:r w:rsidR="00F94B0F" w:rsidRPr="00D679ED">
        <w:rPr>
          <w:rFonts w:ascii="Arial" w:hAnsi="Arial" w:cs="Arial"/>
          <w:sz w:val="28"/>
          <w:szCs w:val="28"/>
        </w:rPr>
        <w:t>l</w:t>
      </w:r>
      <w:r w:rsidRPr="00D679ED">
        <w:rPr>
          <w:rFonts w:ascii="Arial" w:hAnsi="Arial" w:cs="Arial"/>
          <w:sz w:val="28"/>
          <w:szCs w:val="28"/>
        </w:rPr>
        <w:t>esbians, gay men and bisexual people</w:t>
      </w:r>
    </w:p>
    <w:p w:rsidR="005D059B" w:rsidRDefault="005D059B" w:rsidP="005D059B">
      <w:pPr>
        <w:pStyle w:val="ListParagraph"/>
        <w:rPr>
          <w:rFonts w:ascii="Arial" w:hAnsi="Arial" w:cs="Arial"/>
          <w:sz w:val="28"/>
          <w:szCs w:val="28"/>
        </w:rPr>
      </w:pPr>
    </w:p>
    <w:p w:rsidR="00C96BE4" w:rsidRPr="00202166" w:rsidRDefault="00202166">
      <w:pPr>
        <w:rPr>
          <w:rFonts w:ascii="Arial" w:hAnsi="Arial" w:cs="Arial"/>
          <w:sz w:val="28"/>
          <w:szCs w:val="28"/>
        </w:rPr>
      </w:pPr>
      <w:r w:rsidRPr="00202166">
        <w:rPr>
          <w:rFonts w:ascii="Arial" w:hAnsi="Arial" w:cs="Arial"/>
          <w:sz w:val="28"/>
          <w:szCs w:val="28"/>
        </w:rPr>
        <w:t xml:space="preserve">In addition, we have decided to look at the effects on </w:t>
      </w:r>
      <w:r w:rsidR="00D679ED">
        <w:rPr>
          <w:rFonts w:ascii="Arial" w:hAnsi="Arial" w:cs="Arial"/>
          <w:sz w:val="28"/>
          <w:szCs w:val="28"/>
        </w:rPr>
        <w:t xml:space="preserve">families and </w:t>
      </w:r>
      <w:r w:rsidRPr="00202166">
        <w:rPr>
          <w:rFonts w:ascii="Arial" w:hAnsi="Arial" w:cs="Arial"/>
          <w:sz w:val="28"/>
          <w:szCs w:val="28"/>
        </w:rPr>
        <w:t>people on low incomes too as we feel this is very important.</w:t>
      </w:r>
    </w:p>
    <w:p w:rsidR="00202166" w:rsidRDefault="00202166">
      <w:pPr>
        <w:rPr>
          <w:rFonts w:ascii="Arial" w:hAnsi="Arial" w:cs="Arial"/>
          <w:sz w:val="28"/>
          <w:szCs w:val="28"/>
        </w:rPr>
      </w:pPr>
    </w:p>
    <w:p w:rsidR="00C96BE4" w:rsidRDefault="00C96BE4">
      <w:pPr>
        <w:rPr>
          <w:rFonts w:ascii="Arial" w:hAnsi="Arial" w:cs="Arial"/>
          <w:b/>
          <w:sz w:val="28"/>
          <w:szCs w:val="28"/>
        </w:rPr>
      </w:pPr>
      <w:r w:rsidRPr="00C96BE4">
        <w:rPr>
          <w:rFonts w:ascii="Arial" w:hAnsi="Arial" w:cs="Arial"/>
          <w:b/>
          <w:sz w:val="28"/>
          <w:szCs w:val="28"/>
        </w:rPr>
        <w:t xml:space="preserve">Contact for help </w:t>
      </w:r>
    </w:p>
    <w:p w:rsidR="00853E67" w:rsidRPr="00853E67" w:rsidRDefault="00853E67">
      <w:pPr>
        <w:rPr>
          <w:rFonts w:ascii="Arial" w:hAnsi="Arial" w:cs="Arial"/>
          <w:sz w:val="20"/>
          <w:szCs w:val="20"/>
        </w:rPr>
      </w:pPr>
    </w:p>
    <w:p w:rsidR="00C96BE4" w:rsidRDefault="00C96BE4">
      <w:pPr>
        <w:rPr>
          <w:rFonts w:ascii="Arial" w:hAnsi="Arial" w:cs="Arial"/>
          <w:sz w:val="28"/>
          <w:szCs w:val="28"/>
        </w:rPr>
      </w:pPr>
      <w:r>
        <w:rPr>
          <w:rFonts w:ascii="Arial" w:hAnsi="Arial" w:cs="Arial"/>
          <w:sz w:val="28"/>
          <w:szCs w:val="28"/>
        </w:rPr>
        <w:t>Ann Webster – Lead on Equality and Diversity</w:t>
      </w:r>
    </w:p>
    <w:p w:rsidR="00C96BE4" w:rsidRDefault="00443C95">
      <w:pPr>
        <w:rPr>
          <w:rFonts w:ascii="Arial" w:hAnsi="Arial" w:cs="Arial"/>
          <w:sz w:val="28"/>
          <w:szCs w:val="28"/>
        </w:rPr>
      </w:pPr>
      <w:hyperlink r:id="rId12" w:history="1">
        <w:r w:rsidR="00C96BE4" w:rsidRPr="0030421D">
          <w:rPr>
            <w:rStyle w:val="Hyperlink"/>
            <w:rFonts w:ascii="Arial" w:hAnsi="Arial" w:cs="Arial"/>
            <w:sz w:val="28"/>
            <w:szCs w:val="28"/>
          </w:rPr>
          <w:t>ann.webster@derby.gov.uk</w:t>
        </w:r>
      </w:hyperlink>
      <w:r w:rsidR="00C96BE4">
        <w:rPr>
          <w:rFonts w:ascii="Arial" w:hAnsi="Arial" w:cs="Arial"/>
          <w:sz w:val="28"/>
          <w:szCs w:val="28"/>
        </w:rPr>
        <w:t xml:space="preserve"> </w:t>
      </w:r>
    </w:p>
    <w:p w:rsidR="00C96BE4" w:rsidRDefault="00C96BE4">
      <w:pPr>
        <w:rPr>
          <w:rFonts w:ascii="Arial" w:hAnsi="Arial" w:cs="Arial"/>
          <w:sz w:val="28"/>
          <w:szCs w:val="28"/>
        </w:rPr>
      </w:pPr>
      <w:r>
        <w:rPr>
          <w:rFonts w:ascii="Arial" w:hAnsi="Arial" w:cs="Arial"/>
          <w:sz w:val="28"/>
          <w:szCs w:val="28"/>
        </w:rPr>
        <w:t>Tel 01332 643722</w:t>
      </w:r>
      <w:r w:rsidR="00416205">
        <w:rPr>
          <w:rFonts w:ascii="Arial" w:hAnsi="Arial" w:cs="Arial"/>
          <w:sz w:val="28"/>
          <w:szCs w:val="28"/>
        </w:rPr>
        <w:tab/>
      </w:r>
      <w:proofErr w:type="spellStart"/>
      <w:r w:rsidR="00416205">
        <w:rPr>
          <w:rFonts w:ascii="Arial" w:hAnsi="Arial" w:cs="Arial"/>
          <w:sz w:val="28"/>
          <w:szCs w:val="28"/>
        </w:rPr>
        <w:t>Minicom</w:t>
      </w:r>
      <w:proofErr w:type="spellEnd"/>
      <w:r w:rsidR="00416205">
        <w:rPr>
          <w:rFonts w:ascii="Arial" w:hAnsi="Arial" w:cs="Arial"/>
          <w:sz w:val="28"/>
          <w:szCs w:val="28"/>
        </w:rPr>
        <w:t xml:space="preserve"> 01332 640666 </w:t>
      </w:r>
      <w:r w:rsidR="00416205">
        <w:rPr>
          <w:rFonts w:ascii="Arial" w:hAnsi="Arial" w:cs="Arial"/>
          <w:sz w:val="28"/>
          <w:szCs w:val="28"/>
        </w:rPr>
        <w:tab/>
        <w:t>Mobile 07812 300079</w:t>
      </w:r>
    </w:p>
    <w:p w:rsidR="00A001DF" w:rsidRDefault="00A001DF">
      <w:pPr>
        <w:rPr>
          <w:rFonts w:ascii="Arial" w:hAnsi="Arial" w:cs="Arial"/>
          <w:b/>
          <w:sz w:val="36"/>
          <w:szCs w:val="36"/>
        </w:rPr>
      </w:pPr>
    </w:p>
    <w:p w:rsidR="001F7F2C" w:rsidRPr="00F54B53" w:rsidRDefault="00786F46">
      <w:pPr>
        <w:rPr>
          <w:rFonts w:ascii="Arial" w:hAnsi="Arial" w:cs="Arial"/>
          <w:b/>
          <w:sz w:val="36"/>
          <w:szCs w:val="36"/>
        </w:rPr>
      </w:pPr>
      <w:r w:rsidRPr="00F54B53">
        <w:rPr>
          <w:rFonts w:ascii="Arial" w:hAnsi="Arial" w:cs="Arial"/>
          <w:b/>
          <w:sz w:val="36"/>
          <w:szCs w:val="36"/>
        </w:rPr>
        <w:lastRenderedPageBreak/>
        <w:t>The form</w:t>
      </w:r>
    </w:p>
    <w:p w:rsidR="001F7F2C" w:rsidRDefault="001F7F2C">
      <w:pPr>
        <w:rPr>
          <w:rFonts w:ascii="Arial" w:hAnsi="Arial" w:cs="Arial"/>
          <w:b/>
          <w:sz w:val="28"/>
          <w:szCs w:val="28"/>
        </w:rPr>
      </w:pPr>
    </w:p>
    <w:p w:rsidR="001F7F2C" w:rsidRDefault="001F7F2C">
      <w:pPr>
        <w:rPr>
          <w:rFonts w:ascii="Arial" w:hAnsi="Arial" w:cs="Arial"/>
          <w:sz w:val="28"/>
          <w:szCs w:val="28"/>
        </w:rPr>
      </w:pPr>
      <w:r>
        <w:rPr>
          <w:rFonts w:ascii="Arial" w:hAnsi="Arial" w:cs="Arial"/>
          <w:sz w:val="28"/>
          <w:szCs w:val="28"/>
        </w:rPr>
        <w:t>W</w:t>
      </w:r>
      <w:r w:rsidRPr="001F7F2C">
        <w:rPr>
          <w:rFonts w:ascii="Arial" w:hAnsi="Arial" w:cs="Arial"/>
          <w:sz w:val="28"/>
          <w:szCs w:val="28"/>
        </w:rPr>
        <w:t xml:space="preserve">e use the term ‘policy’ as shorthand </w:t>
      </w:r>
      <w:r>
        <w:rPr>
          <w:rFonts w:ascii="Arial" w:hAnsi="Arial" w:cs="Arial"/>
          <w:sz w:val="28"/>
          <w:szCs w:val="28"/>
        </w:rPr>
        <w:t>on th</w:t>
      </w:r>
      <w:r w:rsidR="00C313C9">
        <w:rPr>
          <w:rFonts w:ascii="Arial" w:hAnsi="Arial" w:cs="Arial"/>
          <w:sz w:val="28"/>
          <w:szCs w:val="28"/>
        </w:rPr>
        <w:t>is</w:t>
      </w:r>
      <w:r>
        <w:rPr>
          <w:rFonts w:ascii="Arial" w:hAnsi="Arial" w:cs="Arial"/>
          <w:sz w:val="28"/>
          <w:szCs w:val="28"/>
        </w:rPr>
        <w:t xml:space="preserve"> form </w:t>
      </w:r>
      <w:r w:rsidRPr="001F7F2C">
        <w:rPr>
          <w:rFonts w:ascii="Arial" w:hAnsi="Arial" w:cs="Arial"/>
          <w:sz w:val="28"/>
          <w:szCs w:val="28"/>
        </w:rPr>
        <w:t>for the ful</w:t>
      </w:r>
      <w:r>
        <w:rPr>
          <w:rFonts w:ascii="Arial" w:hAnsi="Arial" w:cs="Arial"/>
          <w:sz w:val="28"/>
          <w:szCs w:val="28"/>
        </w:rPr>
        <w:t xml:space="preserve">l range of policies, practices, plans, reviews, </w:t>
      </w:r>
      <w:r w:rsidRPr="001F7F2C">
        <w:rPr>
          <w:rFonts w:ascii="Arial" w:hAnsi="Arial" w:cs="Arial"/>
          <w:sz w:val="28"/>
          <w:szCs w:val="28"/>
        </w:rPr>
        <w:t>activities</w:t>
      </w:r>
      <w:r w:rsidR="00F94B0F">
        <w:rPr>
          <w:rFonts w:ascii="Arial" w:hAnsi="Arial" w:cs="Arial"/>
          <w:sz w:val="28"/>
          <w:szCs w:val="28"/>
        </w:rPr>
        <w:t xml:space="preserve"> and procedures.</w:t>
      </w:r>
      <w:r w:rsidRPr="001F7F2C">
        <w:rPr>
          <w:rFonts w:ascii="Arial" w:hAnsi="Arial" w:cs="Arial"/>
          <w:sz w:val="28"/>
          <w:szCs w:val="28"/>
        </w:rPr>
        <w:t xml:space="preserve"> </w:t>
      </w:r>
    </w:p>
    <w:p w:rsidR="00F94B0F" w:rsidRDefault="00F94B0F">
      <w:pPr>
        <w:rPr>
          <w:rFonts w:ascii="Arial" w:hAnsi="Arial" w:cs="Arial"/>
          <w:sz w:val="28"/>
          <w:szCs w:val="28"/>
        </w:rPr>
      </w:pPr>
    </w:p>
    <w:p w:rsidR="001F7F2C" w:rsidRDefault="001F7F2C">
      <w:pPr>
        <w:rPr>
          <w:rFonts w:ascii="Arial" w:hAnsi="Arial" w:cs="Arial"/>
          <w:sz w:val="28"/>
          <w:szCs w:val="28"/>
        </w:rPr>
      </w:pPr>
      <w:r>
        <w:rPr>
          <w:rFonts w:ascii="Arial" w:hAnsi="Arial" w:cs="Arial"/>
          <w:sz w:val="28"/>
          <w:szCs w:val="28"/>
        </w:rPr>
        <w:t xml:space="preserve">Policies will usually </w:t>
      </w:r>
      <w:r w:rsidR="00F54B53">
        <w:rPr>
          <w:rFonts w:ascii="Arial" w:hAnsi="Arial" w:cs="Arial"/>
          <w:sz w:val="28"/>
          <w:szCs w:val="28"/>
        </w:rPr>
        <w:t>fall into three main categories…</w:t>
      </w:r>
    </w:p>
    <w:p w:rsidR="00F54B53" w:rsidRDefault="00F54B53">
      <w:pPr>
        <w:rPr>
          <w:rFonts w:ascii="Arial" w:hAnsi="Arial" w:cs="Arial"/>
          <w:sz w:val="28"/>
          <w:szCs w:val="28"/>
        </w:rPr>
      </w:pPr>
    </w:p>
    <w:p w:rsidR="00F54B53" w:rsidRDefault="00F54B53" w:rsidP="00F54B53">
      <w:pPr>
        <w:numPr>
          <w:ilvl w:val="0"/>
          <w:numId w:val="5"/>
        </w:numPr>
        <w:rPr>
          <w:rFonts w:ascii="Arial" w:hAnsi="Arial" w:cs="Arial"/>
          <w:sz w:val="28"/>
          <w:szCs w:val="28"/>
        </w:rPr>
      </w:pPr>
      <w:r>
        <w:rPr>
          <w:rFonts w:ascii="Arial" w:hAnsi="Arial" w:cs="Arial"/>
          <w:sz w:val="28"/>
          <w:szCs w:val="28"/>
        </w:rPr>
        <w:t>Organisational policies and functions, such as recruitment, complaints procedures, re-structures</w:t>
      </w:r>
    </w:p>
    <w:p w:rsidR="00F54B53" w:rsidRDefault="00F54B53" w:rsidP="00F54B53">
      <w:pPr>
        <w:rPr>
          <w:rFonts w:ascii="Arial" w:hAnsi="Arial" w:cs="Arial"/>
          <w:sz w:val="28"/>
          <w:szCs w:val="28"/>
        </w:rPr>
      </w:pPr>
    </w:p>
    <w:p w:rsidR="00F54B53" w:rsidRDefault="00F54B53" w:rsidP="00F54B53">
      <w:pPr>
        <w:numPr>
          <w:ilvl w:val="0"/>
          <w:numId w:val="5"/>
        </w:numPr>
        <w:rPr>
          <w:rFonts w:ascii="Arial" w:hAnsi="Arial" w:cs="Arial"/>
          <w:sz w:val="28"/>
          <w:szCs w:val="28"/>
        </w:rPr>
      </w:pPr>
      <w:r>
        <w:rPr>
          <w:rFonts w:ascii="Arial" w:hAnsi="Arial" w:cs="Arial"/>
          <w:sz w:val="28"/>
          <w:szCs w:val="28"/>
        </w:rPr>
        <w:t>Key decisions such as allocating funding to voluntary organisations, budget setting</w:t>
      </w:r>
    </w:p>
    <w:p w:rsidR="00F54B53" w:rsidRDefault="00F54B53" w:rsidP="00F54B53">
      <w:pPr>
        <w:pStyle w:val="ListParagraph"/>
        <w:rPr>
          <w:rFonts w:ascii="Arial" w:hAnsi="Arial" w:cs="Arial"/>
          <w:sz w:val="28"/>
          <w:szCs w:val="28"/>
        </w:rPr>
      </w:pPr>
    </w:p>
    <w:p w:rsidR="001F7F2C" w:rsidRDefault="00F54B53">
      <w:pPr>
        <w:numPr>
          <w:ilvl w:val="0"/>
          <w:numId w:val="5"/>
        </w:numPr>
        <w:rPr>
          <w:rFonts w:ascii="Arial" w:hAnsi="Arial" w:cs="Arial"/>
          <w:sz w:val="28"/>
          <w:szCs w:val="28"/>
        </w:rPr>
      </w:pPr>
      <w:r>
        <w:rPr>
          <w:rFonts w:ascii="Arial" w:hAnsi="Arial" w:cs="Arial"/>
          <w:sz w:val="28"/>
          <w:szCs w:val="28"/>
        </w:rPr>
        <w:t>Policies that set criteria or guidelines for others to use, such as criteria about school admissions</w:t>
      </w:r>
      <w:r w:rsidR="00416205">
        <w:rPr>
          <w:rFonts w:ascii="Arial" w:hAnsi="Arial" w:cs="Arial"/>
          <w:sz w:val="28"/>
          <w:szCs w:val="28"/>
        </w:rPr>
        <w:t>, procurement methods, disabled facilities grants, on street parking bays</w:t>
      </w:r>
    </w:p>
    <w:p w:rsidR="00416205" w:rsidRDefault="00416205" w:rsidP="00416205">
      <w:pPr>
        <w:pStyle w:val="ListParagraph"/>
        <w:rPr>
          <w:rFonts w:ascii="Arial" w:hAnsi="Arial" w:cs="Arial"/>
          <w:sz w:val="28"/>
          <w:szCs w:val="28"/>
        </w:rPr>
      </w:pPr>
    </w:p>
    <w:p w:rsidR="00416205" w:rsidRDefault="00416205" w:rsidP="00416205">
      <w:pPr>
        <w:rPr>
          <w:rFonts w:ascii="Arial" w:hAnsi="Arial" w:cs="Arial"/>
          <w:sz w:val="28"/>
          <w:szCs w:val="28"/>
        </w:rPr>
      </w:pPr>
      <w:r>
        <w:rPr>
          <w:rFonts w:ascii="Arial" w:hAnsi="Arial" w:cs="Arial"/>
          <w:sz w:val="28"/>
          <w:szCs w:val="28"/>
        </w:rPr>
        <w:t>If in doubt - do one!  You never know when we may get a legal challenge and someone applies for Judicial Review.</w:t>
      </w:r>
    </w:p>
    <w:p w:rsidR="00194048" w:rsidRDefault="00194048" w:rsidP="00416205">
      <w:pPr>
        <w:rPr>
          <w:rFonts w:ascii="Arial" w:hAnsi="Arial" w:cs="Arial"/>
          <w:sz w:val="28"/>
          <w:szCs w:val="28"/>
        </w:rPr>
      </w:pPr>
    </w:p>
    <w:p w:rsidR="009A09A7" w:rsidRDefault="00416205" w:rsidP="00416205">
      <w:pPr>
        <w:rPr>
          <w:rFonts w:ascii="Arial" w:hAnsi="Arial" w:cs="Arial"/>
          <w:b/>
          <w:sz w:val="28"/>
          <w:szCs w:val="28"/>
        </w:rPr>
      </w:pPr>
      <w:r>
        <w:rPr>
          <w:rFonts w:ascii="Arial" w:hAnsi="Arial" w:cs="Arial"/>
          <w:b/>
          <w:sz w:val="28"/>
          <w:szCs w:val="28"/>
        </w:rPr>
        <w:t>W</w:t>
      </w:r>
      <w:r w:rsidR="009A09A7" w:rsidRPr="00A27181">
        <w:rPr>
          <w:rFonts w:ascii="Arial" w:hAnsi="Arial" w:cs="Arial"/>
          <w:b/>
          <w:sz w:val="28"/>
          <w:szCs w:val="28"/>
        </w:rPr>
        <w:t>hat</w:t>
      </w:r>
      <w:r w:rsidR="00F54B53">
        <w:rPr>
          <w:rFonts w:ascii="Arial" w:hAnsi="Arial" w:cs="Arial"/>
          <w:b/>
          <w:sz w:val="28"/>
          <w:szCs w:val="28"/>
        </w:rPr>
        <w:t>’s the name of the policy you are a</w:t>
      </w:r>
      <w:r w:rsidR="009A09A7" w:rsidRPr="00A27181">
        <w:rPr>
          <w:rFonts w:ascii="Arial" w:hAnsi="Arial" w:cs="Arial"/>
          <w:b/>
          <w:sz w:val="28"/>
          <w:szCs w:val="28"/>
        </w:rPr>
        <w:t>ssessing?</w:t>
      </w:r>
    </w:p>
    <w:p w:rsidR="009A3488" w:rsidRDefault="00BA408C" w:rsidP="00194048">
      <w:pPr>
        <w:spacing w:line="276" w:lineRule="auto"/>
        <w:rPr>
          <w:rFonts w:ascii="Arial" w:hAnsi="Arial" w:cs="Arial"/>
        </w:rPr>
      </w:pPr>
      <w:r w:rsidRPr="00BA408C">
        <w:rPr>
          <w:rFonts w:ascii="Arial" w:hAnsi="Arial" w:cs="Arial"/>
        </w:rPr>
        <w:t>Integrated Drug and Alcohol Service Specifications</w:t>
      </w:r>
      <w:r>
        <w:rPr>
          <w:rFonts w:ascii="Arial" w:hAnsi="Arial" w:cs="Arial"/>
        </w:rPr>
        <w:t>:</w:t>
      </w:r>
    </w:p>
    <w:p w:rsidR="00BA408C" w:rsidRDefault="00BA408C" w:rsidP="00194048">
      <w:pPr>
        <w:spacing w:line="276" w:lineRule="auto"/>
        <w:ind w:firstLine="720"/>
        <w:rPr>
          <w:rFonts w:ascii="Arial" w:hAnsi="Arial" w:cs="Arial"/>
        </w:rPr>
      </w:pPr>
      <w:r>
        <w:rPr>
          <w:rFonts w:ascii="Arial" w:hAnsi="Arial" w:cs="Arial"/>
        </w:rPr>
        <w:t>Lot 1: Community Substance Misuse Service Specification</w:t>
      </w:r>
    </w:p>
    <w:p w:rsidR="003551EB" w:rsidRDefault="00BA408C" w:rsidP="00620253">
      <w:pPr>
        <w:spacing w:line="276" w:lineRule="auto"/>
        <w:ind w:firstLine="720"/>
        <w:rPr>
          <w:rFonts w:ascii="Arial" w:hAnsi="Arial" w:cs="Arial"/>
        </w:rPr>
      </w:pPr>
      <w:r>
        <w:rPr>
          <w:rFonts w:ascii="Arial" w:hAnsi="Arial" w:cs="Arial"/>
        </w:rPr>
        <w:t>Lot 2: Specialist Substance Misuse Service Specification</w:t>
      </w:r>
    </w:p>
    <w:p w:rsidR="00620253" w:rsidRPr="00620253" w:rsidRDefault="00620253" w:rsidP="00620253">
      <w:pPr>
        <w:spacing w:line="276" w:lineRule="auto"/>
        <w:ind w:firstLine="720"/>
        <w:rPr>
          <w:rFonts w:ascii="Arial" w:hAnsi="Arial" w:cs="Arial"/>
        </w:rPr>
      </w:pPr>
    </w:p>
    <w:p w:rsidR="009A3488" w:rsidRDefault="00194048" w:rsidP="003551EB">
      <w:pPr>
        <w:tabs>
          <w:tab w:val="num" w:pos="2662"/>
        </w:tabs>
        <w:rPr>
          <w:rFonts w:ascii="Arial" w:hAnsi="Arial" w:cs="Arial"/>
          <w:b/>
          <w:sz w:val="28"/>
          <w:szCs w:val="28"/>
        </w:rPr>
      </w:pPr>
      <w:r>
        <w:rPr>
          <w:rFonts w:ascii="Arial" w:hAnsi="Arial" w:cs="Arial"/>
          <w:b/>
          <w:sz w:val="28"/>
          <w:szCs w:val="28"/>
        </w:rPr>
        <w:t>The assessment t</w:t>
      </w:r>
      <w:r w:rsidR="009A3488" w:rsidRPr="00A27181">
        <w:rPr>
          <w:rFonts w:ascii="Arial" w:hAnsi="Arial" w:cs="Arial"/>
          <w:b/>
          <w:sz w:val="28"/>
          <w:szCs w:val="28"/>
        </w:rPr>
        <w:t>eam</w:t>
      </w:r>
    </w:p>
    <w:p w:rsidR="003551EB" w:rsidRPr="003551EB" w:rsidRDefault="003551EB" w:rsidP="003551EB">
      <w:pPr>
        <w:tabs>
          <w:tab w:val="num" w:pos="2662"/>
        </w:tabs>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9A3488" w:rsidRPr="00E01B98" w:rsidTr="00E06D98">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Name</w:t>
            </w:r>
          </w:p>
        </w:tc>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Job title</w:t>
            </w:r>
          </w:p>
        </w:tc>
        <w:tc>
          <w:tcPr>
            <w:tcW w:w="2464"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 xml:space="preserve">Organisation </w:t>
            </w:r>
          </w:p>
        </w:tc>
        <w:tc>
          <w:tcPr>
            <w:tcW w:w="2464" w:type="dxa"/>
            <w:shd w:val="clear" w:color="auto" w:fill="auto"/>
          </w:tcPr>
          <w:p w:rsidR="009A3488" w:rsidRPr="00E01B98" w:rsidRDefault="00F94B0F" w:rsidP="00E06D98">
            <w:pPr>
              <w:rPr>
                <w:rFonts w:ascii="Arial" w:hAnsi="Arial" w:cs="Arial"/>
                <w:b/>
                <w:sz w:val="28"/>
                <w:szCs w:val="28"/>
              </w:rPr>
            </w:pPr>
            <w:r>
              <w:rPr>
                <w:rFonts w:ascii="Arial" w:hAnsi="Arial" w:cs="Arial"/>
                <w:b/>
                <w:sz w:val="28"/>
                <w:szCs w:val="28"/>
              </w:rPr>
              <w:t>Area of e</w:t>
            </w:r>
            <w:r w:rsidR="009A3488" w:rsidRPr="00E01B98">
              <w:rPr>
                <w:rFonts w:ascii="Arial" w:hAnsi="Arial" w:cs="Arial"/>
                <w:b/>
                <w:sz w:val="28"/>
                <w:szCs w:val="28"/>
              </w:rPr>
              <w:t>xpertise</w:t>
            </w:r>
          </w:p>
        </w:tc>
      </w:tr>
      <w:tr w:rsidR="009A3488" w:rsidRPr="00E01B98" w:rsidTr="00E06D98">
        <w:tc>
          <w:tcPr>
            <w:tcW w:w="2463" w:type="dxa"/>
            <w:shd w:val="clear" w:color="auto" w:fill="auto"/>
          </w:tcPr>
          <w:p w:rsidR="009A3488" w:rsidRPr="003551EB" w:rsidRDefault="00512A22" w:rsidP="00E06D98">
            <w:pPr>
              <w:rPr>
                <w:rFonts w:ascii="Arial" w:hAnsi="Arial" w:cs="Arial"/>
              </w:rPr>
            </w:pPr>
            <w:r w:rsidRPr="003551EB">
              <w:rPr>
                <w:rFonts w:ascii="Arial" w:hAnsi="Arial" w:cs="Arial"/>
              </w:rPr>
              <w:t>Richard Mullings</w:t>
            </w:r>
          </w:p>
        </w:tc>
        <w:tc>
          <w:tcPr>
            <w:tcW w:w="2463" w:type="dxa"/>
            <w:shd w:val="clear" w:color="auto" w:fill="auto"/>
          </w:tcPr>
          <w:p w:rsidR="009A3488" w:rsidRPr="003551EB" w:rsidRDefault="00512A22" w:rsidP="00E06D98">
            <w:pPr>
              <w:rPr>
                <w:rFonts w:ascii="Arial" w:hAnsi="Arial" w:cs="Arial"/>
              </w:rPr>
            </w:pPr>
            <w:r w:rsidRPr="003551EB">
              <w:rPr>
                <w:rFonts w:ascii="Arial" w:hAnsi="Arial" w:cs="Arial"/>
              </w:rPr>
              <w:t>Senior Public Health Manager</w:t>
            </w:r>
          </w:p>
        </w:tc>
        <w:tc>
          <w:tcPr>
            <w:tcW w:w="2464" w:type="dxa"/>
            <w:shd w:val="clear" w:color="auto" w:fill="auto"/>
          </w:tcPr>
          <w:p w:rsidR="009A3488" w:rsidRPr="003551EB" w:rsidRDefault="00512A22" w:rsidP="00E06D98">
            <w:pPr>
              <w:rPr>
                <w:rFonts w:ascii="Arial" w:hAnsi="Arial" w:cs="Arial"/>
              </w:rPr>
            </w:pPr>
            <w:r w:rsidRPr="003551EB">
              <w:rPr>
                <w:rFonts w:ascii="Arial" w:hAnsi="Arial" w:cs="Arial"/>
              </w:rPr>
              <w:t>Derby City Council</w:t>
            </w:r>
          </w:p>
        </w:tc>
        <w:tc>
          <w:tcPr>
            <w:tcW w:w="2464" w:type="dxa"/>
            <w:shd w:val="clear" w:color="auto" w:fill="auto"/>
          </w:tcPr>
          <w:p w:rsidR="009A3488" w:rsidRPr="003551EB" w:rsidRDefault="00512A22" w:rsidP="00E06D98">
            <w:pPr>
              <w:rPr>
                <w:rFonts w:ascii="Arial" w:hAnsi="Arial" w:cs="Arial"/>
              </w:rPr>
            </w:pPr>
            <w:r w:rsidRPr="003551EB">
              <w:rPr>
                <w:rFonts w:ascii="Arial" w:hAnsi="Arial" w:cs="Arial"/>
              </w:rPr>
              <w:t>Health Improvement</w:t>
            </w:r>
          </w:p>
        </w:tc>
      </w:tr>
      <w:tr w:rsidR="003551EB" w:rsidRPr="00E01B98" w:rsidTr="00E06D98">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Steve Barr</w:t>
            </w:r>
          </w:p>
        </w:tc>
        <w:tc>
          <w:tcPr>
            <w:tcW w:w="2463" w:type="dxa"/>
            <w:shd w:val="clear" w:color="auto" w:fill="auto"/>
          </w:tcPr>
          <w:p w:rsidR="003551EB" w:rsidRPr="003551EB" w:rsidRDefault="003551EB" w:rsidP="003551EB">
            <w:pPr>
              <w:rPr>
                <w:rFonts w:ascii="Arial" w:hAnsi="Arial" w:cs="Arial"/>
                <w:sz w:val="22"/>
                <w:szCs w:val="22"/>
              </w:rPr>
            </w:pPr>
            <w:r w:rsidRPr="003551EB">
              <w:rPr>
                <w:rFonts w:ascii="Arial" w:hAnsi="Arial" w:cs="Arial"/>
                <w:sz w:val="22"/>
                <w:szCs w:val="22"/>
              </w:rPr>
              <w:t>Board member –Derbyshire Friend &amp; Community engagement</w:t>
            </w:r>
          </w:p>
        </w:tc>
        <w:tc>
          <w:tcPr>
            <w:tcW w:w="2464" w:type="dxa"/>
            <w:shd w:val="clear" w:color="auto" w:fill="auto"/>
          </w:tcPr>
          <w:p w:rsidR="003551EB" w:rsidRPr="003551EB" w:rsidRDefault="003551EB" w:rsidP="003551EB">
            <w:pPr>
              <w:rPr>
                <w:rFonts w:ascii="Arial" w:hAnsi="Arial" w:cs="Arial"/>
                <w:sz w:val="22"/>
                <w:szCs w:val="22"/>
              </w:rPr>
            </w:pPr>
            <w:r w:rsidRPr="003551EB">
              <w:rPr>
                <w:rFonts w:ascii="Arial" w:hAnsi="Arial" w:cs="Arial"/>
                <w:sz w:val="22"/>
                <w:szCs w:val="22"/>
              </w:rPr>
              <w:t>Derbyshire Friend</w:t>
            </w:r>
          </w:p>
          <w:p w:rsidR="003551EB" w:rsidRPr="003551EB" w:rsidRDefault="003551EB" w:rsidP="003551EB">
            <w:pPr>
              <w:rPr>
                <w:rFonts w:ascii="Arial" w:hAnsi="Arial" w:cs="Arial"/>
                <w:sz w:val="22"/>
                <w:szCs w:val="22"/>
              </w:rPr>
            </w:pPr>
          </w:p>
          <w:p w:rsidR="003551EB" w:rsidRPr="003551EB" w:rsidRDefault="003551EB" w:rsidP="003551EB">
            <w:pPr>
              <w:rPr>
                <w:rFonts w:ascii="Arial" w:hAnsi="Arial" w:cs="Arial"/>
                <w:sz w:val="22"/>
                <w:szCs w:val="22"/>
              </w:rPr>
            </w:pPr>
            <w:r w:rsidRPr="003551EB">
              <w:rPr>
                <w:rFonts w:ascii="Arial" w:hAnsi="Arial" w:cs="Arial"/>
                <w:sz w:val="22"/>
                <w:szCs w:val="22"/>
              </w:rPr>
              <w:t>Health watch</w:t>
            </w:r>
          </w:p>
        </w:tc>
        <w:tc>
          <w:tcPr>
            <w:tcW w:w="2464" w:type="dxa"/>
            <w:shd w:val="clear" w:color="auto" w:fill="auto"/>
          </w:tcPr>
          <w:p w:rsidR="003551EB" w:rsidRPr="003551EB" w:rsidRDefault="003551EB" w:rsidP="003551EB">
            <w:pPr>
              <w:rPr>
                <w:rFonts w:ascii="Arial" w:hAnsi="Arial" w:cs="Arial"/>
                <w:sz w:val="22"/>
                <w:szCs w:val="22"/>
              </w:rPr>
            </w:pPr>
            <w:r w:rsidRPr="003551EB">
              <w:rPr>
                <w:rFonts w:ascii="Arial" w:hAnsi="Arial" w:cs="Arial"/>
                <w:sz w:val="22"/>
                <w:szCs w:val="22"/>
              </w:rPr>
              <w:t>LGBT</w:t>
            </w:r>
          </w:p>
        </w:tc>
      </w:tr>
      <w:tr w:rsidR="003551EB" w:rsidRPr="00E01B98" w:rsidTr="00E06D98">
        <w:tc>
          <w:tcPr>
            <w:tcW w:w="2463" w:type="dxa"/>
            <w:shd w:val="clear" w:color="auto" w:fill="auto"/>
          </w:tcPr>
          <w:p w:rsidR="003551EB" w:rsidRPr="00620253" w:rsidRDefault="003551EB" w:rsidP="00E06D98">
            <w:pPr>
              <w:rPr>
                <w:rFonts w:ascii="Arial" w:hAnsi="Arial" w:cs="Arial"/>
              </w:rPr>
            </w:pPr>
            <w:r w:rsidRPr="00620253">
              <w:rPr>
                <w:rFonts w:ascii="Arial" w:hAnsi="Arial" w:cs="Arial"/>
              </w:rPr>
              <w:t xml:space="preserve">Christopher </w:t>
            </w:r>
            <w:proofErr w:type="spellStart"/>
            <w:r w:rsidRPr="00620253">
              <w:rPr>
                <w:rFonts w:ascii="Arial" w:hAnsi="Arial" w:cs="Arial"/>
              </w:rPr>
              <w:t>Tagne</w:t>
            </w:r>
            <w:proofErr w:type="spellEnd"/>
          </w:p>
        </w:tc>
        <w:tc>
          <w:tcPr>
            <w:tcW w:w="2463" w:type="dxa"/>
            <w:shd w:val="clear" w:color="auto" w:fill="auto"/>
          </w:tcPr>
          <w:p w:rsidR="003551EB" w:rsidRPr="00620253" w:rsidRDefault="00620253" w:rsidP="00E06D98">
            <w:pPr>
              <w:rPr>
                <w:rFonts w:ascii="Arial" w:hAnsi="Arial" w:cs="Arial"/>
              </w:rPr>
            </w:pPr>
            <w:r>
              <w:rPr>
                <w:rFonts w:ascii="Arial" w:hAnsi="Arial" w:cs="Arial"/>
              </w:rPr>
              <w:t>Community Worker</w:t>
            </w:r>
          </w:p>
        </w:tc>
        <w:tc>
          <w:tcPr>
            <w:tcW w:w="2464" w:type="dxa"/>
            <w:shd w:val="clear" w:color="auto" w:fill="auto"/>
          </w:tcPr>
          <w:p w:rsidR="003551EB" w:rsidRPr="00620253" w:rsidRDefault="003551EB" w:rsidP="00E06D98">
            <w:pPr>
              <w:rPr>
                <w:rFonts w:ascii="Arial" w:hAnsi="Arial" w:cs="Arial"/>
              </w:rPr>
            </w:pPr>
          </w:p>
        </w:tc>
        <w:tc>
          <w:tcPr>
            <w:tcW w:w="2464" w:type="dxa"/>
            <w:shd w:val="clear" w:color="auto" w:fill="auto"/>
          </w:tcPr>
          <w:p w:rsidR="003551EB" w:rsidRPr="00194048" w:rsidRDefault="003551EB" w:rsidP="00E06D98">
            <w:pPr>
              <w:rPr>
                <w:rFonts w:ascii="Arial" w:hAnsi="Arial" w:cs="Arial"/>
                <w:highlight w:val="yellow"/>
              </w:rPr>
            </w:pPr>
            <w:r w:rsidRPr="004E14D9">
              <w:rPr>
                <w:rFonts w:ascii="Arial" w:hAnsi="Arial" w:cs="Arial"/>
              </w:rPr>
              <w:t>BME community</w:t>
            </w:r>
          </w:p>
        </w:tc>
      </w:tr>
      <w:tr w:rsidR="003551EB" w:rsidRPr="00E01B98" w:rsidTr="00E06D98">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Dionne Reid</w:t>
            </w:r>
          </w:p>
        </w:tc>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CEO</w:t>
            </w:r>
          </w:p>
        </w:tc>
        <w:tc>
          <w:tcPr>
            <w:tcW w:w="2464" w:type="dxa"/>
            <w:shd w:val="clear" w:color="auto" w:fill="auto"/>
          </w:tcPr>
          <w:p w:rsidR="003551EB" w:rsidRPr="003551EB" w:rsidRDefault="003551EB" w:rsidP="00E06D98">
            <w:pPr>
              <w:rPr>
                <w:rFonts w:ascii="Arial" w:hAnsi="Arial" w:cs="Arial"/>
              </w:rPr>
            </w:pPr>
            <w:r w:rsidRPr="003551EB">
              <w:rPr>
                <w:rFonts w:ascii="Arial" w:hAnsi="Arial" w:cs="Arial"/>
              </w:rPr>
              <w:t>Women's Work</w:t>
            </w:r>
          </w:p>
        </w:tc>
        <w:tc>
          <w:tcPr>
            <w:tcW w:w="2464" w:type="dxa"/>
            <w:shd w:val="clear" w:color="auto" w:fill="auto"/>
          </w:tcPr>
          <w:p w:rsidR="003551EB" w:rsidRPr="00194048" w:rsidRDefault="003551EB" w:rsidP="00E06D98">
            <w:pPr>
              <w:rPr>
                <w:rFonts w:ascii="Arial" w:hAnsi="Arial" w:cs="Arial"/>
                <w:highlight w:val="yellow"/>
              </w:rPr>
            </w:pPr>
            <w:r w:rsidRPr="004E14D9">
              <w:rPr>
                <w:rFonts w:ascii="Arial" w:hAnsi="Arial" w:cs="Arial"/>
              </w:rPr>
              <w:t>Vulnerable women</w:t>
            </w:r>
            <w:r w:rsidR="004E14D9">
              <w:rPr>
                <w:rFonts w:ascii="Arial" w:hAnsi="Arial" w:cs="Arial"/>
              </w:rPr>
              <w:t xml:space="preserve"> and families</w:t>
            </w:r>
          </w:p>
        </w:tc>
      </w:tr>
      <w:tr w:rsidR="003551EB" w:rsidRPr="00E01B98" w:rsidTr="00E06D98">
        <w:tc>
          <w:tcPr>
            <w:tcW w:w="2463" w:type="dxa"/>
            <w:shd w:val="clear" w:color="auto" w:fill="auto"/>
          </w:tcPr>
          <w:p w:rsidR="003551EB" w:rsidRPr="00620253" w:rsidRDefault="003551EB" w:rsidP="00E06D98">
            <w:pPr>
              <w:rPr>
                <w:rFonts w:ascii="Arial" w:hAnsi="Arial" w:cs="Arial"/>
              </w:rPr>
            </w:pPr>
            <w:r w:rsidRPr="00620253">
              <w:rPr>
                <w:rFonts w:ascii="Arial" w:hAnsi="Arial" w:cs="Arial"/>
              </w:rPr>
              <w:t>Alison Hicking</w:t>
            </w:r>
          </w:p>
        </w:tc>
        <w:tc>
          <w:tcPr>
            <w:tcW w:w="2463" w:type="dxa"/>
            <w:shd w:val="clear" w:color="auto" w:fill="auto"/>
          </w:tcPr>
          <w:p w:rsidR="003551EB" w:rsidRPr="00620253" w:rsidRDefault="003551EB" w:rsidP="00E06D98">
            <w:pPr>
              <w:rPr>
                <w:rFonts w:ascii="Arial" w:hAnsi="Arial" w:cs="Arial"/>
              </w:rPr>
            </w:pPr>
            <w:r w:rsidRPr="00620253">
              <w:rPr>
                <w:rFonts w:ascii="Arial" w:hAnsi="Arial" w:cs="Arial"/>
              </w:rPr>
              <w:t>Deaf</w:t>
            </w:r>
            <w:r w:rsidR="00620253">
              <w:rPr>
                <w:rFonts w:ascii="Arial" w:hAnsi="Arial" w:cs="Arial"/>
              </w:rPr>
              <w:t xml:space="preserve"> People`s</w:t>
            </w:r>
            <w:r w:rsidRPr="00620253">
              <w:rPr>
                <w:rFonts w:ascii="Arial" w:hAnsi="Arial" w:cs="Arial"/>
              </w:rPr>
              <w:t xml:space="preserve"> Forum</w:t>
            </w:r>
          </w:p>
        </w:tc>
        <w:tc>
          <w:tcPr>
            <w:tcW w:w="2464" w:type="dxa"/>
            <w:shd w:val="clear" w:color="auto" w:fill="auto"/>
          </w:tcPr>
          <w:p w:rsidR="003551EB" w:rsidRPr="00620253" w:rsidRDefault="003551EB" w:rsidP="00E06D98">
            <w:pPr>
              <w:rPr>
                <w:rFonts w:ascii="Arial" w:hAnsi="Arial" w:cs="Arial"/>
              </w:rPr>
            </w:pPr>
            <w:r w:rsidRPr="00620253">
              <w:rPr>
                <w:rFonts w:ascii="Arial" w:hAnsi="Arial" w:cs="Arial"/>
              </w:rPr>
              <w:t>Deaf Forum</w:t>
            </w:r>
          </w:p>
        </w:tc>
        <w:tc>
          <w:tcPr>
            <w:tcW w:w="2464" w:type="dxa"/>
            <w:shd w:val="clear" w:color="auto" w:fill="auto"/>
          </w:tcPr>
          <w:p w:rsidR="003551EB" w:rsidRPr="00194048" w:rsidRDefault="003551EB" w:rsidP="00E06D98">
            <w:pPr>
              <w:rPr>
                <w:rFonts w:ascii="Arial" w:hAnsi="Arial" w:cs="Arial"/>
                <w:highlight w:val="yellow"/>
              </w:rPr>
            </w:pPr>
            <w:r w:rsidRPr="004E14D9">
              <w:rPr>
                <w:rFonts w:ascii="Arial" w:hAnsi="Arial" w:cs="Arial"/>
              </w:rPr>
              <w:t>Deaf Community</w:t>
            </w:r>
          </w:p>
        </w:tc>
      </w:tr>
      <w:tr w:rsidR="003551EB" w:rsidRPr="00E01B98" w:rsidTr="00E06D98">
        <w:tc>
          <w:tcPr>
            <w:tcW w:w="2463" w:type="dxa"/>
            <w:shd w:val="clear" w:color="auto" w:fill="auto"/>
          </w:tcPr>
          <w:p w:rsidR="003551EB" w:rsidRPr="004E14D9" w:rsidRDefault="003551EB" w:rsidP="00E06D98">
            <w:pPr>
              <w:rPr>
                <w:rFonts w:ascii="Arial" w:hAnsi="Arial" w:cs="Arial"/>
              </w:rPr>
            </w:pPr>
            <w:r w:rsidRPr="004E14D9">
              <w:rPr>
                <w:rFonts w:ascii="Arial" w:hAnsi="Arial" w:cs="Arial"/>
              </w:rPr>
              <w:t>Deborah Gray</w:t>
            </w:r>
          </w:p>
        </w:tc>
        <w:tc>
          <w:tcPr>
            <w:tcW w:w="2463" w:type="dxa"/>
            <w:shd w:val="clear" w:color="auto" w:fill="auto"/>
          </w:tcPr>
          <w:p w:rsidR="003551EB" w:rsidRPr="004E14D9" w:rsidRDefault="003551EB" w:rsidP="00E06D98">
            <w:pPr>
              <w:rPr>
                <w:rFonts w:ascii="Arial" w:hAnsi="Arial" w:cs="Arial"/>
              </w:rPr>
            </w:pPr>
            <w:r w:rsidRPr="004E14D9">
              <w:rPr>
                <w:rFonts w:ascii="Arial" w:hAnsi="Arial" w:cs="Arial"/>
              </w:rPr>
              <w:t>Partnerships Manager</w:t>
            </w:r>
          </w:p>
        </w:tc>
        <w:tc>
          <w:tcPr>
            <w:tcW w:w="2464" w:type="dxa"/>
            <w:shd w:val="clear" w:color="auto" w:fill="auto"/>
          </w:tcPr>
          <w:p w:rsidR="003551EB" w:rsidRPr="004E14D9" w:rsidRDefault="003551EB" w:rsidP="00E06D98">
            <w:pPr>
              <w:rPr>
                <w:rFonts w:ascii="Arial" w:hAnsi="Arial" w:cs="Arial"/>
              </w:rPr>
            </w:pPr>
            <w:r w:rsidRPr="004E14D9">
              <w:rPr>
                <w:rFonts w:ascii="Arial" w:hAnsi="Arial" w:cs="Arial"/>
              </w:rPr>
              <w:t>Derbyshire CRC</w:t>
            </w:r>
          </w:p>
        </w:tc>
        <w:tc>
          <w:tcPr>
            <w:tcW w:w="2464" w:type="dxa"/>
            <w:shd w:val="clear" w:color="auto" w:fill="auto"/>
          </w:tcPr>
          <w:p w:rsidR="003551EB" w:rsidRPr="004E14D9" w:rsidRDefault="003551EB" w:rsidP="00E06D98">
            <w:pPr>
              <w:rPr>
                <w:rFonts w:ascii="Arial" w:hAnsi="Arial" w:cs="Arial"/>
              </w:rPr>
            </w:pPr>
            <w:r w:rsidRPr="004E14D9">
              <w:rPr>
                <w:rFonts w:ascii="Arial" w:hAnsi="Arial" w:cs="Arial"/>
              </w:rPr>
              <w:t>Criminal Justice</w:t>
            </w:r>
          </w:p>
        </w:tc>
      </w:tr>
      <w:tr w:rsidR="003551EB" w:rsidRPr="00E01B98" w:rsidTr="00E06D98">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Jo Seekings</w:t>
            </w:r>
          </w:p>
        </w:tc>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Substance Misuse Commissioner</w:t>
            </w:r>
          </w:p>
        </w:tc>
        <w:tc>
          <w:tcPr>
            <w:tcW w:w="2464" w:type="dxa"/>
            <w:shd w:val="clear" w:color="auto" w:fill="auto"/>
          </w:tcPr>
          <w:p w:rsidR="003551EB" w:rsidRPr="003551EB" w:rsidRDefault="003551EB" w:rsidP="00E06D98">
            <w:pPr>
              <w:rPr>
                <w:rFonts w:ascii="Arial" w:hAnsi="Arial" w:cs="Arial"/>
              </w:rPr>
            </w:pPr>
            <w:r w:rsidRPr="003551EB">
              <w:rPr>
                <w:rFonts w:ascii="Arial" w:hAnsi="Arial" w:cs="Arial"/>
              </w:rPr>
              <w:t>Derby City Council</w:t>
            </w:r>
          </w:p>
        </w:tc>
        <w:tc>
          <w:tcPr>
            <w:tcW w:w="2464" w:type="dxa"/>
            <w:shd w:val="clear" w:color="auto" w:fill="auto"/>
          </w:tcPr>
          <w:p w:rsidR="003551EB" w:rsidRPr="003551EB" w:rsidRDefault="003551EB" w:rsidP="00E06D98">
            <w:pPr>
              <w:rPr>
                <w:rFonts w:ascii="Arial" w:hAnsi="Arial" w:cs="Arial"/>
              </w:rPr>
            </w:pPr>
            <w:r w:rsidRPr="003551EB">
              <w:rPr>
                <w:rFonts w:ascii="Arial" w:hAnsi="Arial" w:cs="Arial"/>
              </w:rPr>
              <w:t>Substance Misuse</w:t>
            </w:r>
          </w:p>
        </w:tc>
      </w:tr>
      <w:tr w:rsidR="003551EB" w:rsidRPr="00E01B98" w:rsidTr="00E06D98">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Angela Clift</w:t>
            </w:r>
          </w:p>
        </w:tc>
        <w:tc>
          <w:tcPr>
            <w:tcW w:w="2463" w:type="dxa"/>
            <w:shd w:val="clear" w:color="auto" w:fill="auto"/>
          </w:tcPr>
          <w:p w:rsidR="003551EB" w:rsidRPr="003551EB" w:rsidRDefault="003551EB" w:rsidP="00194048">
            <w:pPr>
              <w:rPr>
                <w:rFonts w:ascii="Arial" w:hAnsi="Arial" w:cs="Arial"/>
              </w:rPr>
            </w:pPr>
            <w:r w:rsidRPr="003551EB">
              <w:rPr>
                <w:rFonts w:ascii="Arial" w:hAnsi="Arial" w:cs="Arial"/>
              </w:rPr>
              <w:t>Substance Misuse Commissioner</w:t>
            </w:r>
          </w:p>
        </w:tc>
        <w:tc>
          <w:tcPr>
            <w:tcW w:w="2464" w:type="dxa"/>
            <w:shd w:val="clear" w:color="auto" w:fill="auto"/>
          </w:tcPr>
          <w:p w:rsidR="003551EB" w:rsidRPr="003551EB" w:rsidRDefault="003551EB" w:rsidP="00194048">
            <w:pPr>
              <w:rPr>
                <w:rFonts w:ascii="Arial" w:hAnsi="Arial" w:cs="Arial"/>
              </w:rPr>
            </w:pPr>
            <w:r w:rsidRPr="003551EB">
              <w:rPr>
                <w:rFonts w:ascii="Arial" w:hAnsi="Arial" w:cs="Arial"/>
              </w:rPr>
              <w:t>Derby City Council</w:t>
            </w:r>
          </w:p>
        </w:tc>
        <w:tc>
          <w:tcPr>
            <w:tcW w:w="2464" w:type="dxa"/>
            <w:shd w:val="clear" w:color="auto" w:fill="auto"/>
          </w:tcPr>
          <w:p w:rsidR="003551EB" w:rsidRPr="003551EB" w:rsidRDefault="003551EB" w:rsidP="00194048">
            <w:pPr>
              <w:rPr>
                <w:rFonts w:ascii="Arial" w:hAnsi="Arial" w:cs="Arial"/>
              </w:rPr>
            </w:pPr>
            <w:r w:rsidRPr="003551EB">
              <w:rPr>
                <w:rFonts w:ascii="Arial" w:hAnsi="Arial" w:cs="Arial"/>
              </w:rPr>
              <w:t>Substance Misuse</w:t>
            </w:r>
          </w:p>
        </w:tc>
      </w:tr>
      <w:tr w:rsidR="003551EB" w:rsidRPr="00E01B98" w:rsidTr="00E06D98">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Nicola Jordan</w:t>
            </w:r>
          </w:p>
        </w:tc>
        <w:tc>
          <w:tcPr>
            <w:tcW w:w="2463" w:type="dxa"/>
            <w:shd w:val="clear" w:color="auto" w:fill="auto"/>
          </w:tcPr>
          <w:p w:rsidR="003551EB" w:rsidRPr="003551EB" w:rsidRDefault="003551EB" w:rsidP="00194048">
            <w:pPr>
              <w:rPr>
                <w:rFonts w:ascii="Arial" w:hAnsi="Arial" w:cs="Arial"/>
              </w:rPr>
            </w:pPr>
            <w:r w:rsidRPr="003551EB">
              <w:rPr>
                <w:rFonts w:ascii="Arial" w:hAnsi="Arial" w:cs="Arial"/>
              </w:rPr>
              <w:t xml:space="preserve">Substance Misuse </w:t>
            </w:r>
            <w:r w:rsidRPr="003551EB">
              <w:rPr>
                <w:rFonts w:ascii="Arial" w:hAnsi="Arial" w:cs="Arial"/>
              </w:rPr>
              <w:lastRenderedPageBreak/>
              <w:t>Commissioner</w:t>
            </w:r>
          </w:p>
        </w:tc>
        <w:tc>
          <w:tcPr>
            <w:tcW w:w="2464" w:type="dxa"/>
            <w:shd w:val="clear" w:color="auto" w:fill="auto"/>
          </w:tcPr>
          <w:p w:rsidR="003551EB" w:rsidRPr="003551EB" w:rsidRDefault="003551EB" w:rsidP="00194048">
            <w:pPr>
              <w:rPr>
                <w:rFonts w:ascii="Arial" w:hAnsi="Arial" w:cs="Arial"/>
              </w:rPr>
            </w:pPr>
            <w:r w:rsidRPr="003551EB">
              <w:rPr>
                <w:rFonts w:ascii="Arial" w:hAnsi="Arial" w:cs="Arial"/>
              </w:rPr>
              <w:lastRenderedPageBreak/>
              <w:t>Derby City Council</w:t>
            </w:r>
          </w:p>
        </w:tc>
        <w:tc>
          <w:tcPr>
            <w:tcW w:w="2464" w:type="dxa"/>
            <w:shd w:val="clear" w:color="auto" w:fill="auto"/>
          </w:tcPr>
          <w:p w:rsidR="003551EB" w:rsidRPr="003551EB" w:rsidRDefault="003551EB" w:rsidP="00194048">
            <w:pPr>
              <w:rPr>
                <w:rFonts w:ascii="Arial" w:hAnsi="Arial" w:cs="Arial"/>
              </w:rPr>
            </w:pPr>
            <w:r w:rsidRPr="003551EB">
              <w:rPr>
                <w:rFonts w:ascii="Arial" w:hAnsi="Arial" w:cs="Arial"/>
              </w:rPr>
              <w:t>Substance Misuse</w:t>
            </w:r>
          </w:p>
        </w:tc>
      </w:tr>
      <w:tr w:rsidR="003551EB" w:rsidRPr="00E01B98" w:rsidTr="00E06D98">
        <w:tc>
          <w:tcPr>
            <w:tcW w:w="2463" w:type="dxa"/>
            <w:shd w:val="clear" w:color="auto" w:fill="auto"/>
          </w:tcPr>
          <w:p w:rsidR="003551EB" w:rsidRPr="003551EB" w:rsidRDefault="003551EB" w:rsidP="00E06D98">
            <w:pPr>
              <w:rPr>
                <w:rFonts w:ascii="Arial" w:hAnsi="Arial" w:cs="Arial"/>
              </w:rPr>
            </w:pPr>
            <w:r w:rsidRPr="003551EB">
              <w:rPr>
                <w:rFonts w:ascii="Arial" w:hAnsi="Arial" w:cs="Arial"/>
              </w:rPr>
              <w:lastRenderedPageBreak/>
              <w:t>Adrian Thorpe</w:t>
            </w:r>
          </w:p>
        </w:tc>
        <w:tc>
          <w:tcPr>
            <w:tcW w:w="2463" w:type="dxa"/>
            <w:shd w:val="clear" w:color="auto" w:fill="auto"/>
          </w:tcPr>
          <w:p w:rsidR="003551EB" w:rsidRPr="003551EB" w:rsidRDefault="003551EB" w:rsidP="00E06D98">
            <w:pPr>
              <w:rPr>
                <w:rFonts w:ascii="Arial" w:hAnsi="Arial" w:cs="Arial"/>
              </w:rPr>
            </w:pPr>
            <w:r w:rsidRPr="003551EB">
              <w:rPr>
                <w:rFonts w:ascii="Arial" w:hAnsi="Arial" w:cs="Arial"/>
              </w:rPr>
              <w:t>Administrator</w:t>
            </w:r>
          </w:p>
        </w:tc>
        <w:tc>
          <w:tcPr>
            <w:tcW w:w="2464" w:type="dxa"/>
            <w:shd w:val="clear" w:color="auto" w:fill="auto"/>
          </w:tcPr>
          <w:p w:rsidR="003551EB" w:rsidRPr="003551EB" w:rsidRDefault="003551EB" w:rsidP="00E06D98">
            <w:pPr>
              <w:rPr>
                <w:rFonts w:ascii="Arial" w:hAnsi="Arial" w:cs="Arial"/>
              </w:rPr>
            </w:pPr>
            <w:r w:rsidRPr="003551EB">
              <w:rPr>
                <w:rFonts w:ascii="Arial" w:hAnsi="Arial" w:cs="Arial"/>
              </w:rPr>
              <w:t>Derby City Council</w:t>
            </w:r>
          </w:p>
        </w:tc>
        <w:tc>
          <w:tcPr>
            <w:tcW w:w="2464" w:type="dxa"/>
            <w:shd w:val="clear" w:color="auto" w:fill="auto"/>
          </w:tcPr>
          <w:p w:rsidR="003551EB" w:rsidRPr="003551EB" w:rsidRDefault="003551EB" w:rsidP="00E06D98">
            <w:pPr>
              <w:rPr>
                <w:rFonts w:ascii="Arial" w:hAnsi="Arial" w:cs="Arial"/>
              </w:rPr>
            </w:pPr>
            <w:r w:rsidRPr="003551EB">
              <w:rPr>
                <w:rFonts w:ascii="Arial" w:hAnsi="Arial" w:cs="Arial"/>
              </w:rPr>
              <w:t>Minute taker</w:t>
            </w:r>
          </w:p>
        </w:tc>
      </w:tr>
    </w:tbl>
    <w:p w:rsidR="00194048" w:rsidRDefault="00194048" w:rsidP="00416205">
      <w:pPr>
        <w:rPr>
          <w:rFonts w:ascii="Arial" w:hAnsi="Arial" w:cs="Arial"/>
          <w:sz w:val="28"/>
          <w:szCs w:val="28"/>
        </w:rPr>
      </w:pPr>
    </w:p>
    <w:p w:rsidR="00416205" w:rsidRDefault="00416205" w:rsidP="00416205">
      <w:pPr>
        <w:rPr>
          <w:rFonts w:ascii="Arial" w:hAnsi="Arial" w:cs="Arial"/>
          <w:b/>
          <w:sz w:val="28"/>
          <w:szCs w:val="28"/>
        </w:rPr>
      </w:pPr>
      <w:proofErr w:type="gramStart"/>
      <w:r w:rsidRPr="00416205">
        <w:rPr>
          <w:rFonts w:ascii="Arial" w:hAnsi="Arial" w:cs="Arial"/>
          <w:b/>
          <w:sz w:val="28"/>
          <w:szCs w:val="28"/>
        </w:rPr>
        <w:t>Step</w:t>
      </w:r>
      <w:proofErr w:type="gramEnd"/>
      <w:r w:rsidRPr="00416205">
        <w:rPr>
          <w:rFonts w:ascii="Arial" w:hAnsi="Arial" w:cs="Arial"/>
          <w:b/>
          <w:sz w:val="28"/>
          <w:szCs w:val="28"/>
        </w:rPr>
        <w:t xml:space="preserve"> 1</w:t>
      </w:r>
      <w:r>
        <w:rPr>
          <w:rFonts w:ascii="Arial" w:hAnsi="Arial" w:cs="Arial"/>
          <w:b/>
          <w:sz w:val="28"/>
          <w:szCs w:val="28"/>
        </w:rPr>
        <w:t xml:space="preserve"> – setting the scene</w:t>
      </w:r>
    </w:p>
    <w:p w:rsidR="00416205" w:rsidRDefault="00416205" w:rsidP="00DC5C77">
      <w:pPr>
        <w:ind w:left="-180"/>
        <w:rPr>
          <w:rFonts w:ascii="Arial" w:hAnsi="Arial" w:cs="Arial"/>
          <w:b/>
          <w:sz w:val="28"/>
          <w:szCs w:val="28"/>
        </w:rPr>
      </w:pPr>
    </w:p>
    <w:p w:rsidR="00DC5C77" w:rsidRDefault="00416205" w:rsidP="00194048">
      <w:pPr>
        <w:rPr>
          <w:rFonts w:ascii="Arial" w:hAnsi="Arial" w:cs="Arial"/>
          <w:sz w:val="28"/>
          <w:szCs w:val="28"/>
        </w:rPr>
      </w:pPr>
      <w:r w:rsidRPr="00416205">
        <w:rPr>
          <w:rFonts w:ascii="Arial" w:hAnsi="Arial" w:cs="Arial"/>
          <w:sz w:val="28"/>
          <w:szCs w:val="28"/>
        </w:rPr>
        <w:t xml:space="preserve">Make sure you have </w:t>
      </w:r>
      <w:r>
        <w:rPr>
          <w:rFonts w:ascii="Arial" w:hAnsi="Arial" w:cs="Arial"/>
          <w:sz w:val="28"/>
          <w:szCs w:val="28"/>
        </w:rPr>
        <w:t>clear aims and objectives on what you are impact assessing – this way you keep to the purpose of the assessment and are less likely to get side tracked.</w:t>
      </w:r>
    </w:p>
    <w:p w:rsidR="00194048" w:rsidRPr="00194048" w:rsidRDefault="00194048" w:rsidP="00194048">
      <w:pPr>
        <w:rPr>
          <w:rFonts w:ascii="Arial" w:hAnsi="Arial" w:cs="Arial"/>
          <w:sz w:val="28"/>
          <w:szCs w:val="28"/>
        </w:rPr>
      </w:pPr>
    </w:p>
    <w:p w:rsidR="007B1A1B" w:rsidRDefault="00E13B9A" w:rsidP="00416205">
      <w:pPr>
        <w:numPr>
          <w:ilvl w:val="0"/>
          <w:numId w:val="14"/>
        </w:numPr>
        <w:rPr>
          <w:rFonts w:ascii="Arial" w:hAnsi="Arial" w:cs="Arial"/>
          <w:b/>
          <w:sz w:val="28"/>
          <w:szCs w:val="28"/>
        </w:rPr>
      </w:pPr>
      <w:r w:rsidRPr="00A27181">
        <w:rPr>
          <w:rFonts w:ascii="Arial" w:hAnsi="Arial" w:cs="Arial"/>
          <w:b/>
          <w:sz w:val="28"/>
          <w:szCs w:val="28"/>
        </w:rPr>
        <w:t xml:space="preserve">What are </w:t>
      </w:r>
      <w:r w:rsidR="0020347D" w:rsidRPr="00A27181">
        <w:rPr>
          <w:rFonts w:ascii="Arial" w:hAnsi="Arial" w:cs="Arial"/>
          <w:b/>
          <w:sz w:val="28"/>
          <w:szCs w:val="28"/>
        </w:rPr>
        <w:t xml:space="preserve">the </w:t>
      </w:r>
      <w:r w:rsidRPr="00A27181">
        <w:rPr>
          <w:rFonts w:ascii="Arial" w:hAnsi="Arial" w:cs="Arial"/>
          <w:b/>
          <w:sz w:val="28"/>
          <w:szCs w:val="28"/>
        </w:rPr>
        <w:t xml:space="preserve">main </w:t>
      </w:r>
      <w:r w:rsidR="0020347D" w:rsidRPr="00A27181">
        <w:rPr>
          <w:rFonts w:ascii="Arial" w:hAnsi="Arial" w:cs="Arial"/>
          <w:b/>
          <w:sz w:val="28"/>
          <w:szCs w:val="28"/>
        </w:rPr>
        <w:t>aims</w:t>
      </w:r>
      <w:r w:rsidR="00C313C9">
        <w:rPr>
          <w:rFonts w:ascii="Arial" w:hAnsi="Arial" w:cs="Arial"/>
          <w:b/>
          <w:sz w:val="28"/>
          <w:szCs w:val="28"/>
        </w:rPr>
        <w:t>,</w:t>
      </w:r>
      <w:r w:rsidR="0020347D" w:rsidRPr="00A27181">
        <w:rPr>
          <w:rFonts w:ascii="Arial" w:hAnsi="Arial" w:cs="Arial"/>
          <w:b/>
          <w:sz w:val="28"/>
          <w:szCs w:val="28"/>
        </w:rPr>
        <w:t xml:space="preserve"> objectives </w:t>
      </w:r>
      <w:r w:rsidRPr="00A27181">
        <w:rPr>
          <w:rFonts w:ascii="Arial" w:hAnsi="Arial" w:cs="Arial"/>
          <w:b/>
          <w:sz w:val="28"/>
          <w:szCs w:val="28"/>
        </w:rPr>
        <w:t>and</w:t>
      </w:r>
      <w:r w:rsidR="0020347D" w:rsidRPr="00A27181">
        <w:rPr>
          <w:rFonts w:ascii="Arial" w:hAnsi="Arial" w:cs="Arial"/>
          <w:b/>
          <w:sz w:val="28"/>
          <w:szCs w:val="28"/>
        </w:rPr>
        <w:t xml:space="preserve"> purpose of </w:t>
      </w:r>
      <w:r w:rsidR="00C313C9">
        <w:rPr>
          <w:rFonts w:ascii="Arial" w:hAnsi="Arial" w:cs="Arial"/>
          <w:b/>
          <w:sz w:val="28"/>
          <w:szCs w:val="28"/>
        </w:rPr>
        <w:t>the policy</w:t>
      </w:r>
      <w:r w:rsidR="009A3488">
        <w:rPr>
          <w:rFonts w:ascii="Arial" w:hAnsi="Arial" w:cs="Arial"/>
          <w:b/>
          <w:sz w:val="28"/>
          <w:szCs w:val="28"/>
        </w:rPr>
        <w:t>?</w:t>
      </w:r>
      <w:r w:rsidR="00C313C9">
        <w:rPr>
          <w:rFonts w:ascii="Arial" w:hAnsi="Arial" w:cs="Arial"/>
          <w:b/>
          <w:sz w:val="28"/>
          <w:szCs w:val="28"/>
        </w:rPr>
        <w:t xml:space="preserve"> </w:t>
      </w:r>
      <w:r w:rsidR="00874FA2" w:rsidRPr="00A27181">
        <w:rPr>
          <w:rFonts w:ascii="Arial" w:hAnsi="Arial" w:cs="Arial"/>
          <w:b/>
          <w:sz w:val="28"/>
          <w:szCs w:val="28"/>
        </w:rPr>
        <w:t xml:space="preserve"> </w:t>
      </w:r>
      <w:r w:rsidR="009A3488">
        <w:rPr>
          <w:rFonts w:ascii="Arial" w:hAnsi="Arial" w:cs="Arial"/>
          <w:b/>
          <w:sz w:val="28"/>
          <w:szCs w:val="28"/>
        </w:rPr>
        <w:t>H</w:t>
      </w:r>
      <w:r w:rsidRPr="00A27181">
        <w:rPr>
          <w:rFonts w:ascii="Arial" w:hAnsi="Arial" w:cs="Arial"/>
          <w:b/>
          <w:sz w:val="28"/>
          <w:szCs w:val="28"/>
        </w:rPr>
        <w:t>ow does it fit in with the wider aims of the Council</w:t>
      </w:r>
      <w:r w:rsidR="00416205">
        <w:rPr>
          <w:rFonts w:ascii="Arial" w:hAnsi="Arial" w:cs="Arial"/>
          <w:b/>
          <w:sz w:val="28"/>
          <w:szCs w:val="28"/>
        </w:rPr>
        <w:t xml:space="preserve"> and wider Derby Plan?</w:t>
      </w:r>
      <w:r w:rsidR="00853E67">
        <w:rPr>
          <w:rFonts w:ascii="Arial" w:hAnsi="Arial" w:cs="Arial"/>
          <w:b/>
          <w:sz w:val="28"/>
          <w:szCs w:val="28"/>
        </w:rPr>
        <w:t xml:space="preserve">  Include here any links to the Council Plan</w:t>
      </w:r>
      <w:r w:rsidR="00416205">
        <w:rPr>
          <w:rFonts w:ascii="Arial" w:hAnsi="Arial" w:cs="Arial"/>
          <w:b/>
          <w:sz w:val="28"/>
          <w:szCs w:val="28"/>
        </w:rPr>
        <w:t>, Derby Plan</w:t>
      </w:r>
      <w:r w:rsidR="00853E67">
        <w:rPr>
          <w:rFonts w:ascii="Arial" w:hAnsi="Arial" w:cs="Arial"/>
          <w:b/>
          <w:sz w:val="28"/>
          <w:szCs w:val="28"/>
        </w:rPr>
        <w:t xml:space="preserve"> or your Directorate Service Plan.</w:t>
      </w:r>
    </w:p>
    <w:p w:rsidR="00416205" w:rsidRDefault="00416205" w:rsidP="00416205">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D558E1">
        <w:trPr>
          <w:cantSplit/>
          <w:trHeight w:val="4320"/>
        </w:trPr>
        <w:tc>
          <w:tcPr>
            <w:tcW w:w="9854" w:type="dxa"/>
          </w:tcPr>
          <w:p w:rsidR="00D558E1" w:rsidRDefault="0037114F" w:rsidP="00BA408C">
            <w:pPr>
              <w:spacing w:line="276" w:lineRule="auto"/>
              <w:rPr>
                <w:rFonts w:ascii="Arial" w:hAnsi="Arial" w:cs="Arial"/>
              </w:rPr>
            </w:pPr>
            <w:r w:rsidRPr="0037114F">
              <w:rPr>
                <w:rFonts w:ascii="Arial" w:hAnsi="Arial" w:cs="Arial"/>
              </w:rPr>
              <w:t>Public Health</w:t>
            </w:r>
            <w:r>
              <w:rPr>
                <w:rFonts w:ascii="Arial" w:hAnsi="Arial" w:cs="Arial"/>
              </w:rPr>
              <w:t xml:space="preserve"> has the lead responsibility for the commissioning of drug and alcohol treatment services. </w:t>
            </w:r>
            <w:r w:rsidRPr="0037114F">
              <w:rPr>
                <w:rFonts w:ascii="Arial" w:hAnsi="Arial" w:cs="Arial"/>
              </w:rPr>
              <w:t xml:space="preserve"> </w:t>
            </w:r>
            <w:r>
              <w:rPr>
                <w:rFonts w:ascii="Arial" w:hAnsi="Arial" w:cs="Arial"/>
              </w:rPr>
              <w:t>A tender</w:t>
            </w:r>
            <w:r w:rsidR="00C27049">
              <w:rPr>
                <w:rFonts w:ascii="Arial" w:hAnsi="Arial" w:cs="Arial"/>
              </w:rPr>
              <w:t xml:space="preserve"> exercise was undertaken in 2014</w:t>
            </w:r>
            <w:r>
              <w:rPr>
                <w:rFonts w:ascii="Arial" w:hAnsi="Arial" w:cs="Arial"/>
              </w:rPr>
              <w:t xml:space="preserve"> to procure services to deliver a new integrated drug and alcohol treatment</w:t>
            </w:r>
            <w:r w:rsidR="00C27049">
              <w:rPr>
                <w:rFonts w:ascii="Arial" w:hAnsi="Arial" w:cs="Arial"/>
              </w:rPr>
              <w:t xml:space="preserve"> system from April 2015</w:t>
            </w:r>
            <w:r>
              <w:rPr>
                <w:rFonts w:ascii="Arial" w:hAnsi="Arial" w:cs="Arial"/>
              </w:rPr>
              <w:t xml:space="preserve">.  </w:t>
            </w:r>
          </w:p>
          <w:p w:rsidR="0037114F" w:rsidRDefault="0037114F" w:rsidP="0037114F">
            <w:pPr>
              <w:spacing w:after="200"/>
              <w:rPr>
                <w:rFonts w:ascii="Arial" w:eastAsiaTheme="minorHAnsi" w:hAnsi="Arial" w:cs="Arial"/>
              </w:rPr>
            </w:pPr>
            <w:r>
              <w:rPr>
                <w:rFonts w:ascii="Arial" w:eastAsiaTheme="minorHAnsi" w:hAnsi="Arial" w:cs="Arial"/>
              </w:rPr>
              <w:t xml:space="preserve">The treatment system </w:t>
            </w:r>
            <w:r w:rsidRPr="0037114F">
              <w:rPr>
                <w:rFonts w:ascii="Arial" w:eastAsiaTheme="minorHAnsi" w:hAnsi="Arial" w:cs="Arial"/>
              </w:rPr>
              <w:t>will contribute to the specific outcomes in the Derby plan of:</w:t>
            </w:r>
          </w:p>
          <w:p w:rsidR="00194048" w:rsidRDefault="0037114F" w:rsidP="00194048">
            <w:pPr>
              <w:pStyle w:val="ListParagraph"/>
              <w:numPr>
                <w:ilvl w:val="0"/>
                <w:numId w:val="17"/>
              </w:numPr>
              <w:spacing w:after="200"/>
              <w:rPr>
                <w:rFonts w:ascii="Arial" w:eastAsiaTheme="minorHAnsi" w:hAnsi="Arial" w:cs="Arial"/>
              </w:rPr>
            </w:pPr>
            <w:r w:rsidRPr="0037114F">
              <w:rPr>
                <w:rFonts w:ascii="Arial" w:eastAsiaTheme="minorHAnsi" w:hAnsi="Arial" w:cs="Arial"/>
              </w:rPr>
              <w:t>Being safe and feeling safe</w:t>
            </w:r>
          </w:p>
          <w:p w:rsidR="0037114F" w:rsidRPr="00194048" w:rsidRDefault="0037114F" w:rsidP="00194048">
            <w:pPr>
              <w:pStyle w:val="ListParagraph"/>
              <w:numPr>
                <w:ilvl w:val="0"/>
                <w:numId w:val="17"/>
              </w:numPr>
              <w:spacing w:after="200"/>
              <w:rPr>
                <w:rFonts w:ascii="Arial" w:eastAsiaTheme="minorHAnsi" w:hAnsi="Arial" w:cs="Arial"/>
              </w:rPr>
            </w:pPr>
            <w:r w:rsidRPr="00194048">
              <w:rPr>
                <w:rFonts w:ascii="Arial" w:eastAsiaTheme="minorHAnsi" w:hAnsi="Arial" w:cs="Arial"/>
              </w:rPr>
              <w:t>Good health and well being.</w:t>
            </w:r>
          </w:p>
          <w:p w:rsidR="0037114F" w:rsidRPr="0037114F" w:rsidRDefault="0037114F" w:rsidP="00BA408C">
            <w:pPr>
              <w:spacing w:after="200" w:line="276" w:lineRule="auto"/>
              <w:rPr>
                <w:rFonts w:ascii="Arial" w:eastAsiaTheme="minorHAnsi" w:hAnsi="Arial" w:cs="Arial"/>
              </w:rPr>
            </w:pPr>
            <w:r w:rsidRPr="0037114F">
              <w:rPr>
                <w:rFonts w:ascii="Arial" w:eastAsiaTheme="minorHAnsi" w:hAnsi="Arial" w:cs="Arial"/>
              </w:rPr>
              <w:t>The overarching aims of the inte</w:t>
            </w:r>
            <w:r>
              <w:rPr>
                <w:rFonts w:ascii="Arial" w:eastAsiaTheme="minorHAnsi" w:hAnsi="Arial" w:cs="Arial"/>
              </w:rPr>
              <w:t>grated drug and alcohol treatment</w:t>
            </w:r>
            <w:r w:rsidRPr="0037114F">
              <w:rPr>
                <w:rFonts w:ascii="Arial" w:eastAsiaTheme="minorHAnsi" w:hAnsi="Arial" w:cs="Arial"/>
              </w:rPr>
              <w:t xml:space="preserve"> system are to:</w:t>
            </w:r>
          </w:p>
          <w:p w:rsidR="0037114F" w:rsidRPr="0037114F" w:rsidRDefault="0037114F" w:rsidP="00BA408C">
            <w:pPr>
              <w:numPr>
                <w:ilvl w:val="0"/>
                <w:numId w:val="16"/>
              </w:numPr>
              <w:spacing w:after="200" w:line="276" w:lineRule="auto"/>
              <w:contextualSpacing/>
              <w:rPr>
                <w:rFonts w:ascii="Arial" w:eastAsiaTheme="minorHAnsi" w:hAnsi="Arial" w:cs="Arial"/>
              </w:rPr>
            </w:pPr>
            <w:r w:rsidRPr="0037114F">
              <w:rPr>
                <w:rFonts w:ascii="Arial" w:eastAsiaTheme="minorHAnsi" w:hAnsi="Arial" w:cs="Arial"/>
              </w:rPr>
              <w:t xml:space="preserve">Reduce the level of harm caused to individuals, families and the wider community as a result of drug and alcohol misuse. </w:t>
            </w:r>
          </w:p>
          <w:p w:rsidR="0037114F" w:rsidRPr="0037114F" w:rsidRDefault="0037114F" w:rsidP="00BA408C">
            <w:pPr>
              <w:numPr>
                <w:ilvl w:val="0"/>
                <w:numId w:val="16"/>
              </w:numPr>
              <w:spacing w:after="200" w:line="276" w:lineRule="auto"/>
              <w:contextualSpacing/>
              <w:rPr>
                <w:rFonts w:ascii="Arial" w:eastAsiaTheme="minorHAnsi" w:hAnsi="Arial" w:cs="Arial"/>
              </w:rPr>
            </w:pPr>
            <w:r w:rsidRPr="0037114F">
              <w:rPr>
                <w:rFonts w:ascii="Arial" w:eastAsiaTheme="minorHAnsi" w:hAnsi="Arial" w:cs="Arial"/>
              </w:rPr>
              <w:t xml:space="preserve">Deliver high quality and safe care which is client centred, offering personalised opportunities for those using drugs and/or alcohol to move towards sustained recovery. </w:t>
            </w:r>
          </w:p>
          <w:p w:rsidR="0037114F" w:rsidRPr="0037114F" w:rsidRDefault="0037114F" w:rsidP="00BA408C">
            <w:pPr>
              <w:numPr>
                <w:ilvl w:val="0"/>
                <w:numId w:val="16"/>
              </w:numPr>
              <w:spacing w:after="200" w:line="276" w:lineRule="auto"/>
              <w:contextualSpacing/>
              <w:rPr>
                <w:rFonts w:ascii="Arial" w:eastAsiaTheme="minorHAnsi" w:hAnsi="Arial" w:cs="Arial"/>
              </w:rPr>
            </w:pPr>
            <w:r w:rsidRPr="0037114F">
              <w:rPr>
                <w:rFonts w:ascii="Arial" w:eastAsiaTheme="minorHAnsi" w:hAnsi="Arial" w:cs="Arial"/>
              </w:rPr>
              <w:t>Deliver a recovery focused service which assists clients to attain a good standard of health and well being and achieve a drug free life and/or achieve abstinent from alcohol or controlled drinking.</w:t>
            </w:r>
          </w:p>
          <w:p w:rsidR="0037114F" w:rsidRPr="0037114F" w:rsidRDefault="0037114F" w:rsidP="00BA408C">
            <w:pPr>
              <w:numPr>
                <w:ilvl w:val="0"/>
                <w:numId w:val="16"/>
              </w:numPr>
              <w:spacing w:after="200" w:line="276" w:lineRule="auto"/>
              <w:contextualSpacing/>
              <w:rPr>
                <w:rFonts w:ascii="Arial" w:eastAsiaTheme="minorHAnsi" w:hAnsi="Arial" w:cs="Arial"/>
              </w:rPr>
            </w:pPr>
            <w:r w:rsidRPr="0037114F">
              <w:rPr>
                <w:rFonts w:ascii="Arial" w:eastAsiaTheme="minorHAnsi" w:hAnsi="Arial" w:cs="Arial"/>
              </w:rPr>
              <w:t xml:space="preserve">Provide non-judgmental services that are fair and equitable providing good access to all and delivering a range of interventions which are evidence based, cost -effective and are responsive to client need. </w:t>
            </w:r>
          </w:p>
          <w:p w:rsidR="0037114F" w:rsidRPr="0037114F" w:rsidRDefault="0037114F" w:rsidP="00512A22">
            <w:pPr>
              <w:rPr>
                <w:rFonts w:ascii="Arial" w:hAnsi="Arial" w:cs="Arial"/>
              </w:rPr>
            </w:pPr>
          </w:p>
        </w:tc>
      </w:tr>
    </w:tbl>
    <w:p w:rsidR="00194048" w:rsidRDefault="00194048" w:rsidP="00416205">
      <w:pPr>
        <w:rPr>
          <w:rFonts w:ascii="Arial" w:hAnsi="Arial" w:cs="Arial"/>
          <w:b/>
          <w:sz w:val="28"/>
          <w:szCs w:val="28"/>
        </w:rPr>
      </w:pPr>
    </w:p>
    <w:p w:rsidR="003551EB" w:rsidRDefault="003551EB" w:rsidP="00416205">
      <w:pPr>
        <w:rPr>
          <w:rFonts w:ascii="Arial" w:hAnsi="Arial" w:cs="Arial"/>
          <w:b/>
          <w:sz w:val="28"/>
          <w:szCs w:val="28"/>
        </w:rPr>
      </w:pPr>
    </w:p>
    <w:p w:rsidR="009A3488"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Who delivers</w:t>
      </w:r>
      <w:r w:rsidR="00416205">
        <w:rPr>
          <w:rFonts w:ascii="Arial" w:hAnsi="Arial" w:cs="Arial"/>
          <w:b/>
          <w:sz w:val="28"/>
          <w:szCs w:val="28"/>
        </w:rPr>
        <w:t xml:space="preserve">/will deliver </w:t>
      </w:r>
      <w:r>
        <w:rPr>
          <w:rFonts w:ascii="Arial" w:hAnsi="Arial" w:cs="Arial"/>
          <w:b/>
          <w:sz w:val="28"/>
          <w:szCs w:val="28"/>
        </w:rPr>
        <w:t xml:space="preserve">the policy, including </w:t>
      </w:r>
      <w:r w:rsidR="00416205">
        <w:rPr>
          <w:rFonts w:ascii="Arial" w:hAnsi="Arial" w:cs="Arial"/>
          <w:b/>
          <w:sz w:val="28"/>
          <w:szCs w:val="28"/>
        </w:rPr>
        <w:t xml:space="preserve">any consultation on it and </w:t>
      </w:r>
      <w:r>
        <w:rPr>
          <w:rFonts w:ascii="Arial" w:hAnsi="Arial" w:cs="Arial"/>
          <w:b/>
          <w:sz w:val="28"/>
          <w:szCs w:val="28"/>
        </w:rPr>
        <w:t xml:space="preserve">any </w:t>
      </w:r>
      <w:r w:rsidR="00675804">
        <w:rPr>
          <w:rFonts w:ascii="Arial" w:hAnsi="Arial" w:cs="Arial"/>
          <w:b/>
          <w:sz w:val="28"/>
          <w:szCs w:val="28"/>
        </w:rPr>
        <w:t>outside organisations who deliver under procurement arrangements?</w:t>
      </w:r>
      <w:r>
        <w:rPr>
          <w:rFonts w:ascii="Arial" w:hAnsi="Arial" w:cs="Arial"/>
          <w:b/>
          <w:sz w:val="28"/>
          <w:szCs w:val="28"/>
        </w:rPr>
        <w:tab/>
      </w:r>
    </w:p>
    <w:p w:rsidR="00675804" w:rsidRDefault="00675804" w:rsidP="00675804">
      <w:pPr>
        <w:rPr>
          <w:rFonts w:ascii="Arial" w:hAnsi="Arial" w:cs="Arial"/>
          <w:b/>
          <w:sz w:val="28"/>
          <w:szCs w:val="28"/>
        </w:rPr>
      </w:pPr>
    </w:p>
    <w:tbl>
      <w:tblPr>
        <w:tblStyle w:val="TableGrid"/>
        <w:tblW w:w="9899" w:type="dxa"/>
        <w:tblLook w:val="04A0" w:firstRow="1" w:lastRow="0" w:firstColumn="1" w:lastColumn="0" w:noHBand="0" w:noVBand="1"/>
      </w:tblPr>
      <w:tblGrid>
        <w:gridCol w:w="9899"/>
      </w:tblGrid>
      <w:tr w:rsidR="00D558E1" w:rsidRPr="00D558E1" w:rsidTr="00743460">
        <w:trPr>
          <w:cantSplit/>
          <w:trHeight w:val="795"/>
        </w:trPr>
        <w:tc>
          <w:tcPr>
            <w:tcW w:w="9899" w:type="dxa"/>
          </w:tcPr>
          <w:p w:rsidR="00743460" w:rsidRPr="004E77FB" w:rsidRDefault="00194048" w:rsidP="00743460">
            <w:pPr>
              <w:spacing w:line="276" w:lineRule="auto"/>
              <w:rPr>
                <w:rFonts w:ascii="Arial" w:hAnsi="Arial" w:cs="Arial"/>
              </w:rPr>
            </w:pPr>
            <w:r>
              <w:rPr>
                <w:rFonts w:ascii="Arial" w:hAnsi="Arial" w:cs="Arial"/>
              </w:rPr>
              <w:t xml:space="preserve">At the time of completing this assessment the integrated drug and alcohol treatment services are </w:t>
            </w:r>
            <w:r w:rsidR="00743460">
              <w:rPr>
                <w:rFonts w:ascii="Arial" w:hAnsi="Arial" w:cs="Arial"/>
              </w:rPr>
              <w:t xml:space="preserve">out to tender and it is unknown who the successful bidder(s) will be. </w:t>
            </w:r>
          </w:p>
        </w:tc>
      </w:tr>
    </w:tbl>
    <w:p w:rsidR="00D558E1" w:rsidRDefault="00D558E1" w:rsidP="00D558E1">
      <w:pPr>
        <w:ind w:left="-180"/>
        <w:rPr>
          <w:rFonts w:ascii="Arial" w:hAnsi="Arial" w:cs="Arial"/>
          <w:b/>
          <w:sz w:val="28"/>
          <w:szCs w:val="28"/>
        </w:rPr>
      </w:pPr>
    </w:p>
    <w:p w:rsidR="0007632E"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lastRenderedPageBreak/>
        <w:t xml:space="preserve">Who are the main customers, users, </w:t>
      </w:r>
      <w:r w:rsidR="000E4941">
        <w:rPr>
          <w:rFonts w:ascii="Arial" w:hAnsi="Arial" w:cs="Arial"/>
          <w:b/>
          <w:sz w:val="28"/>
          <w:szCs w:val="28"/>
        </w:rPr>
        <w:t xml:space="preserve">partners, </w:t>
      </w:r>
      <w:r>
        <w:rPr>
          <w:rFonts w:ascii="Arial" w:hAnsi="Arial" w:cs="Arial"/>
          <w:b/>
          <w:sz w:val="28"/>
          <w:szCs w:val="28"/>
        </w:rPr>
        <w:t xml:space="preserve">employees or groups affected by this </w:t>
      </w:r>
      <w:r w:rsidR="000E4941">
        <w:rPr>
          <w:rFonts w:ascii="Arial" w:hAnsi="Arial" w:cs="Arial"/>
          <w:b/>
          <w:sz w:val="28"/>
          <w:szCs w:val="28"/>
        </w:rPr>
        <w:t>proposal</w:t>
      </w:r>
      <w:r>
        <w:rPr>
          <w:rFonts w:ascii="Arial" w:hAnsi="Arial" w:cs="Arial"/>
          <w:b/>
          <w:sz w:val="28"/>
          <w:szCs w:val="28"/>
        </w:rPr>
        <w:t>?</w:t>
      </w:r>
    </w:p>
    <w:p w:rsidR="00675804" w:rsidRDefault="00675804" w:rsidP="00675804">
      <w:pPr>
        <w:rPr>
          <w:rFonts w:ascii="Arial" w:hAnsi="Arial" w:cs="Arial"/>
          <w:b/>
          <w:sz w:val="28"/>
          <w:szCs w:val="28"/>
        </w:rPr>
      </w:pPr>
    </w:p>
    <w:tbl>
      <w:tblPr>
        <w:tblStyle w:val="TableGrid"/>
        <w:tblW w:w="0" w:type="auto"/>
        <w:tblLook w:val="04A0" w:firstRow="1" w:lastRow="0" w:firstColumn="1" w:lastColumn="0" w:noHBand="0" w:noVBand="1"/>
      </w:tblPr>
      <w:tblGrid>
        <w:gridCol w:w="9689"/>
      </w:tblGrid>
      <w:tr w:rsidR="00D558E1" w:rsidRPr="00D558E1" w:rsidTr="00E577A9">
        <w:trPr>
          <w:cantSplit/>
          <w:trHeight w:val="1741"/>
        </w:trPr>
        <w:tc>
          <w:tcPr>
            <w:tcW w:w="9689" w:type="dxa"/>
          </w:tcPr>
          <w:p w:rsidR="00D558E1" w:rsidRPr="004E77FB" w:rsidRDefault="00743460" w:rsidP="00E577A9">
            <w:pPr>
              <w:spacing w:line="276" w:lineRule="auto"/>
              <w:rPr>
                <w:rFonts w:ascii="Arial" w:hAnsi="Arial" w:cs="Arial"/>
              </w:rPr>
            </w:pPr>
            <w:r>
              <w:rPr>
                <w:rFonts w:ascii="Arial" w:hAnsi="Arial" w:cs="Arial"/>
              </w:rPr>
              <w:t xml:space="preserve">The services are for residents of Derby city who are </w:t>
            </w:r>
            <w:r w:rsidR="00D2749B">
              <w:rPr>
                <w:rFonts w:ascii="Arial" w:hAnsi="Arial" w:cs="Arial"/>
              </w:rPr>
              <w:t>18 years or older and require interventions around their drug and alcohol use. This may range from information and advice about responsible drinking to structured pharmacological and psychosocial interventions</w:t>
            </w:r>
            <w:r w:rsidR="00E577A9">
              <w:rPr>
                <w:rFonts w:ascii="Arial" w:hAnsi="Arial" w:cs="Arial"/>
              </w:rPr>
              <w:t xml:space="preserve"> for problematic drug and alcohol use. </w:t>
            </w:r>
          </w:p>
        </w:tc>
      </w:tr>
    </w:tbl>
    <w:p w:rsidR="0007632E" w:rsidRDefault="0007632E" w:rsidP="0007632E">
      <w:pPr>
        <w:rPr>
          <w:rFonts w:ascii="Arial" w:hAnsi="Arial" w:cs="Arial"/>
          <w:b/>
          <w:sz w:val="28"/>
          <w:szCs w:val="28"/>
        </w:rPr>
      </w:pPr>
    </w:p>
    <w:p w:rsidR="0007632E" w:rsidRDefault="0007632E" w:rsidP="0007632E">
      <w:pPr>
        <w:rPr>
          <w:rFonts w:ascii="Arial" w:hAnsi="Arial" w:cs="Arial"/>
          <w:b/>
          <w:sz w:val="28"/>
          <w:szCs w:val="28"/>
        </w:rPr>
      </w:pPr>
    </w:p>
    <w:p w:rsidR="00416205" w:rsidRDefault="00416205" w:rsidP="00416205">
      <w:pPr>
        <w:rPr>
          <w:rFonts w:ascii="Arial" w:hAnsi="Arial" w:cs="Arial"/>
          <w:b/>
          <w:sz w:val="28"/>
          <w:szCs w:val="28"/>
        </w:rPr>
      </w:pPr>
      <w:r>
        <w:rPr>
          <w:rFonts w:ascii="Arial" w:hAnsi="Arial" w:cs="Arial"/>
          <w:b/>
          <w:sz w:val="28"/>
          <w:szCs w:val="28"/>
        </w:rPr>
        <w:t>Step 2 – collecting information and assessing impact</w:t>
      </w:r>
    </w:p>
    <w:p w:rsidR="00416205" w:rsidRDefault="00416205" w:rsidP="00416205">
      <w:pPr>
        <w:rPr>
          <w:rFonts w:ascii="Arial" w:hAnsi="Arial" w:cs="Arial"/>
          <w:b/>
          <w:sz w:val="28"/>
          <w:szCs w:val="28"/>
        </w:rPr>
      </w:pPr>
    </w:p>
    <w:p w:rsidR="009A3488" w:rsidRDefault="00416205" w:rsidP="00416205">
      <w:pPr>
        <w:ind w:left="426" w:hanging="426"/>
        <w:rPr>
          <w:rFonts w:ascii="Arial" w:hAnsi="Arial" w:cs="Arial"/>
          <w:b/>
          <w:sz w:val="28"/>
          <w:szCs w:val="28"/>
        </w:rPr>
      </w:pPr>
      <w:r>
        <w:rPr>
          <w:rFonts w:ascii="Arial" w:hAnsi="Arial" w:cs="Arial"/>
          <w:b/>
          <w:sz w:val="28"/>
          <w:szCs w:val="28"/>
        </w:rPr>
        <w:t>4</w:t>
      </w:r>
      <w:r>
        <w:rPr>
          <w:rFonts w:ascii="Arial" w:hAnsi="Arial" w:cs="Arial"/>
          <w:b/>
          <w:sz w:val="28"/>
          <w:szCs w:val="28"/>
        </w:rPr>
        <w:tab/>
      </w:r>
      <w:r w:rsidR="0007632E">
        <w:rPr>
          <w:rFonts w:ascii="Arial" w:hAnsi="Arial" w:cs="Arial"/>
          <w:b/>
          <w:sz w:val="28"/>
          <w:szCs w:val="28"/>
        </w:rPr>
        <w:t xml:space="preserve">Who have you consulted </w:t>
      </w:r>
      <w:r w:rsidR="009A3488">
        <w:rPr>
          <w:rFonts w:ascii="Arial" w:hAnsi="Arial" w:cs="Arial"/>
          <w:b/>
          <w:sz w:val="28"/>
          <w:szCs w:val="28"/>
        </w:rPr>
        <w:t xml:space="preserve">and engaged </w:t>
      </w:r>
      <w:r w:rsidR="0007632E">
        <w:rPr>
          <w:rFonts w:ascii="Arial" w:hAnsi="Arial" w:cs="Arial"/>
          <w:b/>
          <w:sz w:val="28"/>
          <w:szCs w:val="28"/>
        </w:rPr>
        <w:t>with so far about this policy</w:t>
      </w:r>
      <w:r>
        <w:rPr>
          <w:rFonts w:ascii="Arial" w:hAnsi="Arial" w:cs="Arial"/>
          <w:b/>
          <w:sz w:val="28"/>
          <w:szCs w:val="28"/>
        </w:rPr>
        <w:t xml:space="preserve">, </w:t>
      </w:r>
      <w:r w:rsidR="0007632E">
        <w:rPr>
          <w:rFonts w:ascii="Arial" w:hAnsi="Arial" w:cs="Arial"/>
          <w:b/>
          <w:sz w:val="28"/>
          <w:szCs w:val="28"/>
        </w:rPr>
        <w:t>and what did they tell you?  Who else do you plan to consult with?</w:t>
      </w:r>
      <w:r w:rsidR="00F94B0F">
        <w:rPr>
          <w:rFonts w:ascii="Arial" w:hAnsi="Arial" w:cs="Arial"/>
          <w:b/>
          <w:sz w:val="28"/>
          <w:szCs w:val="28"/>
        </w:rPr>
        <w:t xml:space="preserve"> – tell us here how you did this consultation and how you made it accessible for the equality groups</w:t>
      </w:r>
      <w:r>
        <w:rPr>
          <w:rFonts w:ascii="Arial" w:hAnsi="Arial" w:cs="Arial"/>
          <w:b/>
          <w:sz w:val="28"/>
          <w:szCs w:val="28"/>
        </w:rPr>
        <w:t>, such as accessible locations, interpreters and translations, accessible documents.</w:t>
      </w:r>
    </w:p>
    <w:p w:rsidR="00416205" w:rsidRDefault="00416205" w:rsidP="00416205">
      <w:pPr>
        <w:ind w:left="426" w:hanging="426"/>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512A22">
        <w:trPr>
          <w:cantSplit/>
          <w:trHeight w:val="4320"/>
        </w:trPr>
        <w:tc>
          <w:tcPr>
            <w:tcW w:w="9854" w:type="dxa"/>
          </w:tcPr>
          <w:p w:rsidR="00AE2252" w:rsidRDefault="00347228" w:rsidP="00BD31BB">
            <w:pPr>
              <w:spacing w:line="276" w:lineRule="auto"/>
              <w:rPr>
                <w:rFonts w:ascii="Arial" w:hAnsi="Arial" w:cs="Arial"/>
              </w:rPr>
            </w:pPr>
            <w:r>
              <w:rPr>
                <w:rFonts w:ascii="Arial" w:hAnsi="Arial" w:cs="Arial"/>
              </w:rPr>
              <w:t>From June to September 2014</w:t>
            </w:r>
            <w:r w:rsidR="00E577A9">
              <w:rPr>
                <w:rFonts w:ascii="Arial" w:hAnsi="Arial" w:cs="Arial"/>
              </w:rPr>
              <w:t xml:space="preserve"> a public consultation was undertaken to inform the design of the </w:t>
            </w:r>
            <w:r w:rsidR="007D6F9F">
              <w:rPr>
                <w:rFonts w:ascii="Arial" w:hAnsi="Arial" w:cs="Arial"/>
              </w:rPr>
              <w:t xml:space="preserve">drug and alcohol </w:t>
            </w:r>
            <w:r w:rsidR="00E577A9">
              <w:rPr>
                <w:rFonts w:ascii="Arial" w:hAnsi="Arial" w:cs="Arial"/>
              </w:rPr>
              <w:t xml:space="preserve">treatment system and development of service specifications. Postal and online questionnaires were distributed to </w:t>
            </w:r>
            <w:r w:rsidR="00AE2252">
              <w:rPr>
                <w:rFonts w:ascii="Arial" w:hAnsi="Arial" w:cs="Arial"/>
              </w:rPr>
              <w:t xml:space="preserve">a range of stakeholders including; healthcare professionals, service providers and service users. To complement the questionnaire a series of focus groups were held with service users, substance misuse staff and provider organisations. </w:t>
            </w:r>
          </w:p>
          <w:p w:rsidR="006D6E9B" w:rsidRDefault="00BD31BB" w:rsidP="00BD31BB">
            <w:pPr>
              <w:spacing w:line="276" w:lineRule="auto"/>
              <w:rPr>
                <w:rFonts w:ascii="Arial" w:hAnsi="Arial" w:cs="Arial"/>
              </w:rPr>
            </w:pPr>
            <w:r>
              <w:rPr>
                <w:rFonts w:ascii="Arial" w:hAnsi="Arial" w:cs="Arial"/>
              </w:rPr>
              <w:t xml:space="preserve">Key points from the </w:t>
            </w:r>
            <w:r w:rsidR="006D6E9B">
              <w:rPr>
                <w:rFonts w:ascii="Arial" w:hAnsi="Arial" w:cs="Arial"/>
              </w:rPr>
              <w:t xml:space="preserve">consultation </w:t>
            </w:r>
            <w:r>
              <w:rPr>
                <w:rFonts w:ascii="Arial" w:hAnsi="Arial" w:cs="Arial"/>
              </w:rPr>
              <w:t xml:space="preserve">feedback </w:t>
            </w:r>
            <w:r w:rsidR="006D6E9B">
              <w:rPr>
                <w:rFonts w:ascii="Arial" w:hAnsi="Arial" w:cs="Arial"/>
              </w:rPr>
              <w:t>included:</w:t>
            </w:r>
          </w:p>
          <w:p w:rsidR="006D6E9B" w:rsidRDefault="006D6E9B" w:rsidP="00BD31BB">
            <w:pPr>
              <w:pStyle w:val="ListParagraph"/>
              <w:numPr>
                <w:ilvl w:val="0"/>
                <w:numId w:val="19"/>
              </w:numPr>
              <w:spacing w:line="276" w:lineRule="auto"/>
              <w:rPr>
                <w:rFonts w:ascii="Arial" w:hAnsi="Arial" w:cs="Arial"/>
              </w:rPr>
            </w:pPr>
            <w:r>
              <w:rPr>
                <w:rFonts w:ascii="Arial" w:hAnsi="Arial" w:cs="Arial"/>
              </w:rPr>
              <w:t>A positive response to the i</w:t>
            </w:r>
            <w:r w:rsidRPr="006D6E9B">
              <w:rPr>
                <w:rFonts w:ascii="Arial" w:hAnsi="Arial" w:cs="Arial"/>
              </w:rPr>
              <w:t>ntegrat</w:t>
            </w:r>
            <w:r>
              <w:rPr>
                <w:rFonts w:ascii="Arial" w:hAnsi="Arial" w:cs="Arial"/>
              </w:rPr>
              <w:t>ion</w:t>
            </w:r>
            <w:r w:rsidRPr="006D6E9B">
              <w:rPr>
                <w:rFonts w:ascii="Arial" w:hAnsi="Arial" w:cs="Arial"/>
              </w:rPr>
              <w:t xml:space="preserve"> of drug and alcohol interventions</w:t>
            </w:r>
            <w:r>
              <w:rPr>
                <w:rFonts w:ascii="Arial" w:hAnsi="Arial" w:cs="Arial"/>
              </w:rPr>
              <w:t>.</w:t>
            </w:r>
          </w:p>
          <w:p w:rsidR="006D6E9B" w:rsidRDefault="006D6E9B" w:rsidP="00BD31BB">
            <w:pPr>
              <w:pStyle w:val="ListParagraph"/>
              <w:numPr>
                <w:ilvl w:val="0"/>
                <w:numId w:val="19"/>
              </w:numPr>
              <w:spacing w:line="276" w:lineRule="auto"/>
              <w:rPr>
                <w:rFonts w:ascii="Arial" w:hAnsi="Arial" w:cs="Arial"/>
              </w:rPr>
            </w:pPr>
            <w:r>
              <w:rPr>
                <w:rFonts w:ascii="Arial" w:hAnsi="Arial" w:cs="Arial"/>
              </w:rPr>
              <w:t>The need for services to be responsive to changing trends in drug and alcohol use.</w:t>
            </w:r>
          </w:p>
          <w:p w:rsidR="00BD31BB" w:rsidRPr="00BD31BB" w:rsidRDefault="00BD31BB" w:rsidP="00BD31BB">
            <w:pPr>
              <w:pStyle w:val="ListParagraph"/>
              <w:numPr>
                <w:ilvl w:val="0"/>
                <w:numId w:val="19"/>
              </w:numPr>
              <w:spacing w:line="276" w:lineRule="auto"/>
              <w:rPr>
                <w:rFonts w:ascii="Arial" w:hAnsi="Arial" w:cs="Arial"/>
              </w:rPr>
            </w:pPr>
            <w:r>
              <w:rPr>
                <w:rFonts w:ascii="Arial" w:hAnsi="Arial" w:cs="Arial"/>
              </w:rPr>
              <w:t>A need for services to</w:t>
            </w:r>
            <w:r w:rsidR="006D6E9B">
              <w:rPr>
                <w:rFonts w:ascii="Arial" w:hAnsi="Arial" w:cs="Arial"/>
              </w:rPr>
              <w:t xml:space="preserve"> be discrete yet a</w:t>
            </w:r>
            <w:r w:rsidR="006D6E9B" w:rsidRPr="006D6E9B">
              <w:rPr>
                <w:rFonts w:ascii="Arial" w:hAnsi="Arial" w:cs="Arial"/>
              </w:rPr>
              <w:t>ccessible</w:t>
            </w:r>
            <w:r>
              <w:rPr>
                <w:rFonts w:ascii="Arial" w:hAnsi="Arial" w:cs="Arial"/>
              </w:rPr>
              <w:t xml:space="preserve">. </w:t>
            </w:r>
          </w:p>
          <w:p w:rsidR="00AE2252" w:rsidRPr="00BD31BB" w:rsidRDefault="00BD31BB" w:rsidP="00BD31BB">
            <w:pPr>
              <w:pStyle w:val="ListParagraph"/>
              <w:numPr>
                <w:ilvl w:val="0"/>
                <w:numId w:val="19"/>
              </w:numPr>
              <w:spacing w:line="276" w:lineRule="auto"/>
              <w:rPr>
                <w:rFonts w:ascii="Arial" w:hAnsi="Arial" w:cs="Arial"/>
              </w:rPr>
            </w:pPr>
            <w:r>
              <w:rPr>
                <w:rFonts w:ascii="Arial" w:hAnsi="Arial" w:cs="Arial"/>
              </w:rPr>
              <w:t xml:space="preserve">A strong ethos of multi-agency working to address complex and multiple needs and deliver holistic packages of care. </w:t>
            </w:r>
          </w:p>
        </w:tc>
      </w:tr>
    </w:tbl>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3551EB" w:rsidRDefault="003551EB" w:rsidP="0007632E">
      <w:pPr>
        <w:rPr>
          <w:rFonts w:ascii="Arial" w:hAnsi="Arial" w:cs="Arial"/>
          <w:b/>
          <w:sz w:val="28"/>
          <w:szCs w:val="28"/>
        </w:rPr>
      </w:pPr>
    </w:p>
    <w:p w:rsidR="004751F2" w:rsidRPr="00C96BE4" w:rsidRDefault="00416205" w:rsidP="00416205">
      <w:pPr>
        <w:ind w:left="426" w:hanging="426"/>
        <w:rPr>
          <w:rFonts w:ascii="Arial" w:hAnsi="Arial" w:cs="Arial"/>
          <w:sz w:val="28"/>
          <w:szCs w:val="28"/>
        </w:rPr>
      </w:pPr>
      <w:r w:rsidRPr="00416205">
        <w:rPr>
          <w:rFonts w:ascii="Arial" w:hAnsi="Arial" w:cs="Arial"/>
          <w:b/>
          <w:sz w:val="28"/>
          <w:szCs w:val="28"/>
        </w:rPr>
        <w:lastRenderedPageBreak/>
        <w:t>5</w:t>
      </w:r>
      <w:r w:rsidR="00E13B9A">
        <w:rPr>
          <w:rFonts w:ascii="Arial" w:hAnsi="Arial" w:cs="Arial"/>
          <w:sz w:val="28"/>
          <w:szCs w:val="28"/>
        </w:rPr>
        <w:tab/>
      </w:r>
      <w:r w:rsidR="00E13B9A" w:rsidRPr="00A27181">
        <w:rPr>
          <w:rFonts w:ascii="Arial" w:hAnsi="Arial" w:cs="Arial"/>
          <w:b/>
          <w:sz w:val="28"/>
          <w:szCs w:val="28"/>
        </w:rPr>
        <w:t xml:space="preserve">Using the skills </w:t>
      </w:r>
      <w:r w:rsidR="004D501C" w:rsidRPr="00A27181">
        <w:rPr>
          <w:rFonts w:ascii="Arial" w:hAnsi="Arial" w:cs="Arial"/>
          <w:b/>
          <w:sz w:val="28"/>
          <w:szCs w:val="28"/>
        </w:rPr>
        <w:t xml:space="preserve">and knowledge </w:t>
      </w:r>
      <w:r w:rsidR="00E13B9A" w:rsidRPr="00A27181">
        <w:rPr>
          <w:rFonts w:ascii="Arial" w:hAnsi="Arial" w:cs="Arial"/>
          <w:b/>
          <w:sz w:val="28"/>
          <w:szCs w:val="28"/>
        </w:rPr>
        <w:t>in your assessment team</w:t>
      </w:r>
      <w:r w:rsidR="00853E67">
        <w:rPr>
          <w:rFonts w:ascii="Arial" w:hAnsi="Arial" w:cs="Arial"/>
          <w:b/>
          <w:sz w:val="28"/>
          <w:szCs w:val="28"/>
        </w:rPr>
        <w:t>,</w:t>
      </w:r>
      <w:r w:rsidR="00E13B9A" w:rsidRPr="00A27181">
        <w:rPr>
          <w:rFonts w:ascii="Arial" w:hAnsi="Arial" w:cs="Arial"/>
          <w:b/>
          <w:sz w:val="28"/>
          <w:szCs w:val="28"/>
        </w:rPr>
        <w:t xml:space="preserve"> </w:t>
      </w:r>
      <w:r>
        <w:rPr>
          <w:rFonts w:ascii="Arial" w:hAnsi="Arial" w:cs="Arial"/>
          <w:b/>
          <w:sz w:val="28"/>
          <w:szCs w:val="28"/>
        </w:rPr>
        <w:t xml:space="preserve">and from any consultation you have done, </w:t>
      </w:r>
      <w:r w:rsidR="00E13B9A" w:rsidRPr="00A27181">
        <w:rPr>
          <w:rFonts w:ascii="Arial" w:hAnsi="Arial" w:cs="Arial"/>
          <w:b/>
          <w:sz w:val="28"/>
          <w:szCs w:val="28"/>
        </w:rPr>
        <w:t xml:space="preserve">what </w:t>
      </w:r>
      <w:r w:rsidR="004D501C" w:rsidRPr="00A27181">
        <w:rPr>
          <w:rFonts w:ascii="Arial" w:hAnsi="Arial" w:cs="Arial"/>
          <w:b/>
          <w:sz w:val="28"/>
          <w:szCs w:val="28"/>
        </w:rPr>
        <w:t xml:space="preserve">do </w:t>
      </w:r>
      <w:r w:rsidR="00E13B9A" w:rsidRPr="00A27181">
        <w:rPr>
          <w:rFonts w:ascii="Arial" w:hAnsi="Arial" w:cs="Arial"/>
          <w:b/>
          <w:sz w:val="28"/>
          <w:szCs w:val="28"/>
        </w:rPr>
        <w:t xml:space="preserve">you already know about the </w:t>
      </w:r>
      <w:r w:rsidR="00A27181">
        <w:rPr>
          <w:rFonts w:ascii="Arial" w:hAnsi="Arial" w:cs="Arial"/>
          <w:b/>
          <w:sz w:val="28"/>
          <w:szCs w:val="28"/>
        </w:rPr>
        <w:t xml:space="preserve">equality </w:t>
      </w:r>
      <w:r w:rsidR="00C313C9">
        <w:rPr>
          <w:rFonts w:ascii="Arial" w:hAnsi="Arial" w:cs="Arial"/>
          <w:b/>
          <w:sz w:val="28"/>
          <w:szCs w:val="28"/>
        </w:rPr>
        <w:t>impact of the policy on particular groups?</w:t>
      </w:r>
      <w:r w:rsidR="00E13B9A" w:rsidRPr="00A27181">
        <w:rPr>
          <w:rFonts w:ascii="Arial" w:hAnsi="Arial" w:cs="Arial"/>
          <w:b/>
          <w:sz w:val="28"/>
          <w:szCs w:val="28"/>
        </w:rPr>
        <w:t xml:space="preserve">  </w:t>
      </w:r>
      <w:r w:rsidR="008A0238">
        <w:rPr>
          <w:rFonts w:ascii="Arial" w:hAnsi="Arial" w:cs="Arial"/>
          <w:b/>
          <w:sz w:val="28"/>
          <w:szCs w:val="28"/>
        </w:rPr>
        <w:t xml:space="preserve"> Also</w:t>
      </w:r>
      <w:r w:rsidR="00893E84">
        <w:rPr>
          <w:rFonts w:ascii="Arial" w:hAnsi="Arial" w:cs="Arial"/>
          <w:b/>
          <w:sz w:val="28"/>
          <w:szCs w:val="28"/>
        </w:rPr>
        <w:t>,</w:t>
      </w:r>
      <w:r w:rsidR="008A0238">
        <w:rPr>
          <w:rFonts w:ascii="Arial" w:hAnsi="Arial" w:cs="Arial"/>
          <w:b/>
          <w:sz w:val="28"/>
          <w:szCs w:val="28"/>
        </w:rPr>
        <w:t xml:space="preserve"> use any other information you know about such as </w:t>
      </w:r>
      <w:r w:rsidR="00893E84">
        <w:rPr>
          <w:rFonts w:ascii="Arial" w:hAnsi="Arial" w:cs="Arial"/>
          <w:b/>
          <w:sz w:val="28"/>
          <w:szCs w:val="28"/>
        </w:rPr>
        <w:t>any customer feedback, surveys, national research</w:t>
      </w:r>
      <w:r w:rsidR="0007632E">
        <w:rPr>
          <w:rFonts w:ascii="Arial" w:hAnsi="Arial" w:cs="Arial"/>
          <w:b/>
          <w:sz w:val="28"/>
          <w:szCs w:val="28"/>
        </w:rPr>
        <w:t xml:space="preserve"> or data</w:t>
      </w:r>
      <w:r w:rsidR="00893E84">
        <w:rPr>
          <w:rFonts w:ascii="Arial" w:hAnsi="Arial" w:cs="Arial"/>
          <w:b/>
          <w:sz w:val="28"/>
          <w:szCs w:val="28"/>
        </w:rPr>
        <w:t>.</w:t>
      </w:r>
      <w:r>
        <w:rPr>
          <w:rFonts w:ascii="Arial" w:hAnsi="Arial" w:cs="Arial"/>
          <w:b/>
          <w:sz w:val="28"/>
          <w:szCs w:val="28"/>
        </w:rPr>
        <w:t xml:space="preserve"> </w:t>
      </w:r>
      <w:r w:rsidR="00A27181">
        <w:rPr>
          <w:rFonts w:ascii="Arial" w:hAnsi="Arial" w:cs="Arial"/>
          <w:b/>
          <w:sz w:val="28"/>
          <w:szCs w:val="28"/>
        </w:rPr>
        <w:t xml:space="preserve"> </w:t>
      </w:r>
      <w:r w:rsidR="008A0238">
        <w:rPr>
          <w:rFonts w:ascii="Arial" w:hAnsi="Arial" w:cs="Arial"/>
          <w:b/>
          <w:sz w:val="28"/>
          <w:szCs w:val="28"/>
        </w:rPr>
        <w:t xml:space="preserve">Indicate </w:t>
      </w:r>
      <w:r w:rsidR="00144F01">
        <w:rPr>
          <w:rFonts w:ascii="Arial" w:hAnsi="Arial" w:cs="Arial"/>
          <w:b/>
          <w:sz w:val="28"/>
          <w:szCs w:val="28"/>
        </w:rPr>
        <w:t xml:space="preserve">by a tick </w:t>
      </w:r>
      <w:r w:rsidR="00893E84">
        <w:rPr>
          <w:rFonts w:ascii="Arial" w:hAnsi="Arial" w:cs="Arial"/>
          <w:b/>
          <w:sz w:val="28"/>
          <w:szCs w:val="28"/>
        </w:rPr>
        <w:t xml:space="preserve">for each </w:t>
      </w:r>
      <w:r w:rsidR="006F1162">
        <w:rPr>
          <w:rFonts w:ascii="Arial" w:hAnsi="Arial" w:cs="Arial"/>
          <w:b/>
          <w:sz w:val="28"/>
          <w:szCs w:val="28"/>
        </w:rPr>
        <w:t>equality group</w:t>
      </w:r>
      <w:r w:rsidR="00893E84">
        <w:rPr>
          <w:rFonts w:ascii="Arial" w:hAnsi="Arial" w:cs="Arial"/>
          <w:b/>
          <w:sz w:val="28"/>
          <w:szCs w:val="28"/>
        </w:rPr>
        <w:t xml:space="preserve"> </w:t>
      </w:r>
      <w:r w:rsidR="008A0238">
        <w:rPr>
          <w:rFonts w:ascii="Arial" w:hAnsi="Arial" w:cs="Arial"/>
          <w:b/>
          <w:sz w:val="28"/>
          <w:szCs w:val="28"/>
        </w:rPr>
        <w:t>whether this is a negative impact, a positive one or if you are not sure</w:t>
      </w:r>
      <w:r w:rsidR="006F1162">
        <w:rPr>
          <w:rFonts w:ascii="Arial" w:hAnsi="Arial" w:cs="Arial"/>
          <w:b/>
          <w:sz w:val="28"/>
          <w:szCs w:val="28"/>
        </w:rPr>
        <w:t xml:space="preserve"> </w:t>
      </w:r>
      <w:r w:rsidR="008A0238">
        <w:rPr>
          <w:rFonts w:ascii="Arial" w:hAnsi="Arial" w:cs="Arial"/>
          <w:b/>
          <w:sz w:val="28"/>
          <w:szCs w:val="28"/>
        </w:rPr>
        <w:t xml:space="preserve"> </w:t>
      </w:r>
      <w:r w:rsidR="00E8454C">
        <w:rPr>
          <w:rFonts w:ascii="Arial" w:hAnsi="Arial" w:cs="Arial"/>
          <w:b/>
          <w:sz w:val="28"/>
          <w:szCs w:val="28"/>
        </w:rPr>
        <w:t xml:space="preserve"> </w:t>
      </w:r>
    </w:p>
    <w:p w:rsidR="00C313C9" w:rsidRPr="00C313C9" w:rsidRDefault="00874FA2" w:rsidP="00874FA2">
      <w:pPr>
        <w:rPr>
          <w:rFonts w:ascii="Arial" w:hAnsi="Arial" w:cs="Arial"/>
          <w:b/>
          <w:sz w:val="28"/>
          <w:szCs w:val="28"/>
        </w:rPr>
      </w:pPr>
      <w:r w:rsidRPr="00C313C9">
        <w:rPr>
          <w:rFonts w:ascii="Arial" w:hAnsi="Arial" w:cs="Arial"/>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160"/>
        <w:gridCol w:w="1119"/>
        <w:gridCol w:w="1290"/>
        <w:gridCol w:w="1384"/>
        <w:gridCol w:w="864"/>
      </w:tblGrid>
      <w:tr w:rsidR="00D679ED" w:rsidRPr="00E01B98" w:rsidTr="00D679ED">
        <w:tc>
          <w:tcPr>
            <w:tcW w:w="1809"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 xml:space="preserve">Equality groups </w:t>
            </w:r>
          </w:p>
        </w:tc>
        <w:tc>
          <w:tcPr>
            <w:tcW w:w="3375"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What do you already know?</w:t>
            </w:r>
          </w:p>
        </w:tc>
        <w:tc>
          <w:tcPr>
            <w:tcW w:w="1119" w:type="dxa"/>
          </w:tcPr>
          <w:p w:rsidR="00D679ED" w:rsidRDefault="00D679ED" w:rsidP="00D558E1">
            <w:pPr>
              <w:jc w:val="center"/>
              <w:rPr>
                <w:rFonts w:ascii="Arial" w:hAnsi="Arial" w:cs="Arial"/>
                <w:b/>
                <w:sz w:val="28"/>
                <w:szCs w:val="28"/>
              </w:rPr>
            </w:pPr>
            <w:r>
              <w:rPr>
                <w:rFonts w:ascii="Arial" w:hAnsi="Arial" w:cs="Arial"/>
                <w:b/>
                <w:sz w:val="28"/>
                <w:szCs w:val="28"/>
              </w:rPr>
              <w:t>No impact</w:t>
            </w:r>
          </w:p>
        </w:tc>
        <w:tc>
          <w:tcPr>
            <w:tcW w:w="1290" w:type="dxa"/>
          </w:tcPr>
          <w:p w:rsidR="00D679ED" w:rsidRPr="00E01B98" w:rsidRDefault="00D679ED" w:rsidP="00D558E1">
            <w:pPr>
              <w:jc w:val="center"/>
              <w:rPr>
                <w:rFonts w:ascii="Arial" w:hAnsi="Arial" w:cs="Arial"/>
                <w:b/>
                <w:sz w:val="28"/>
                <w:szCs w:val="28"/>
              </w:rPr>
            </w:pPr>
            <w:r>
              <w:rPr>
                <w:rFonts w:ascii="Arial" w:hAnsi="Arial" w:cs="Arial"/>
                <w:b/>
                <w:sz w:val="28"/>
                <w:szCs w:val="28"/>
              </w:rPr>
              <w:t>Positive impact</w:t>
            </w:r>
          </w:p>
        </w:tc>
        <w:tc>
          <w:tcPr>
            <w:tcW w:w="1384" w:type="dxa"/>
          </w:tcPr>
          <w:p w:rsidR="00D679ED" w:rsidRPr="00E01B98" w:rsidRDefault="00D679ED" w:rsidP="00D558E1">
            <w:pPr>
              <w:jc w:val="center"/>
              <w:rPr>
                <w:rFonts w:ascii="Arial" w:hAnsi="Arial" w:cs="Arial"/>
                <w:b/>
                <w:sz w:val="28"/>
                <w:szCs w:val="28"/>
              </w:rPr>
            </w:pPr>
            <w:r>
              <w:rPr>
                <w:rFonts w:ascii="Arial" w:hAnsi="Arial" w:cs="Arial"/>
                <w:b/>
                <w:sz w:val="28"/>
                <w:szCs w:val="28"/>
              </w:rPr>
              <w:t>Negative impact</w:t>
            </w:r>
          </w:p>
        </w:tc>
        <w:tc>
          <w:tcPr>
            <w:tcW w:w="877" w:type="dxa"/>
          </w:tcPr>
          <w:p w:rsidR="00D679ED" w:rsidRPr="00E01B98" w:rsidRDefault="00D679ED" w:rsidP="00D558E1">
            <w:pPr>
              <w:jc w:val="center"/>
              <w:rPr>
                <w:rFonts w:ascii="Arial" w:hAnsi="Arial" w:cs="Arial"/>
                <w:b/>
                <w:sz w:val="28"/>
                <w:szCs w:val="28"/>
              </w:rPr>
            </w:pPr>
            <w:r>
              <w:rPr>
                <w:rFonts w:ascii="Arial" w:hAnsi="Arial" w:cs="Arial"/>
                <w:b/>
                <w:sz w:val="28"/>
                <w:szCs w:val="28"/>
              </w:rPr>
              <w:t>Not sure</w:t>
            </w: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Age</w:t>
            </w:r>
          </w:p>
        </w:tc>
        <w:tc>
          <w:tcPr>
            <w:tcW w:w="3375" w:type="dxa"/>
            <w:shd w:val="clear" w:color="auto" w:fill="auto"/>
            <w:vAlign w:val="center"/>
          </w:tcPr>
          <w:p w:rsidR="008614A5" w:rsidRDefault="006803AD" w:rsidP="00D558E1">
            <w:pPr>
              <w:rPr>
                <w:rFonts w:ascii="Arial" w:hAnsi="Arial" w:cs="Arial"/>
              </w:rPr>
            </w:pPr>
            <w:r>
              <w:rPr>
                <w:rFonts w:ascii="Arial" w:hAnsi="Arial" w:cs="Arial"/>
              </w:rPr>
              <w:t xml:space="preserve">There is an aging </w:t>
            </w:r>
            <w:r w:rsidR="008614A5">
              <w:rPr>
                <w:rFonts w:ascii="Arial" w:hAnsi="Arial" w:cs="Arial"/>
              </w:rPr>
              <w:t>population</w:t>
            </w:r>
            <w:r>
              <w:rPr>
                <w:rFonts w:ascii="Arial" w:hAnsi="Arial" w:cs="Arial"/>
              </w:rPr>
              <w:t xml:space="preserve"> of opiate users in treatment coupled with an emerging younger population who are using new psychoactive substances</w:t>
            </w:r>
            <w:r w:rsidR="008614A5">
              <w:rPr>
                <w:rFonts w:ascii="Arial" w:hAnsi="Arial" w:cs="Arial"/>
              </w:rPr>
              <w:t xml:space="preserve">. </w:t>
            </w:r>
          </w:p>
          <w:p w:rsidR="008614A5" w:rsidRDefault="008614A5" w:rsidP="00D558E1">
            <w:pPr>
              <w:rPr>
                <w:rFonts w:ascii="Arial" w:hAnsi="Arial" w:cs="Arial"/>
              </w:rPr>
            </w:pPr>
          </w:p>
          <w:p w:rsidR="00D679ED" w:rsidRPr="009153CF" w:rsidRDefault="009153CF" w:rsidP="00622AD3">
            <w:pPr>
              <w:rPr>
                <w:rFonts w:ascii="Arial" w:hAnsi="Arial" w:cs="Arial"/>
              </w:rPr>
            </w:pPr>
            <w:r>
              <w:rPr>
                <w:rFonts w:ascii="Arial" w:hAnsi="Arial" w:cs="Arial"/>
              </w:rPr>
              <w:t xml:space="preserve">Alcohol misuse </w:t>
            </w:r>
            <w:r w:rsidR="006803AD">
              <w:rPr>
                <w:rFonts w:ascii="Arial" w:hAnsi="Arial" w:cs="Arial"/>
              </w:rPr>
              <w:t>occurs at any age. The physical health proble</w:t>
            </w:r>
            <w:r w:rsidR="00622AD3">
              <w:rPr>
                <w:rFonts w:ascii="Arial" w:hAnsi="Arial" w:cs="Arial"/>
              </w:rPr>
              <w:t xml:space="preserve">ms caused by life long alcohol misuse may not be realised until later in life.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Default="00925D7A" w:rsidP="00D558E1">
            <w:pPr>
              <w:jc w:val="center"/>
              <w:rPr>
                <w:rFonts w:ascii="Arial" w:hAnsi="Arial" w:cs="Arial"/>
                <w:b/>
                <w:sz w:val="28"/>
                <w:szCs w:val="28"/>
              </w:rPr>
            </w:pPr>
            <w:r>
              <w:rPr>
                <w:rFonts w:ascii="Arial" w:hAnsi="Arial" w:cs="Arial"/>
                <w:b/>
                <w:sz w:val="28"/>
                <w:szCs w:val="28"/>
              </w:rPr>
              <w:t>X</w:t>
            </w: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Pr="00E01B98" w:rsidRDefault="00925D7A"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961A99" w:rsidRPr="00E01B98" w:rsidRDefault="00961A99"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Disability</w:t>
            </w:r>
          </w:p>
        </w:tc>
        <w:tc>
          <w:tcPr>
            <w:tcW w:w="3375" w:type="dxa"/>
            <w:shd w:val="clear" w:color="auto" w:fill="auto"/>
            <w:vAlign w:val="center"/>
          </w:tcPr>
          <w:p w:rsidR="008614A5" w:rsidRDefault="00622AD3" w:rsidP="00D558E1">
            <w:pPr>
              <w:rPr>
                <w:rFonts w:ascii="Arial" w:hAnsi="Arial" w:cs="Arial"/>
              </w:rPr>
            </w:pPr>
            <w:r>
              <w:rPr>
                <w:rFonts w:ascii="Arial" w:hAnsi="Arial" w:cs="Arial"/>
              </w:rPr>
              <w:t>P</w:t>
            </w:r>
            <w:r w:rsidR="008614A5">
              <w:rPr>
                <w:rFonts w:ascii="Arial" w:hAnsi="Arial" w:cs="Arial"/>
              </w:rPr>
              <w:t xml:space="preserve">remises </w:t>
            </w:r>
            <w:r w:rsidR="00961A99">
              <w:rPr>
                <w:rFonts w:ascii="Arial" w:hAnsi="Arial" w:cs="Arial"/>
              </w:rPr>
              <w:t xml:space="preserve">and consultation rooms </w:t>
            </w:r>
            <w:r>
              <w:rPr>
                <w:rFonts w:ascii="Arial" w:hAnsi="Arial" w:cs="Arial"/>
              </w:rPr>
              <w:t xml:space="preserve">need to be accessible </w:t>
            </w:r>
            <w:r w:rsidR="008614A5">
              <w:rPr>
                <w:rFonts w:ascii="Arial" w:hAnsi="Arial" w:cs="Arial"/>
              </w:rPr>
              <w:t xml:space="preserve">for </w:t>
            </w:r>
            <w:r w:rsidR="000C7554">
              <w:rPr>
                <w:rFonts w:ascii="Arial" w:hAnsi="Arial" w:cs="Arial"/>
              </w:rPr>
              <w:t>disabled people</w:t>
            </w:r>
            <w:r>
              <w:rPr>
                <w:rFonts w:ascii="Arial" w:hAnsi="Arial" w:cs="Arial"/>
              </w:rPr>
              <w:t xml:space="preserve"> and signage of buildings needs to be clear</w:t>
            </w:r>
            <w:r w:rsidR="008614A5">
              <w:rPr>
                <w:rFonts w:ascii="Arial" w:hAnsi="Arial" w:cs="Arial"/>
              </w:rPr>
              <w:t>.</w:t>
            </w:r>
          </w:p>
          <w:p w:rsidR="008614A5" w:rsidRDefault="008614A5" w:rsidP="00D558E1">
            <w:pPr>
              <w:rPr>
                <w:rFonts w:ascii="Arial" w:hAnsi="Arial" w:cs="Arial"/>
              </w:rPr>
            </w:pPr>
          </w:p>
          <w:p w:rsidR="00D679ED" w:rsidRDefault="00622AD3" w:rsidP="00D558E1">
            <w:pPr>
              <w:rPr>
                <w:rFonts w:ascii="Arial" w:hAnsi="Arial" w:cs="Arial"/>
              </w:rPr>
            </w:pPr>
            <w:r>
              <w:rPr>
                <w:rFonts w:ascii="Arial" w:hAnsi="Arial" w:cs="Arial"/>
              </w:rPr>
              <w:t>'Easy read' and vi</w:t>
            </w:r>
            <w:r w:rsidR="007D6F9F">
              <w:rPr>
                <w:rFonts w:ascii="Arial" w:hAnsi="Arial" w:cs="Arial"/>
              </w:rPr>
              <w:t xml:space="preserve">sual information </w:t>
            </w:r>
            <w:r w:rsidR="000C7554">
              <w:rPr>
                <w:rFonts w:ascii="Arial" w:hAnsi="Arial" w:cs="Arial"/>
              </w:rPr>
              <w:t>need to be provided to help and encourage people with low levels of literacy to access preventative information</w:t>
            </w:r>
            <w:r>
              <w:rPr>
                <w:rFonts w:ascii="Arial" w:hAnsi="Arial" w:cs="Arial"/>
              </w:rPr>
              <w:t xml:space="preserve">  </w:t>
            </w:r>
          </w:p>
          <w:p w:rsidR="008614A5" w:rsidRDefault="008614A5" w:rsidP="00D558E1">
            <w:pPr>
              <w:rPr>
                <w:rFonts w:ascii="Arial" w:hAnsi="Arial" w:cs="Arial"/>
              </w:rPr>
            </w:pPr>
          </w:p>
          <w:p w:rsidR="00622AD3" w:rsidRPr="008614A5" w:rsidRDefault="00622AD3" w:rsidP="00622AD3">
            <w:pPr>
              <w:rPr>
                <w:rFonts w:ascii="Arial" w:hAnsi="Arial" w:cs="Arial"/>
              </w:rPr>
            </w:pPr>
            <w:r w:rsidRPr="008614A5">
              <w:rPr>
                <w:rFonts w:ascii="Arial" w:hAnsi="Arial" w:cs="Arial"/>
              </w:rPr>
              <w:t>Issues around the use of non accredited British Sign Langu</w:t>
            </w:r>
            <w:r>
              <w:rPr>
                <w:rFonts w:ascii="Arial" w:hAnsi="Arial" w:cs="Arial"/>
              </w:rPr>
              <w:t>age (BSL) interpreters increase the</w:t>
            </w:r>
            <w:r w:rsidRPr="008614A5">
              <w:rPr>
                <w:rFonts w:ascii="Arial" w:hAnsi="Arial" w:cs="Arial"/>
              </w:rPr>
              <w:t xml:space="preserve"> risk of miscommunication</w:t>
            </w:r>
            <w:r w:rsidR="007D6F9F">
              <w:rPr>
                <w:rFonts w:ascii="Arial" w:hAnsi="Arial" w:cs="Arial"/>
              </w:rPr>
              <w:t>.</w:t>
            </w:r>
          </w:p>
          <w:p w:rsidR="008614A5" w:rsidRDefault="008614A5" w:rsidP="00D558E1">
            <w:pPr>
              <w:rPr>
                <w:rFonts w:ascii="Arial" w:hAnsi="Arial" w:cs="Arial"/>
              </w:rPr>
            </w:pPr>
            <w:r>
              <w:rPr>
                <w:rFonts w:ascii="Arial" w:hAnsi="Arial" w:cs="Arial"/>
              </w:rPr>
              <w:t>Extended appointment</w:t>
            </w:r>
            <w:r w:rsidR="00622AD3">
              <w:rPr>
                <w:rFonts w:ascii="Arial" w:hAnsi="Arial" w:cs="Arial"/>
              </w:rPr>
              <w:t>s may be needed if using an interprete</w:t>
            </w:r>
            <w:r>
              <w:rPr>
                <w:rFonts w:ascii="Arial" w:hAnsi="Arial" w:cs="Arial"/>
              </w:rPr>
              <w:t xml:space="preserve">r. </w:t>
            </w:r>
          </w:p>
          <w:p w:rsidR="008614A5" w:rsidRDefault="008614A5" w:rsidP="008614A5">
            <w:pPr>
              <w:rPr>
                <w:rFonts w:ascii="Arial" w:hAnsi="Arial" w:cs="Arial"/>
              </w:rPr>
            </w:pPr>
          </w:p>
          <w:p w:rsidR="003551EB" w:rsidRDefault="003551EB" w:rsidP="008614A5">
            <w:pPr>
              <w:rPr>
                <w:rFonts w:ascii="Arial" w:hAnsi="Arial" w:cs="Arial"/>
              </w:rPr>
            </w:pPr>
          </w:p>
          <w:p w:rsidR="003551EB" w:rsidRPr="008614A5" w:rsidRDefault="003551EB" w:rsidP="008614A5">
            <w:pPr>
              <w:rPr>
                <w:rFonts w:ascii="Arial" w:hAnsi="Arial" w:cs="Arial"/>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961A99" w:rsidRDefault="00925D7A" w:rsidP="00925D7A">
            <w:pPr>
              <w:jc w:val="center"/>
              <w:rPr>
                <w:rFonts w:ascii="Arial" w:hAnsi="Arial" w:cs="Arial"/>
                <w:b/>
                <w:sz w:val="28"/>
                <w:szCs w:val="28"/>
              </w:rPr>
            </w:pPr>
            <w:r>
              <w:rPr>
                <w:rFonts w:ascii="Arial" w:hAnsi="Arial" w:cs="Arial"/>
                <w:b/>
                <w:sz w:val="28"/>
                <w:szCs w:val="28"/>
              </w:rPr>
              <w:t>X</w:t>
            </w: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r>
              <w:rPr>
                <w:rFonts w:ascii="Arial" w:hAnsi="Arial" w:cs="Arial"/>
                <w:b/>
                <w:sz w:val="28"/>
                <w:szCs w:val="28"/>
              </w:rPr>
              <w:t>X</w:t>
            </w: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r>
              <w:rPr>
                <w:rFonts w:ascii="Arial" w:hAnsi="Arial" w:cs="Arial"/>
                <w:b/>
                <w:sz w:val="28"/>
                <w:szCs w:val="28"/>
              </w:rPr>
              <w:t>X</w:t>
            </w:r>
          </w:p>
          <w:p w:rsidR="00925D7A" w:rsidRDefault="00925D7A" w:rsidP="00925D7A">
            <w:pPr>
              <w:jc w:val="center"/>
              <w:rPr>
                <w:rFonts w:ascii="Arial" w:hAnsi="Arial" w:cs="Arial"/>
                <w:b/>
                <w:sz w:val="28"/>
                <w:szCs w:val="28"/>
              </w:rPr>
            </w:pPr>
          </w:p>
          <w:p w:rsidR="00925D7A" w:rsidRDefault="00925D7A" w:rsidP="00925D7A">
            <w:pPr>
              <w:jc w:val="center"/>
              <w:rPr>
                <w:rFonts w:ascii="Arial" w:hAnsi="Arial" w:cs="Arial"/>
                <w:b/>
                <w:sz w:val="28"/>
                <w:szCs w:val="28"/>
              </w:rPr>
            </w:pPr>
          </w:p>
          <w:p w:rsidR="00925D7A" w:rsidRPr="00E01B98" w:rsidRDefault="00925D7A" w:rsidP="00925D7A">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Gender</w:t>
            </w:r>
            <w:r>
              <w:rPr>
                <w:rFonts w:ascii="Arial" w:hAnsi="Arial" w:cs="Arial"/>
                <w:b/>
                <w:sz w:val="28"/>
                <w:szCs w:val="28"/>
              </w:rPr>
              <w:t xml:space="preserve"> reassignment </w:t>
            </w:r>
            <w:r>
              <w:rPr>
                <w:rFonts w:ascii="Arial" w:hAnsi="Arial" w:cs="Arial"/>
                <w:b/>
                <w:sz w:val="28"/>
                <w:szCs w:val="28"/>
              </w:rPr>
              <w:lastRenderedPageBreak/>
              <w:t>- trans</w:t>
            </w:r>
          </w:p>
        </w:tc>
        <w:tc>
          <w:tcPr>
            <w:tcW w:w="3375" w:type="dxa"/>
            <w:shd w:val="clear" w:color="auto" w:fill="auto"/>
            <w:vAlign w:val="center"/>
          </w:tcPr>
          <w:p w:rsidR="00D679ED" w:rsidRDefault="00961A99" w:rsidP="00961A99">
            <w:pPr>
              <w:rPr>
                <w:rFonts w:ascii="Arial" w:hAnsi="Arial" w:cs="Arial"/>
              </w:rPr>
            </w:pPr>
            <w:proofErr w:type="gramStart"/>
            <w:r>
              <w:rPr>
                <w:rFonts w:ascii="Arial" w:hAnsi="Arial" w:cs="Arial"/>
              </w:rPr>
              <w:lastRenderedPageBreak/>
              <w:t>Staff need</w:t>
            </w:r>
            <w:proofErr w:type="gramEnd"/>
            <w:r>
              <w:rPr>
                <w:rFonts w:ascii="Arial" w:hAnsi="Arial" w:cs="Arial"/>
              </w:rPr>
              <w:t xml:space="preserve"> to </w:t>
            </w:r>
            <w:r w:rsidRPr="00961A99">
              <w:rPr>
                <w:rFonts w:ascii="Arial" w:hAnsi="Arial" w:cs="Arial"/>
              </w:rPr>
              <w:t xml:space="preserve">communicate </w:t>
            </w:r>
            <w:r>
              <w:rPr>
                <w:rFonts w:ascii="Arial" w:hAnsi="Arial" w:cs="Arial"/>
              </w:rPr>
              <w:t xml:space="preserve">appropriately </w:t>
            </w:r>
            <w:r w:rsidRPr="00961A99">
              <w:rPr>
                <w:rFonts w:ascii="Arial" w:hAnsi="Arial" w:cs="Arial"/>
              </w:rPr>
              <w:t xml:space="preserve">with people </w:t>
            </w:r>
            <w:r w:rsidRPr="00961A99">
              <w:rPr>
                <w:rFonts w:ascii="Arial" w:hAnsi="Arial" w:cs="Arial"/>
              </w:rPr>
              <w:lastRenderedPageBreak/>
              <w:t xml:space="preserve">undergoing gender reassignment e.g. </w:t>
            </w:r>
            <w:r w:rsidR="00D50B99">
              <w:rPr>
                <w:rFonts w:ascii="Arial" w:hAnsi="Arial" w:cs="Arial"/>
              </w:rPr>
              <w:t xml:space="preserve">sensitive </w:t>
            </w:r>
            <w:r w:rsidRPr="00961A99">
              <w:rPr>
                <w:rFonts w:ascii="Arial" w:hAnsi="Arial" w:cs="Arial"/>
              </w:rPr>
              <w:t>use of</w:t>
            </w:r>
            <w:r w:rsidR="00D50B99">
              <w:rPr>
                <w:rFonts w:ascii="Arial" w:hAnsi="Arial" w:cs="Arial"/>
              </w:rPr>
              <w:t xml:space="preserve"> titles</w:t>
            </w:r>
            <w:r w:rsidRPr="00961A99">
              <w:rPr>
                <w:rFonts w:ascii="Arial" w:hAnsi="Arial" w:cs="Arial"/>
              </w:rPr>
              <w:t xml:space="preserve"> </w:t>
            </w:r>
            <w:r>
              <w:rPr>
                <w:rFonts w:ascii="Arial" w:hAnsi="Arial" w:cs="Arial"/>
              </w:rPr>
              <w:t>Mr</w:t>
            </w:r>
            <w:r w:rsidR="00D50B99">
              <w:rPr>
                <w:rFonts w:ascii="Arial" w:hAnsi="Arial" w:cs="Arial"/>
              </w:rPr>
              <w:t>/Mrs/Miss</w:t>
            </w:r>
            <w:r>
              <w:rPr>
                <w:rFonts w:ascii="Arial" w:hAnsi="Arial" w:cs="Arial"/>
              </w:rPr>
              <w:t xml:space="preserve">. </w:t>
            </w:r>
          </w:p>
          <w:p w:rsidR="00961A99" w:rsidRDefault="00961A99" w:rsidP="00961A99">
            <w:pPr>
              <w:rPr>
                <w:rFonts w:ascii="Arial" w:hAnsi="Arial" w:cs="Arial"/>
              </w:rPr>
            </w:pPr>
          </w:p>
          <w:p w:rsidR="00961A99" w:rsidRPr="00BD43A1" w:rsidRDefault="00961A99" w:rsidP="00961A99">
            <w:pPr>
              <w:rPr>
                <w:rFonts w:ascii="Arial" w:hAnsi="Arial" w:cs="Arial"/>
              </w:rPr>
            </w:pPr>
            <w:r>
              <w:rPr>
                <w:rFonts w:ascii="Arial" w:hAnsi="Arial" w:cs="Arial"/>
              </w:rPr>
              <w:t xml:space="preserve">People need to feel safe </w:t>
            </w:r>
            <w:r w:rsidR="00D50B99">
              <w:rPr>
                <w:rFonts w:ascii="Arial" w:hAnsi="Arial" w:cs="Arial"/>
              </w:rPr>
              <w:t xml:space="preserve">and not intimidated </w:t>
            </w:r>
            <w:r>
              <w:rPr>
                <w:rFonts w:ascii="Arial" w:hAnsi="Arial" w:cs="Arial"/>
              </w:rPr>
              <w:t xml:space="preserve">within waiting areas.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Default="00925D7A" w:rsidP="00D558E1">
            <w:pPr>
              <w:jc w:val="center"/>
              <w:rPr>
                <w:rFonts w:ascii="Arial" w:hAnsi="Arial" w:cs="Arial"/>
                <w:b/>
                <w:sz w:val="28"/>
                <w:szCs w:val="28"/>
              </w:rPr>
            </w:pPr>
            <w:r>
              <w:rPr>
                <w:rFonts w:ascii="Arial" w:hAnsi="Arial" w:cs="Arial"/>
                <w:b/>
                <w:sz w:val="28"/>
                <w:szCs w:val="28"/>
              </w:rPr>
              <w:t>X</w:t>
            </w: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Pr="00E01B98" w:rsidRDefault="00925D7A"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lastRenderedPageBreak/>
              <w:t>Marriage and civil partnership</w:t>
            </w:r>
          </w:p>
        </w:tc>
        <w:tc>
          <w:tcPr>
            <w:tcW w:w="3375" w:type="dxa"/>
            <w:shd w:val="clear" w:color="auto" w:fill="auto"/>
            <w:vAlign w:val="center"/>
          </w:tcPr>
          <w:p w:rsidR="00D679ED" w:rsidRDefault="00961A99" w:rsidP="00D558E1">
            <w:pPr>
              <w:rPr>
                <w:rFonts w:ascii="Arial" w:hAnsi="Arial" w:cs="Arial"/>
              </w:rPr>
            </w:pPr>
            <w:r w:rsidRPr="00961A99">
              <w:rPr>
                <w:rFonts w:ascii="Arial" w:hAnsi="Arial" w:cs="Arial"/>
              </w:rPr>
              <w:t xml:space="preserve">No </w:t>
            </w:r>
            <w:r w:rsidR="002E4760">
              <w:rPr>
                <w:rFonts w:ascii="Arial" w:hAnsi="Arial" w:cs="Arial"/>
              </w:rPr>
              <w:t xml:space="preserve">specific </w:t>
            </w:r>
            <w:r w:rsidRPr="00961A99">
              <w:rPr>
                <w:rFonts w:ascii="Arial" w:hAnsi="Arial" w:cs="Arial"/>
              </w:rPr>
              <w:t>issues</w:t>
            </w:r>
            <w:r w:rsidR="007D6F9F">
              <w:rPr>
                <w:rFonts w:ascii="Arial" w:hAnsi="Arial" w:cs="Arial"/>
              </w:rPr>
              <w:t xml:space="preserve"> were</w:t>
            </w:r>
            <w:r w:rsidRPr="00961A99">
              <w:rPr>
                <w:rFonts w:ascii="Arial" w:hAnsi="Arial" w:cs="Arial"/>
              </w:rPr>
              <w:t xml:space="preserve"> identified, other than to treat</w:t>
            </w:r>
            <w:r w:rsidR="007D6F9F">
              <w:rPr>
                <w:rFonts w:ascii="Arial" w:hAnsi="Arial" w:cs="Arial"/>
              </w:rPr>
              <w:t xml:space="preserve"> people with respect</w:t>
            </w:r>
            <w:r>
              <w:rPr>
                <w:rFonts w:ascii="Arial" w:hAnsi="Arial" w:cs="Arial"/>
              </w:rPr>
              <w:t xml:space="preserve"> and involve partners in care if appropriate. </w:t>
            </w:r>
          </w:p>
          <w:p w:rsidR="00961A99" w:rsidRDefault="00961A99" w:rsidP="00D558E1">
            <w:pPr>
              <w:rPr>
                <w:rFonts w:ascii="Arial" w:hAnsi="Arial" w:cs="Arial"/>
              </w:rPr>
            </w:pPr>
          </w:p>
          <w:p w:rsidR="00961A99" w:rsidRPr="00961A99" w:rsidRDefault="00961A99" w:rsidP="00D558E1">
            <w:pPr>
              <w:rPr>
                <w:rFonts w:ascii="Arial" w:hAnsi="Arial" w:cs="Arial"/>
              </w:rPr>
            </w:pPr>
            <w:r>
              <w:rPr>
                <w:rFonts w:ascii="Arial" w:hAnsi="Arial" w:cs="Arial"/>
              </w:rPr>
              <w:t xml:space="preserve">If both parties are known to </w:t>
            </w:r>
            <w:r w:rsidR="002E4760">
              <w:rPr>
                <w:rFonts w:ascii="Arial" w:hAnsi="Arial" w:cs="Arial"/>
              </w:rPr>
              <w:t xml:space="preserve">treatment </w:t>
            </w:r>
            <w:r>
              <w:rPr>
                <w:rFonts w:ascii="Arial" w:hAnsi="Arial" w:cs="Arial"/>
              </w:rPr>
              <w:t xml:space="preserve">services </w:t>
            </w:r>
            <w:r w:rsidR="002E4760">
              <w:rPr>
                <w:rFonts w:ascii="Arial" w:hAnsi="Arial" w:cs="Arial"/>
              </w:rPr>
              <w:t>confidentiality needs to be adhered to but</w:t>
            </w:r>
            <w:r w:rsidR="00F37916">
              <w:rPr>
                <w:rFonts w:ascii="Arial" w:hAnsi="Arial" w:cs="Arial"/>
              </w:rPr>
              <w:t xml:space="preserve"> clients should be </w:t>
            </w:r>
            <w:r>
              <w:rPr>
                <w:rFonts w:ascii="Arial" w:hAnsi="Arial" w:cs="Arial"/>
              </w:rPr>
              <w:t>offer</w:t>
            </w:r>
            <w:r w:rsidR="00F37916">
              <w:rPr>
                <w:rFonts w:ascii="Arial" w:hAnsi="Arial" w:cs="Arial"/>
              </w:rPr>
              <w:t>ed</w:t>
            </w:r>
            <w:r>
              <w:rPr>
                <w:rFonts w:ascii="Arial" w:hAnsi="Arial" w:cs="Arial"/>
              </w:rPr>
              <w:t xml:space="preserve"> joint appointments if they want to support each other. </w:t>
            </w:r>
          </w:p>
        </w:tc>
        <w:tc>
          <w:tcPr>
            <w:tcW w:w="1119" w:type="dxa"/>
            <w:vAlign w:val="center"/>
          </w:tcPr>
          <w:p w:rsidR="00925D7A" w:rsidRPr="00E01B98" w:rsidRDefault="00925D7A" w:rsidP="00D558E1">
            <w:pPr>
              <w:jc w:val="center"/>
              <w:rPr>
                <w:rFonts w:ascii="Arial" w:hAnsi="Arial" w:cs="Arial"/>
                <w:b/>
                <w:sz w:val="28"/>
                <w:szCs w:val="28"/>
              </w:rPr>
            </w:pPr>
          </w:p>
        </w:tc>
        <w:tc>
          <w:tcPr>
            <w:tcW w:w="1290" w:type="dxa"/>
            <w:vAlign w:val="center"/>
          </w:tcPr>
          <w:p w:rsidR="003551EB" w:rsidRPr="003551EB" w:rsidRDefault="003551EB" w:rsidP="003551EB">
            <w:pPr>
              <w:jc w:val="center"/>
              <w:rPr>
                <w:rFonts w:ascii="Arial" w:hAnsi="Arial" w:cs="Arial"/>
                <w:b/>
                <w:sz w:val="28"/>
                <w:szCs w:val="28"/>
              </w:rPr>
            </w:pPr>
            <w:r w:rsidRPr="003551EB">
              <w:rPr>
                <w:rFonts w:ascii="Arial" w:hAnsi="Arial" w:cs="Arial"/>
                <w:b/>
                <w:sz w:val="28"/>
                <w:szCs w:val="28"/>
              </w:rPr>
              <w:t>X</w:t>
            </w:r>
          </w:p>
          <w:p w:rsidR="003551EB" w:rsidRPr="003551EB" w:rsidRDefault="003551EB" w:rsidP="003551EB">
            <w:pPr>
              <w:jc w:val="center"/>
              <w:rPr>
                <w:rFonts w:ascii="Arial" w:hAnsi="Arial" w:cs="Arial"/>
                <w:b/>
                <w:sz w:val="28"/>
                <w:szCs w:val="28"/>
              </w:rPr>
            </w:pPr>
          </w:p>
          <w:p w:rsidR="003551EB" w:rsidRDefault="003551EB" w:rsidP="003551EB">
            <w:pPr>
              <w:jc w:val="center"/>
              <w:rPr>
                <w:rFonts w:ascii="Arial" w:hAnsi="Arial" w:cs="Arial"/>
                <w:b/>
                <w:sz w:val="28"/>
                <w:szCs w:val="28"/>
              </w:rPr>
            </w:pPr>
          </w:p>
          <w:p w:rsidR="00F37916" w:rsidRDefault="00F37916" w:rsidP="003551EB">
            <w:pPr>
              <w:jc w:val="center"/>
              <w:rPr>
                <w:rFonts w:ascii="Arial" w:hAnsi="Arial" w:cs="Arial"/>
                <w:b/>
                <w:sz w:val="28"/>
                <w:szCs w:val="28"/>
              </w:rPr>
            </w:pPr>
          </w:p>
          <w:p w:rsidR="00F37916" w:rsidRPr="003551EB" w:rsidRDefault="00F37916" w:rsidP="003551EB">
            <w:pPr>
              <w:jc w:val="center"/>
              <w:rPr>
                <w:rFonts w:ascii="Arial" w:hAnsi="Arial" w:cs="Arial"/>
                <w:b/>
                <w:sz w:val="28"/>
                <w:szCs w:val="28"/>
              </w:rPr>
            </w:pPr>
          </w:p>
          <w:p w:rsidR="003551EB" w:rsidRPr="003551EB" w:rsidRDefault="003551EB" w:rsidP="003551EB">
            <w:pPr>
              <w:jc w:val="center"/>
              <w:rPr>
                <w:rFonts w:ascii="Arial" w:hAnsi="Arial" w:cs="Arial"/>
                <w:b/>
                <w:sz w:val="28"/>
                <w:szCs w:val="28"/>
              </w:rPr>
            </w:pPr>
          </w:p>
          <w:p w:rsidR="00D679ED" w:rsidRPr="00E01B98" w:rsidRDefault="003551EB" w:rsidP="003551EB">
            <w:pPr>
              <w:jc w:val="center"/>
              <w:rPr>
                <w:rFonts w:ascii="Arial" w:hAnsi="Arial" w:cs="Arial"/>
                <w:b/>
                <w:sz w:val="28"/>
                <w:szCs w:val="28"/>
              </w:rPr>
            </w:pPr>
            <w:r w:rsidRPr="003551EB">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Pregnancy and maternity</w:t>
            </w:r>
          </w:p>
        </w:tc>
        <w:tc>
          <w:tcPr>
            <w:tcW w:w="3375" w:type="dxa"/>
            <w:shd w:val="clear" w:color="auto" w:fill="auto"/>
            <w:vAlign w:val="center"/>
          </w:tcPr>
          <w:p w:rsidR="003551EB" w:rsidRDefault="003551EB" w:rsidP="00D558E1">
            <w:pPr>
              <w:rPr>
                <w:rFonts w:ascii="Arial" w:hAnsi="Arial" w:cs="Arial"/>
              </w:rPr>
            </w:pPr>
            <w:r>
              <w:rPr>
                <w:rFonts w:ascii="Arial" w:hAnsi="Arial" w:cs="Arial"/>
              </w:rPr>
              <w:t>Assumptions should not be made about the parenting capacity of those in substa</w:t>
            </w:r>
            <w:r w:rsidR="002E4760">
              <w:rPr>
                <w:rFonts w:ascii="Arial" w:hAnsi="Arial" w:cs="Arial"/>
              </w:rPr>
              <w:t>nce misuse treatment.</w:t>
            </w:r>
            <w:r w:rsidR="00F37916">
              <w:rPr>
                <w:rFonts w:ascii="Arial" w:hAnsi="Arial" w:cs="Arial"/>
              </w:rPr>
              <w:t xml:space="preserve"> </w:t>
            </w:r>
            <w:r w:rsidR="002E4760">
              <w:rPr>
                <w:rFonts w:ascii="Arial" w:hAnsi="Arial" w:cs="Arial"/>
              </w:rPr>
              <w:t xml:space="preserve">Safeguarding assessments </w:t>
            </w:r>
            <w:r w:rsidR="00F37916">
              <w:rPr>
                <w:rFonts w:ascii="Arial" w:hAnsi="Arial" w:cs="Arial"/>
              </w:rPr>
              <w:t xml:space="preserve">are essential but </w:t>
            </w:r>
            <w:r w:rsidR="002E4760">
              <w:rPr>
                <w:rFonts w:ascii="Arial" w:hAnsi="Arial" w:cs="Arial"/>
              </w:rPr>
              <w:t>should not be a barrier</w:t>
            </w:r>
            <w:r w:rsidR="00F37916">
              <w:rPr>
                <w:rFonts w:ascii="Arial" w:hAnsi="Arial" w:cs="Arial"/>
              </w:rPr>
              <w:t xml:space="preserve"> for people to engage</w:t>
            </w:r>
            <w:r w:rsidR="002E4760">
              <w:rPr>
                <w:rFonts w:ascii="Arial" w:hAnsi="Arial" w:cs="Arial"/>
              </w:rPr>
              <w:t xml:space="preserve"> with substance misuse services.  </w:t>
            </w:r>
          </w:p>
          <w:p w:rsidR="003551EB" w:rsidRDefault="003551EB" w:rsidP="00D558E1">
            <w:pPr>
              <w:rPr>
                <w:rFonts w:ascii="Arial" w:hAnsi="Arial" w:cs="Arial"/>
              </w:rPr>
            </w:pPr>
          </w:p>
          <w:p w:rsidR="00961A99" w:rsidRPr="00961A99" w:rsidRDefault="00F37916" w:rsidP="00F37916">
            <w:pPr>
              <w:rPr>
                <w:rFonts w:ascii="Arial" w:hAnsi="Arial" w:cs="Arial"/>
              </w:rPr>
            </w:pPr>
            <w:r>
              <w:rPr>
                <w:rFonts w:ascii="Arial" w:hAnsi="Arial" w:cs="Arial"/>
              </w:rPr>
              <w:t xml:space="preserve">Additional family support, a </w:t>
            </w:r>
            <w:r w:rsidR="00961A99">
              <w:rPr>
                <w:rFonts w:ascii="Arial" w:hAnsi="Arial" w:cs="Arial"/>
              </w:rPr>
              <w:t xml:space="preserve">substance misuse midwifery model and pregnancy keyworker </w:t>
            </w:r>
            <w:r>
              <w:rPr>
                <w:rFonts w:ascii="Arial" w:hAnsi="Arial" w:cs="Arial"/>
              </w:rPr>
              <w:t xml:space="preserve">is available </w:t>
            </w:r>
            <w:r w:rsidR="00961A99">
              <w:rPr>
                <w:rFonts w:ascii="Arial" w:hAnsi="Arial" w:cs="Arial"/>
              </w:rPr>
              <w:t xml:space="preserve">to provide additional support.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925D7A" w:rsidRDefault="00F37916" w:rsidP="00D558E1">
            <w:pPr>
              <w:jc w:val="center"/>
              <w:rPr>
                <w:rFonts w:ascii="Arial" w:hAnsi="Arial" w:cs="Arial"/>
                <w:b/>
                <w:sz w:val="28"/>
                <w:szCs w:val="28"/>
              </w:rPr>
            </w:pPr>
            <w:r>
              <w:rPr>
                <w:rFonts w:ascii="Arial" w:hAnsi="Arial" w:cs="Arial"/>
                <w:b/>
                <w:sz w:val="28"/>
                <w:szCs w:val="28"/>
              </w:rPr>
              <w:t>X</w:t>
            </w:r>
          </w:p>
          <w:p w:rsidR="00F37916" w:rsidRDefault="00F37916" w:rsidP="00D558E1">
            <w:pPr>
              <w:jc w:val="center"/>
              <w:rPr>
                <w:rFonts w:ascii="Arial" w:hAnsi="Arial" w:cs="Arial"/>
                <w:b/>
                <w:sz w:val="28"/>
                <w:szCs w:val="28"/>
              </w:rPr>
            </w:pPr>
          </w:p>
          <w:p w:rsidR="00F37916" w:rsidRDefault="00F37916" w:rsidP="00D558E1">
            <w:pPr>
              <w:jc w:val="center"/>
              <w:rPr>
                <w:rFonts w:ascii="Arial" w:hAnsi="Arial" w:cs="Arial"/>
                <w:b/>
                <w:sz w:val="28"/>
                <w:szCs w:val="28"/>
              </w:rPr>
            </w:pPr>
          </w:p>
          <w:p w:rsidR="00F37916" w:rsidRDefault="00F37916"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Default="00F37916" w:rsidP="00D558E1">
            <w:pPr>
              <w:jc w:val="center"/>
              <w:rPr>
                <w:rFonts w:ascii="Arial" w:hAnsi="Arial" w:cs="Arial"/>
                <w:b/>
                <w:sz w:val="28"/>
                <w:szCs w:val="28"/>
              </w:rPr>
            </w:pPr>
            <w:r>
              <w:rPr>
                <w:rFonts w:ascii="Arial" w:hAnsi="Arial" w:cs="Arial"/>
                <w:b/>
                <w:sz w:val="28"/>
                <w:szCs w:val="28"/>
              </w:rPr>
              <w:t>X</w:t>
            </w:r>
          </w:p>
          <w:p w:rsidR="00925D7A" w:rsidRPr="00E01B98" w:rsidRDefault="00925D7A"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925D7A" w:rsidRPr="00E01B98" w:rsidRDefault="00925D7A"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Race</w:t>
            </w:r>
          </w:p>
        </w:tc>
        <w:tc>
          <w:tcPr>
            <w:tcW w:w="3375" w:type="dxa"/>
            <w:shd w:val="clear" w:color="auto" w:fill="auto"/>
            <w:vAlign w:val="center"/>
          </w:tcPr>
          <w:p w:rsidR="000E189A" w:rsidRPr="000E189A" w:rsidRDefault="000E189A" w:rsidP="000E189A">
            <w:pPr>
              <w:rPr>
                <w:rFonts w:ascii="Arial" w:hAnsi="Arial" w:cs="Arial"/>
              </w:rPr>
            </w:pPr>
            <w:r w:rsidRPr="000E189A">
              <w:rPr>
                <w:rFonts w:ascii="Arial" w:hAnsi="Arial" w:cs="Arial"/>
              </w:rPr>
              <w:t>Language barrier</w:t>
            </w:r>
            <w:r>
              <w:rPr>
                <w:rFonts w:ascii="Arial" w:hAnsi="Arial" w:cs="Arial"/>
              </w:rPr>
              <w:t xml:space="preserve">s </w:t>
            </w:r>
            <w:r w:rsidR="00D50B99">
              <w:rPr>
                <w:rFonts w:ascii="Arial" w:hAnsi="Arial" w:cs="Arial"/>
              </w:rPr>
              <w:t xml:space="preserve">may be an </w:t>
            </w:r>
            <w:r w:rsidRPr="000E189A">
              <w:rPr>
                <w:rFonts w:ascii="Arial" w:hAnsi="Arial" w:cs="Arial"/>
              </w:rPr>
              <w:t>issue</w:t>
            </w:r>
            <w:r>
              <w:rPr>
                <w:rFonts w:ascii="Arial" w:hAnsi="Arial" w:cs="Arial"/>
              </w:rPr>
              <w:t xml:space="preserve">. </w:t>
            </w:r>
          </w:p>
          <w:p w:rsidR="000E189A" w:rsidRPr="000E189A" w:rsidRDefault="000E189A" w:rsidP="000E189A">
            <w:pPr>
              <w:rPr>
                <w:rFonts w:ascii="Arial" w:hAnsi="Arial" w:cs="Arial"/>
              </w:rPr>
            </w:pPr>
          </w:p>
          <w:p w:rsidR="00F37916" w:rsidRDefault="000E189A" w:rsidP="000E189A">
            <w:pPr>
              <w:rPr>
                <w:rFonts w:ascii="Arial" w:hAnsi="Arial" w:cs="Arial"/>
              </w:rPr>
            </w:pPr>
            <w:r w:rsidRPr="000E189A">
              <w:rPr>
                <w:rFonts w:ascii="Arial" w:hAnsi="Arial" w:cs="Arial"/>
              </w:rPr>
              <w:t>Cultural d</w:t>
            </w:r>
            <w:r w:rsidR="00D50B99">
              <w:rPr>
                <w:rFonts w:ascii="Arial" w:hAnsi="Arial" w:cs="Arial"/>
              </w:rPr>
              <w:t>ifferences in understanding what constitutes as problematic alcohol consumption may prevent peop</w:t>
            </w:r>
            <w:r w:rsidR="005222AB">
              <w:rPr>
                <w:rFonts w:ascii="Arial" w:hAnsi="Arial" w:cs="Arial"/>
              </w:rPr>
              <w:t xml:space="preserve">le from presenting to treatment. </w:t>
            </w:r>
          </w:p>
          <w:p w:rsidR="00F37916" w:rsidRDefault="00F37916" w:rsidP="000E189A">
            <w:pPr>
              <w:rPr>
                <w:rFonts w:ascii="Arial" w:hAnsi="Arial" w:cs="Arial"/>
              </w:rPr>
            </w:pPr>
          </w:p>
          <w:p w:rsidR="000E189A" w:rsidRPr="000E189A" w:rsidRDefault="005222AB" w:rsidP="000E189A">
            <w:pPr>
              <w:rPr>
                <w:rFonts w:ascii="Arial" w:hAnsi="Arial" w:cs="Arial"/>
              </w:rPr>
            </w:pPr>
            <w:r>
              <w:rPr>
                <w:rFonts w:ascii="Arial" w:hAnsi="Arial" w:cs="Arial"/>
              </w:rPr>
              <w:t>Service access points need to be available in different communities and service promotion should be tailored for differing needs.</w:t>
            </w:r>
          </w:p>
          <w:p w:rsidR="000E189A" w:rsidRPr="000E189A" w:rsidRDefault="000E189A" w:rsidP="000E189A">
            <w:pPr>
              <w:rPr>
                <w:rFonts w:ascii="Arial" w:hAnsi="Arial" w:cs="Arial"/>
              </w:rPr>
            </w:pPr>
          </w:p>
          <w:p w:rsidR="00D679ED" w:rsidRPr="000E189A" w:rsidRDefault="00385624" w:rsidP="000E189A">
            <w:pPr>
              <w:rPr>
                <w:rFonts w:ascii="Arial" w:hAnsi="Arial" w:cs="Arial"/>
              </w:rPr>
            </w:pPr>
            <w:r>
              <w:rPr>
                <w:rFonts w:ascii="Arial" w:hAnsi="Arial" w:cs="Arial"/>
              </w:rPr>
              <w:lastRenderedPageBreak/>
              <w:t>There is added d</w:t>
            </w:r>
            <w:r w:rsidR="000E189A" w:rsidRPr="000E189A">
              <w:rPr>
                <w:rFonts w:ascii="Arial" w:hAnsi="Arial" w:cs="Arial"/>
              </w:rPr>
              <w:t>ifficulty when one individual spans two separate protected chara</w:t>
            </w:r>
            <w:r>
              <w:rPr>
                <w:rFonts w:ascii="Arial" w:hAnsi="Arial" w:cs="Arial"/>
              </w:rPr>
              <w:t xml:space="preserve">cteristics e.g. is non English speaking and has a </w:t>
            </w:r>
            <w:r w:rsidR="000E189A" w:rsidRPr="000E189A">
              <w:rPr>
                <w:rFonts w:ascii="Arial" w:hAnsi="Arial" w:cs="Arial"/>
              </w:rPr>
              <w:t>sensory disability</w:t>
            </w:r>
          </w:p>
          <w:p w:rsidR="00961A99" w:rsidRPr="00E01B98" w:rsidRDefault="00961A99" w:rsidP="00D558E1">
            <w:pPr>
              <w:rPr>
                <w:rFonts w:ascii="Arial" w:hAnsi="Arial" w:cs="Arial"/>
                <w:b/>
                <w:sz w:val="28"/>
                <w:szCs w:val="28"/>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5222AB" w:rsidRDefault="005222AB" w:rsidP="005222AB">
            <w:pPr>
              <w:jc w:val="center"/>
              <w:rPr>
                <w:rFonts w:ascii="Arial" w:hAnsi="Arial" w:cs="Arial"/>
                <w:b/>
                <w:sz w:val="28"/>
                <w:szCs w:val="28"/>
              </w:rPr>
            </w:pPr>
            <w:r>
              <w:rPr>
                <w:rFonts w:ascii="Arial" w:hAnsi="Arial" w:cs="Arial"/>
                <w:b/>
                <w:sz w:val="28"/>
                <w:szCs w:val="28"/>
              </w:rPr>
              <w:t>X</w:t>
            </w:r>
          </w:p>
          <w:p w:rsidR="005222AB" w:rsidRDefault="005222AB" w:rsidP="005222AB">
            <w:pPr>
              <w:rPr>
                <w:rFonts w:ascii="Arial" w:hAnsi="Arial" w:cs="Arial"/>
                <w:b/>
                <w:sz w:val="28"/>
                <w:szCs w:val="28"/>
              </w:rPr>
            </w:pPr>
          </w:p>
          <w:p w:rsidR="005222AB" w:rsidRDefault="005222AB" w:rsidP="005222AB">
            <w:pPr>
              <w:rPr>
                <w:rFonts w:ascii="Arial" w:hAnsi="Arial" w:cs="Arial"/>
                <w:b/>
                <w:sz w:val="28"/>
                <w:szCs w:val="28"/>
              </w:rPr>
            </w:pPr>
          </w:p>
          <w:p w:rsidR="005222AB" w:rsidRDefault="005222AB" w:rsidP="005222AB">
            <w:pPr>
              <w:rPr>
                <w:rFonts w:ascii="Arial" w:hAnsi="Arial" w:cs="Arial"/>
                <w:b/>
                <w:sz w:val="28"/>
                <w:szCs w:val="28"/>
              </w:rPr>
            </w:pPr>
          </w:p>
          <w:p w:rsidR="005222AB" w:rsidRDefault="005222AB" w:rsidP="005222AB">
            <w:pPr>
              <w:rPr>
                <w:rFonts w:ascii="Arial" w:hAnsi="Arial" w:cs="Arial"/>
                <w:b/>
                <w:sz w:val="28"/>
                <w:szCs w:val="28"/>
              </w:rPr>
            </w:pPr>
          </w:p>
          <w:p w:rsidR="005222AB" w:rsidRDefault="00F37916" w:rsidP="00F37916">
            <w:pPr>
              <w:jc w:val="center"/>
              <w:rPr>
                <w:rFonts w:ascii="Arial" w:hAnsi="Arial" w:cs="Arial"/>
                <w:b/>
                <w:sz w:val="28"/>
                <w:szCs w:val="28"/>
              </w:rPr>
            </w:pPr>
            <w:r>
              <w:rPr>
                <w:rFonts w:ascii="Arial" w:hAnsi="Arial" w:cs="Arial"/>
                <w:b/>
                <w:sz w:val="28"/>
                <w:szCs w:val="28"/>
              </w:rPr>
              <w:t>X</w:t>
            </w:r>
          </w:p>
          <w:p w:rsidR="00E25CA3" w:rsidRDefault="00E25CA3" w:rsidP="00F37916">
            <w:pPr>
              <w:jc w:val="center"/>
              <w:rPr>
                <w:rFonts w:ascii="Arial" w:hAnsi="Arial" w:cs="Arial"/>
                <w:b/>
                <w:sz w:val="28"/>
                <w:szCs w:val="28"/>
              </w:rPr>
            </w:pPr>
          </w:p>
          <w:p w:rsidR="005222AB" w:rsidRDefault="005222AB" w:rsidP="005222AB">
            <w:pPr>
              <w:rPr>
                <w:rFonts w:ascii="Arial" w:hAnsi="Arial" w:cs="Arial"/>
                <w:b/>
                <w:sz w:val="28"/>
                <w:szCs w:val="28"/>
              </w:rPr>
            </w:pPr>
          </w:p>
          <w:p w:rsidR="005222AB" w:rsidRDefault="005222AB" w:rsidP="005222AB">
            <w:pPr>
              <w:rPr>
                <w:rFonts w:ascii="Arial" w:hAnsi="Arial" w:cs="Arial"/>
                <w:b/>
                <w:sz w:val="28"/>
                <w:szCs w:val="28"/>
              </w:rPr>
            </w:pPr>
          </w:p>
          <w:p w:rsidR="005222AB" w:rsidRDefault="005222AB" w:rsidP="005222AB">
            <w:pPr>
              <w:jc w:val="center"/>
              <w:rPr>
                <w:rFonts w:ascii="Arial" w:hAnsi="Arial" w:cs="Arial"/>
                <w:b/>
                <w:sz w:val="28"/>
                <w:szCs w:val="28"/>
              </w:rPr>
            </w:pPr>
            <w:r>
              <w:rPr>
                <w:rFonts w:ascii="Arial" w:hAnsi="Arial" w:cs="Arial"/>
                <w:b/>
                <w:sz w:val="28"/>
                <w:szCs w:val="28"/>
              </w:rPr>
              <w:t>X</w:t>
            </w:r>
          </w:p>
          <w:p w:rsidR="005222AB" w:rsidRDefault="005222AB" w:rsidP="005222AB">
            <w:pPr>
              <w:jc w:val="center"/>
              <w:rPr>
                <w:rFonts w:ascii="Arial" w:hAnsi="Arial" w:cs="Arial"/>
                <w:b/>
                <w:sz w:val="28"/>
                <w:szCs w:val="28"/>
              </w:rPr>
            </w:pPr>
          </w:p>
          <w:p w:rsidR="005222AB" w:rsidRDefault="005222AB" w:rsidP="005222AB">
            <w:pPr>
              <w:jc w:val="center"/>
              <w:rPr>
                <w:rFonts w:ascii="Arial" w:hAnsi="Arial" w:cs="Arial"/>
                <w:b/>
                <w:sz w:val="28"/>
                <w:szCs w:val="28"/>
              </w:rPr>
            </w:pPr>
          </w:p>
          <w:p w:rsidR="005222AB" w:rsidRDefault="005222AB" w:rsidP="005222AB">
            <w:pPr>
              <w:jc w:val="center"/>
              <w:rPr>
                <w:rFonts w:ascii="Arial" w:hAnsi="Arial" w:cs="Arial"/>
                <w:b/>
                <w:sz w:val="28"/>
                <w:szCs w:val="28"/>
              </w:rPr>
            </w:pPr>
          </w:p>
          <w:p w:rsidR="005222AB" w:rsidRDefault="005222AB" w:rsidP="005222AB">
            <w:pPr>
              <w:jc w:val="center"/>
              <w:rPr>
                <w:rFonts w:ascii="Arial" w:hAnsi="Arial" w:cs="Arial"/>
                <w:b/>
                <w:sz w:val="28"/>
                <w:szCs w:val="28"/>
              </w:rPr>
            </w:pPr>
          </w:p>
          <w:p w:rsidR="005222AB" w:rsidRDefault="005222AB" w:rsidP="005222AB">
            <w:pPr>
              <w:jc w:val="center"/>
              <w:rPr>
                <w:rFonts w:ascii="Arial" w:hAnsi="Arial" w:cs="Arial"/>
                <w:b/>
                <w:sz w:val="28"/>
                <w:szCs w:val="28"/>
              </w:rPr>
            </w:pPr>
          </w:p>
          <w:p w:rsidR="005222AB" w:rsidRDefault="005222AB" w:rsidP="005222AB">
            <w:pPr>
              <w:jc w:val="center"/>
              <w:rPr>
                <w:rFonts w:ascii="Arial" w:hAnsi="Arial" w:cs="Arial"/>
                <w:b/>
                <w:sz w:val="28"/>
                <w:szCs w:val="28"/>
              </w:rPr>
            </w:pPr>
            <w:r>
              <w:rPr>
                <w:rFonts w:ascii="Arial" w:hAnsi="Arial" w:cs="Arial"/>
                <w:b/>
                <w:sz w:val="28"/>
                <w:szCs w:val="28"/>
              </w:rPr>
              <w:t>X</w:t>
            </w:r>
          </w:p>
          <w:p w:rsidR="00D679ED" w:rsidRPr="00E01B98" w:rsidRDefault="00D679ED" w:rsidP="00D558E1">
            <w:pPr>
              <w:jc w:val="center"/>
              <w:rPr>
                <w:rFonts w:ascii="Arial" w:hAnsi="Arial" w:cs="Arial"/>
                <w:b/>
                <w:sz w:val="28"/>
                <w:szCs w:val="28"/>
              </w:rPr>
            </w:pPr>
          </w:p>
        </w:tc>
        <w:tc>
          <w:tcPr>
            <w:tcW w:w="1384" w:type="dxa"/>
            <w:vAlign w:val="center"/>
          </w:tcPr>
          <w:p w:rsidR="00925D7A" w:rsidRDefault="00925D7A" w:rsidP="00D558E1">
            <w:pPr>
              <w:jc w:val="center"/>
              <w:rPr>
                <w:rFonts w:ascii="Arial" w:hAnsi="Arial" w:cs="Arial"/>
                <w:b/>
                <w:sz w:val="28"/>
                <w:szCs w:val="28"/>
              </w:rPr>
            </w:pPr>
          </w:p>
          <w:p w:rsidR="00925D7A" w:rsidRDefault="00925D7A" w:rsidP="00D558E1">
            <w:pPr>
              <w:jc w:val="center"/>
              <w:rPr>
                <w:rFonts w:ascii="Arial" w:hAnsi="Arial" w:cs="Arial"/>
                <w:b/>
                <w:sz w:val="28"/>
                <w:szCs w:val="28"/>
              </w:rPr>
            </w:pPr>
          </w:p>
          <w:p w:rsidR="00925D7A" w:rsidRPr="00E01B98" w:rsidRDefault="00925D7A"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lastRenderedPageBreak/>
              <w:t>Religion or belief or none</w:t>
            </w:r>
          </w:p>
        </w:tc>
        <w:tc>
          <w:tcPr>
            <w:tcW w:w="3375" w:type="dxa"/>
            <w:shd w:val="clear" w:color="auto" w:fill="auto"/>
            <w:vAlign w:val="center"/>
          </w:tcPr>
          <w:p w:rsidR="00D679ED" w:rsidRPr="005222AB" w:rsidRDefault="005222AB" w:rsidP="005222AB">
            <w:pPr>
              <w:rPr>
                <w:rFonts w:ascii="Arial" w:hAnsi="Arial" w:cs="Arial"/>
              </w:rPr>
            </w:pPr>
            <w:r w:rsidRPr="005222AB">
              <w:rPr>
                <w:rFonts w:ascii="Arial" w:hAnsi="Arial" w:cs="Arial"/>
              </w:rPr>
              <w:t xml:space="preserve">No issues </w:t>
            </w:r>
            <w:r w:rsidR="007D6F9F">
              <w:rPr>
                <w:rFonts w:ascii="Arial" w:hAnsi="Arial" w:cs="Arial"/>
              </w:rPr>
              <w:t xml:space="preserve">were </w:t>
            </w:r>
            <w:r w:rsidRPr="005222AB">
              <w:rPr>
                <w:rFonts w:ascii="Arial" w:hAnsi="Arial" w:cs="Arial"/>
              </w:rPr>
              <w:t xml:space="preserve">identified, other than to treat </w:t>
            </w:r>
            <w:r w:rsidR="00E25CA3">
              <w:rPr>
                <w:rFonts w:ascii="Arial" w:hAnsi="Arial" w:cs="Arial"/>
              </w:rPr>
              <w:t xml:space="preserve">people </w:t>
            </w:r>
            <w:r w:rsidRPr="005222AB">
              <w:rPr>
                <w:rFonts w:ascii="Arial" w:hAnsi="Arial" w:cs="Arial"/>
              </w:rPr>
              <w:t>appropriately</w:t>
            </w:r>
            <w:r>
              <w:rPr>
                <w:rFonts w:ascii="Arial" w:hAnsi="Arial" w:cs="Arial"/>
              </w:rPr>
              <w:t xml:space="preserve">. </w:t>
            </w:r>
          </w:p>
        </w:tc>
        <w:tc>
          <w:tcPr>
            <w:tcW w:w="1119" w:type="dxa"/>
            <w:vAlign w:val="center"/>
          </w:tcPr>
          <w:p w:rsidR="00D679ED" w:rsidRPr="00E01B98" w:rsidRDefault="005222AB" w:rsidP="00D558E1">
            <w:pPr>
              <w:jc w:val="center"/>
              <w:rPr>
                <w:rFonts w:ascii="Arial" w:hAnsi="Arial" w:cs="Arial"/>
                <w:b/>
                <w:sz w:val="28"/>
                <w:szCs w:val="28"/>
              </w:rPr>
            </w:pPr>
            <w:r>
              <w:rPr>
                <w:rFonts w:ascii="Arial" w:hAnsi="Arial" w:cs="Arial"/>
                <w:b/>
                <w:sz w:val="28"/>
                <w:szCs w:val="28"/>
              </w:rPr>
              <w:t>X</w:t>
            </w: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Sex</w:t>
            </w:r>
          </w:p>
        </w:tc>
        <w:tc>
          <w:tcPr>
            <w:tcW w:w="3375" w:type="dxa"/>
            <w:shd w:val="clear" w:color="auto" w:fill="auto"/>
            <w:vAlign w:val="center"/>
          </w:tcPr>
          <w:p w:rsidR="00D679ED" w:rsidRDefault="005222AB" w:rsidP="00F31714">
            <w:pPr>
              <w:rPr>
                <w:rFonts w:ascii="Arial" w:hAnsi="Arial" w:cs="Arial"/>
              </w:rPr>
            </w:pPr>
            <w:r>
              <w:rPr>
                <w:rFonts w:ascii="Arial" w:hAnsi="Arial" w:cs="Arial"/>
              </w:rPr>
              <w:t>Vulnerable women</w:t>
            </w:r>
            <w:r w:rsidR="00F31714">
              <w:rPr>
                <w:rFonts w:ascii="Arial" w:hAnsi="Arial" w:cs="Arial"/>
              </w:rPr>
              <w:t xml:space="preserve"> ne</w:t>
            </w:r>
            <w:r w:rsidR="00F31714" w:rsidRPr="00F31714">
              <w:rPr>
                <w:rFonts w:ascii="Arial" w:hAnsi="Arial" w:cs="Arial"/>
              </w:rPr>
              <w:t>ed to feel safe and not intimidated within waiting areas.</w:t>
            </w:r>
          </w:p>
          <w:p w:rsidR="00E25CA3" w:rsidRDefault="00E25CA3" w:rsidP="00F31714">
            <w:pPr>
              <w:rPr>
                <w:rFonts w:ascii="Arial" w:hAnsi="Arial" w:cs="Arial"/>
              </w:rPr>
            </w:pPr>
          </w:p>
          <w:p w:rsidR="00E25CA3" w:rsidRPr="005222AB" w:rsidRDefault="00E25CA3" w:rsidP="00F31714">
            <w:pPr>
              <w:rPr>
                <w:rFonts w:ascii="Arial" w:hAnsi="Arial" w:cs="Arial"/>
              </w:rPr>
            </w:pPr>
            <w:r>
              <w:rPr>
                <w:rFonts w:ascii="Arial" w:hAnsi="Arial" w:cs="Arial"/>
              </w:rPr>
              <w:t xml:space="preserve">Gender specific group work programmes and the </w:t>
            </w:r>
            <w:r w:rsidR="00865026">
              <w:rPr>
                <w:rFonts w:ascii="Arial" w:hAnsi="Arial" w:cs="Arial"/>
              </w:rPr>
              <w:t xml:space="preserve">flexibility to offer same sex keyworkers may facilitate improved therapeutic relationships.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Default="00F31714" w:rsidP="00D558E1">
            <w:pPr>
              <w:jc w:val="center"/>
              <w:rPr>
                <w:rFonts w:ascii="Arial" w:hAnsi="Arial" w:cs="Arial"/>
                <w:b/>
                <w:sz w:val="28"/>
                <w:szCs w:val="28"/>
              </w:rPr>
            </w:pPr>
            <w:r w:rsidRPr="00F31714">
              <w:rPr>
                <w:rFonts w:ascii="Arial" w:hAnsi="Arial" w:cs="Arial"/>
                <w:b/>
                <w:sz w:val="28"/>
                <w:szCs w:val="28"/>
              </w:rPr>
              <w:t>X</w:t>
            </w:r>
          </w:p>
          <w:p w:rsidR="00865026" w:rsidRDefault="00865026" w:rsidP="00D558E1">
            <w:pPr>
              <w:jc w:val="center"/>
              <w:rPr>
                <w:rFonts w:ascii="Arial" w:hAnsi="Arial" w:cs="Arial"/>
                <w:b/>
                <w:sz w:val="28"/>
                <w:szCs w:val="28"/>
              </w:rPr>
            </w:pPr>
          </w:p>
          <w:p w:rsidR="00865026" w:rsidRDefault="00865026" w:rsidP="00D558E1">
            <w:pPr>
              <w:jc w:val="center"/>
              <w:rPr>
                <w:rFonts w:ascii="Arial" w:hAnsi="Arial" w:cs="Arial"/>
                <w:b/>
                <w:sz w:val="28"/>
                <w:szCs w:val="28"/>
              </w:rPr>
            </w:pPr>
          </w:p>
          <w:p w:rsidR="00865026" w:rsidRPr="00E01B98" w:rsidRDefault="00865026" w:rsidP="00D558E1">
            <w:pPr>
              <w:jc w:val="center"/>
              <w:rPr>
                <w:rFonts w:ascii="Arial" w:hAnsi="Arial" w:cs="Arial"/>
                <w:b/>
                <w:sz w:val="28"/>
                <w:szCs w:val="28"/>
              </w:rPr>
            </w:pPr>
            <w:r>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Sexual Orientation</w:t>
            </w:r>
          </w:p>
        </w:tc>
        <w:tc>
          <w:tcPr>
            <w:tcW w:w="3375" w:type="dxa"/>
            <w:shd w:val="clear" w:color="auto" w:fill="auto"/>
            <w:vAlign w:val="center"/>
          </w:tcPr>
          <w:p w:rsidR="00D679ED" w:rsidRPr="00F31714" w:rsidRDefault="00F31714" w:rsidP="00F31714">
            <w:pPr>
              <w:rPr>
                <w:rFonts w:ascii="Arial" w:hAnsi="Arial" w:cs="Arial"/>
              </w:rPr>
            </w:pPr>
            <w:r>
              <w:rPr>
                <w:rFonts w:ascii="Arial" w:hAnsi="Arial" w:cs="Arial"/>
              </w:rPr>
              <w:t xml:space="preserve">No specific </w:t>
            </w:r>
            <w:proofErr w:type="gramStart"/>
            <w:r>
              <w:rPr>
                <w:rFonts w:ascii="Arial" w:hAnsi="Arial" w:cs="Arial"/>
              </w:rPr>
              <w:t xml:space="preserve">issues </w:t>
            </w:r>
            <w:r w:rsidR="007D6F9F">
              <w:rPr>
                <w:rFonts w:ascii="Arial" w:hAnsi="Arial" w:cs="Arial"/>
              </w:rPr>
              <w:t xml:space="preserve"> were</w:t>
            </w:r>
            <w:proofErr w:type="gramEnd"/>
            <w:r w:rsidR="007D6F9F">
              <w:rPr>
                <w:rFonts w:ascii="Arial" w:hAnsi="Arial" w:cs="Arial"/>
              </w:rPr>
              <w:t xml:space="preserve"> </w:t>
            </w:r>
            <w:r>
              <w:rPr>
                <w:rFonts w:ascii="Arial" w:hAnsi="Arial" w:cs="Arial"/>
              </w:rPr>
              <w:t xml:space="preserve">identified. </w:t>
            </w:r>
            <w:proofErr w:type="gramStart"/>
            <w:r>
              <w:rPr>
                <w:rFonts w:ascii="Arial" w:hAnsi="Arial" w:cs="Arial"/>
              </w:rPr>
              <w:t>Staff need</w:t>
            </w:r>
            <w:proofErr w:type="gramEnd"/>
            <w:r>
              <w:rPr>
                <w:rFonts w:ascii="Arial" w:hAnsi="Arial" w:cs="Arial"/>
              </w:rPr>
              <w:t xml:space="preserve"> to work with people sensitively.</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F31714" w:rsidP="00D558E1">
            <w:pPr>
              <w:jc w:val="center"/>
              <w:rPr>
                <w:rFonts w:ascii="Arial" w:hAnsi="Arial" w:cs="Arial"/>
                <w:b/>
                <w:sz w:val="28"/>
                <w:szCs w:val="28"/>
              </w:rPr>
            </w:pPr>
            <w:r w:rsidRPr="00F31714">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Families and p</w:t>
            </w:r>
            <w:r w:rsidRPr="00E01B98">
              <w:rPr>
                <w:rFonts w:ascii="Arial" w:hAnsi="Arial" w:cs="Arial"/>
                <w:b/>
                <w:sz w:val="28"/>
                <w:szCs w:val="28"/>
              </w:rPr>
              <w:t>eople on low income</w:t>
            </w:r>
          </w:p>
        </w:tc>
        <w:tc>
          <w:tcPr>
            <w:tcW w:w="3375" w:type="dxa"/>
            <w:shd w:val="clear" w:color="auto" w:fill="auto"/>
            <w:vAlign w:val="center"/>
          </w:tcPr>
          <w:p w:rsidR="00BD31BB" w:rsidRPr="00BD31BB" w:rsidRDefault="00BD31BB" w:rsidP="00BD31BB">
            <w:pPr>
              <w:rPr>
                <w:rFonts w:ascii="Arial" w:hAnsi="Arial" w:cs="Arial"/>
              </w:rPr>
            </w:pPr>
            <w:r w:rsidRPr="00BD31BB">
              <w:rPr>
                <w:rFonts w:ascii="Arial" w:hAnsi="Arial" w:cs="Arial"/>
              </w:rPr>
              <w:t xml:space="preserve">Families and those on low incomes </w:t>
            </w:r>
            <w:r>
              <w:rPr>
                <w:rFonts w:ascii="Arial" w:hAnsi="Arial" w:cs="Arial"/>
              </w:rPr>
              <w:t xml:space="preserve">may </w:t>
            </w:r>
            <w:r w:rsidRPr="00BD31BB">
              <w:rPr>
                <w:rFonts w:ascii="Arial" w:hAnsi="Arial" w:cs="Arial"/>
              </w:rPr>
              <w:t>have</w:t>
            </w:r>
            <w:r>
              <w:rPr>
                <w:rFonts w:ascii="Arial" w:hAnsi="Arial" w:cs="Arial"/>
              </w:rPr>
              <w:t xml:space="preserve"> difficulty accessing services</w:t>
            </w:r>
            <w:r w:rsidR="007D6F9F">
              <w:rPr>
                <w:rFonts w:ascii="Arial" w:hAnsi="Arial" w:cs="Arial"/>
              </w:rPr>
              <w:t xml:space="preserve"> </w:t>
            </w:r>
            <w:r w:rsidRPr="00BD31BB">
              <w:rPr>
                <w:rFonts w:ascii="Arial" w:hAnsi="Arial" w:cs="Arial"/>
              </w:rPr>
              <w:t>due to transport links and/or affordability</w:t>
            </w:r>
            <w:r>
              <w:rPr>
                <w:rFonts w:ascii="Arial" w:hAnsi="Arial" w:cs="Arial"/>
              </w:rPr>
              <w:t>.</w:t>
            </w:r>
          </w:p>
          <w:p w:rsidR="00BD31BB" w:rsidRPr="00BD31BB" w:rsidRDefault="00BD31BB" w:rsidP="00BD31BB">
            <w:pPr>
              <w:rPr>
                <w:rFonts w:ascii="Arial" w:hAnsi="Arial" w:cs="Arial"/>
              </w:rPr>
            </w:pPr>
          </w:p>
          <w:p w:rsidR="0013317A" w:rsidRDefault="009153CF" w:rsidP="0013317A">
            <w:pPr>
              <w:rPr>
                <w:rFonts w:ascii="Arial" w:hAnsi="Arial" w:cs="Arial"/>
              </w:rPr>
            </w:pPr>
            <w:r>
              <w:rPr>
                <w:rFonts w:ascii="Arial" w:hAnsi="Arial" w:cs="Arial"/>
              </w:rPr>
              <w:t>C</w:t>
            </w:r>
            <w:r w:rsidRPr="00BD31BB">
              <w:rPr>
                <w:rFonts w:ascii="Arial" w:hAnsi="Arial" w:cs="Arial"/>
              </w:rPr>
              <w:t>hildcare issues</w:t>
            </w:r>
            <w:r>
              <w:rPr>
                <w:rFonts w:ascii="Arial" w:hAnsi="Arial" w:cs="Arial"/>
              </w:rPr>
              <w:t xml:space="preserve"> may be a barrier</w:t>
            </w:r>
            <w:r w:rsidR="0013317A">
              <w:rPr>
                <w:rFonts w:ascii="Arial" w:hAnsi="Arial" w:cs="Arial"/>
              </w:rPr>
              <w:t xml:space="preserve"> for some people</w:t>
            </w:r>
            <w:r>
              <w:rPr>
                <w:rFonts w:ascii="Arial" w:hAnsi="Arial" w:cs="Arial"/>
              </w:rPr>
              <w:t xml:space="preserve"> to</w:t>
            </w:r>
            <w:r w:rsidR="0013317A">
              <w:rPr>
                <w:rFonts w:ascii="Arial" w:hAnsi="Arial" w:cs="Arial"/>
              </w:rPr>
              <w:t xml:space="preserve"> engage with treatment interventions</w:t>
            </w:r>
          </w:p>
          <w:p w:rsidR="0013317A" w:rsidRDefault="0013317A" w:rsidP="0013317A">
            <w:pPr>
              <w:rPr>
                <w:rFonts w:ascii="Arial" w:hAnsi="Arial" w:cs="Arial"/>
              </w:rPr>
            </w:pPr>
          </w:p>
          <w:p w:rsidR="00D679ED" w:rsidRPr="00BD31BB" w:rsidRDefault="0013317A" w:rsidP="0013317A">
            <w:pPr>
              <w:rPr>
                <w:rFonts w:ascii="Arial" w:hAnsi="Arial" w:cs="Arial"/>
              </w:rPr>
            </w:pPr>
            <w:r>
              <w:rPr>
                <w:rFonts w:ascii="Arial" w:hAnsi="Arial" w:cs="Arial"/>
              </w:rPr>
              <w:t>May not be appropriate for children to attend with parents receiving treatment</w:t>
            </w:r>
            <w:r w:rsidR="009153CF">
              <w:rPr>
                <w:rFonts w:ascii="Arial" w:hAnsi="Arial" w:cs="Arial"/>
              </w:rPr>
              <w:t xml:space="preserve"> </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Default="00F31714" w:rsidP="00F31714">
            <w:pPr>
              <w:jc w:val="center"/>
              <w:rPr>
                <w:rFonts w:ascii="Arial" w:hAnsi="Arial" w:cs="Arial"/>
                <w:b/>
                <w:sz w:val="28"/>
                <w:szCs w:val="28"/>
              </w:rPr>
            </w:pPr>
            <w:r w:rsidRPr="00F31714">
              <w:rPr>
                <w:rFonts w:ascii="Arial" w:hAnsi="Arial" w:cs="Arial"/>
                <w:b/>
                <w:sz w:val="28"/>
                <w:szCs w:val="28"/>
              </w:rPr>
              <w:t>X</w:t>
            </w:r>
          </w:p>
          <w:p w:rsidR="00F31714" w:rsidRDefault="00F31714" w:rsidP="00D558E1">
            <w:pPr>
              <w:jc w:val="center"/>
              <w:rPr>
                <w:rFonts w:ascii="Arial" w:hAnsi="Arial" w:cs="Arial"/>
                <w:b/>
                <w:sz w:val="28"/>
                <w:szCs w:val="28"/>
              </w:rPr>
            </w:pPr>
          </w:p>
          <w:p w:rsidR="00F31714" w:rsidRDefault="00F31714" w:rsidP="007D6F9F">
            <w:pPr>
              <w:rPr>
                <w:rFonts w:ascii="Arial" w:hAnsi="Arial" w:cs="Arial"/>
                <w:b/>
                <w:sz w:val="28"/>
                <w:szCs w:val="28"/>
              </w:rPr>
            </w:pPr>
          </w:p>
          <w:p w:rsidR="00F31714" w:rsidRDefault="00F31714" w:rsidP="00F31714">
            <w:pPr>
              <w:jc w:val="center"/>
              <w:rPr>
                <w:rFonts w:ascii="Arial" w:hAnsi="Arial" w:cs="Arial"/>
                <w:b/>
                <w:sz w:val="28"/>
                <w:szCs w:val="28"/>
              </w:rPr>
            </w:pPr>
          </w:p>
          <w:p w:rsidR="00F31714" w:rsidRDefault="00F31714" w:rsidP="00F31714">
            <w:pPr>
              <w:jc w:val="center"/>
              <w:rPr>
                <w:rFonts w:ascii="Arial" w:hAnsi="Arial" w:cs="Arial"/>
                <w:b/>
                <w:sz w:val="28"/>
                <w:szCs w:val="28"/>
              </w:rPr>
            </w:pPr>
          </w:p>
          <w:p w:rsidR="00F31714" w:rsidRPr="00E01B98" w:rsidRDefault="00F31714" w:rsidP="00763E4C">
            <w:pPr>
              <w:jc w:val="center"/>
              <w:rPr>
                <w:rFonts w:ascii="Arial" w:hAnsi="Arial" w:cs="Arial"/>
                <w:b/>
                <w:sz w:val="28"/>
                <w:szCs w:val="28"/>
              </w:rPr>
            </w:pPr>
          </w:p>
        </w:tc>
        <w:tc>
          <w:tcPr>
            <w:tcW w:w="1384" w:type="dxa"/>
            <w:vAlign w:val="center"/>
          </w:tcPr>
          <w:p w:rsidR="00763E4C" w:rsidRDefault="00763E4C"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p>
          <w:p w:rsidR="0013317A" w:rsidRDefault="0013317A" w:rsidP="00D558E1">
            <w:pPr>
              <w:jc w:val="center"/>
              <w:rPr>
                <w:rFonts w:ascii="Arial" w:hAnsi="Arial" w:cs="Arial"/>
                <w:b/>
                <w:sz w:val="28"/>
                <w:szCs w:val="28"/>
              </w:rPr>
            </w:pPr>
            <w:r>
              <w:rPr>
                <w:rFonts w:ascii="Arial" w:hAnsi="Arial" w:cs="Arial"/>
                <w:b/>
                <w:sz w:val="28"/>
                <w:szCs w:val="28"/>
              </w:rPr>
              <w:t>X</w:t>
            </w:r>
          </w:p>
          <w:p w:rsidR="00763E4C" w:rsidRDefault="00763E4C" w:rsidP="00D558E1">
            <w:pPr>
              <w:jc w:val="center"/>
              <w:rPr>
                <w:rFonts w:ascii="Arial" w:hAnsi="Arial" w:cs="Arial"/>
                <w:b/>
                <w:sz w:val="28"/>
                <w:szCs w:val="28"/>
              </w:rPr>
            </w:pPr>
          </w:p>
          <w:p w:rsidR="00763E4C" w:rsidRDefault="00763E4C" w:rsidP="00D558E1">
            <w:pPr>
              <w:jc w:val="center"/>
              <w:rPr>
                <w:rFonts w:ascii="Arial" w:hAnsi="Arial" w:cs="Arial"/>
                <w:b/>
                <w:sz w:val="28"/>
                <w:szCs w:val="28"/>
              </w:rPr>
            </w:pPr>
          </w:p>
          <w:p w:rsidR="00D679ED" w:rsidRDefault="00763E4C" w:rsidP="00D558E1">
            <w:pPr>
              <w:jc w:val="center"/>
              <w:rPr>
                <w:rFonts w:ascii="Arial" w:hAnsi="Arial" w:cs="Arial"/>
                <w:b/>
                <w:sz w:val="28"/>
                <w:szCs w:val="28"/>
              </w:rPr>
            </w:pPr>
            <w:r w:rsidRPr="00763E4C">
              <w:rPr>
                <w:rFonts w:ascii="Arial" w:hAnsi="Arial" w:cs="Arial"/>
                <w:b/>
                <w:sz w:val="28"/>
                <w:szCs w:val="28"/>
              </w:rPr>
              <w:t>X</w:t>
            </w:r>
          </w:p>
          <w:p w:rsidR="0013317A" w:rsidRPr="00E01B98" w:rsidRDefault="0013317A"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bl>
    <w:p w:rsidR="004D501C" w:rsidRPr="00C313C9" w:rsidRDefault="004D501C" w:rsidP="00874FA2">
      <w:pPr>
        <w:rPr>
          <w:rFonts w:ascii="Arial" w:hAnsi="Arial" w:cs="Arial"/>
          <w:b/>
          <w:sz w:val="28"/>
          <w:szCs w:val="28"/>
        </w:rPr>
      </w:pPr>
    </w:p>
    <w:p w:rsidR="00416205" w:rsidRDefault="008D2947" w:rsidP="00610811">
      <w:pPr>
        <w:rPr>
          <w:rFonts w:ascii="Arial" w:hAnsi="Arial" w:cs="Arial"/>
          <w:sz w:val="28"/>
          <w:szCs w:val="28"/>
        </w:rPr>
      </w:pPr>
      <w:r w:rsidRPr="00C96BE4">
        <w:rPr>
          <w:rFonts w:ascii="Arial" w:hAnsi="Arial" w:cs="Arial"/>
          <w:b/>
          <w:sz w:val="28"/>
          <w:szCs w:val="28"/>
        </w:rPr>
        <w:t>Important</w:t>
      </w:r>
      <w:r w:rsidR="00893E84">
        <w:rPr>
          <w:rFonts w:ascii="Arial" w:hAnsi="Arial" w:cs="Arial"/>
          <w:sz w:val="28"/>
          <w:szCs w:val="28"/>
        </w:rPr>
        <w:t xml:space="preserve"> - For any of the equality groups y</w:t>
      </w:r>
      <w:r w:rsidRPr="00C96BE4">
        <w:rPr>
          <w:rFonts w:ascii="Arial" w:hAnsi="Arial" w:cs="Arial"/>
          <w:sz w:val="28"/>
          <w:szCs w:val="28"/>
        </w:rPr>
        <w:t>ou don’t have any information about</w:t>
      </w:r>
      <w:r w:rsidR="00893E84">
        <w:rPr>
          <w:rFonts w:ascii="Arial" w:hAnsi="Arial" w:cs="Arial"/>
          <w:sz w:val="28"/>
          <w:szCs w:val="28"/>
        </w:rPr>
        <w:t>,</w:t>
      </w:r>
      <w:r w:rsidRPr="00C96BE4">
        <w:rPr>
          <w:rFonts w:ascii="Arial" w:hAnsi="Arial" w:cs="Arial"/>
          <w:sz w:val="28"/>
          <w:szCs w:val="28"/>
        </w:rPr>
        <w:t xml:space="preserve"> then make it an </w:t>
      </w:r>
      <w:r w:rsidR="00893E84">
        <w:rPr>
          <w:rFonts w:ascii="Arial" w:hAnsi="Arial" w:cs="Arial"/>
          <w:sz w:val="28"/>
          <w:szCs w:val="28"/>
        </w:rPr>
        <w:t xml:space="preserve">equality </w:t>
      </w:r>
      <w:r w:rsidRPr="00C96BE4">
        <w:rPr>
          <w:rFonts w:ascii="Arial" w:hAnsi="Arial" w:cs="Arial"/>
          <w:sz w:val="28"/>
          <w:szCs w:val="28"/>
        </w:rPr>
        <w:t>action at the end of this assessment to find out</w:t>
      </w:r>
      <w:r w:rsidR="00893E84">
        <w:rPr>
          <w:rFonts w:ascii="Arial" w:hAnsi="Arial" w:cs="Arial"/>
          <w:sz w:val="28"/>
          <w:szCs w:val="28"/>
        </w:rPr>
        <w:t>.</w:t>
      </w:r>
      <w:r w:rsidR="00853E67">
        <w:rPr>
          <w:rFonts w:ascii="Arial" w:hAnsi="Arial" w:cs="Arial"/>
          <w:sz w:val="28"/>
          <w:szCs w:val="28"/>
        </w:rPr>
        <w:t xml:space="preserve"> This doesn’t mean that you can’t complete the assessment without the information, but you need to follow up the action and if necessary, review the assessment later.</w:t>
      </w:r>
      <w:r w:rsidR="00416205">
        <w:rPr>
          <w:rFonts w:ascii="Arial" w:hAnsi="Arial" w:cs="Arial"/>
          <w:sz w:val="28"/>
          <w:szCs w:val="28"/>
        </w:rPr>
        <w:t xml:space="preserve">  </w:t>
      </w:r>
      <w:r w:rsidR="00D679ED">
        <w:rPr>
          <w:rFonts w:ascii="Arial" w:hAnsi="Arial" w:cs="Arial"/>
          <w:sz w:val="28"/>
          <w:szCs w:val="28"/>
        </w:rPr>
        <w:t xml:space="preserve">You can get lots of information on reports done from organisations’ websites such as the Equality and Human Rights Commission, Stonewall, Press for Change, Joseph </w:t>
      </w:r>
      <w:proofErr w:type="spellStart"/>
      <w:r w:rsidR="00D558E1">
        <w:rPr>
          <w:rFonts w:ascii="Arial" w:hAnsi="Arial" w:cs="Arial"/>
          <w:sz w:val="28"/>
          <w:szCs w:val="28"/>
        </w:rPr>
        <w:t>Rowntree</w:t>
      </w:r>
      <w:proofErr w:type="spellEnd"/>
      <w:r w:rsidR="00D679ED">
        <w:rPr>
          <w:rFonts w:ascii="Arial" w:hAnsi="Arial" w:cs="Arial"/>
          <w:sz w:val="28"/>
          <w:szCs w:val="28"/>
        </w:rPr>
        <w:t xml:space="preserve"> Trust and so on. Please don’t put down that the impact affects ‘everyone the same’ – it never does!  </w:t>
      </w:r>
    </w:p>
    <w:p w:rsidR="00416205" w:rsidRPr="00C96BE4" w:rsidRDefault="00416205" w:rsidP="00610811">
      <w:pPr>
        <w:rPr>
          <w:rFonts w:ascii="Arial" w:hAnsi="Arial" w:cs="Arial"/>
          <w:sz w:val="28"/>
          <w:szCs w:val="28"/>
        </w:rPr>
      </w:pPr>
    </w:p>
    <w:p w:rsidR="00610811" w:rsidRPr="00C96BE4" w:rsidRDefault="00610811" w:rsidP="00610811">
      <w:pPr>
        <w:rPr>
          <w:rFonts w:ascii="Arial" w:hAnsi="Arial" w:cs="Arial"/>
          <w:sz w:val="28"/>
          <w:szCs w:val="28"/>
        </w:rPr>
      </w:pPr>
    </w:p>
    <w:p w:rsidR="003551EB" w:rsidRDefault="003551EB" w:rsidP="00D558E1">
      <w:pPr>
        <w:ind w:left="450" w:hanging="450"/>
        <w:rPr>
          <w:rFonts w:ascii="Arial" w:hAnsi="Arial" w:cs="Arial"/>
          <w:b/>
          <w:sz w:val="28"/>
          <w:szCs w:val="28"/>
        </w:rPr>
      </w:pPr>
    </w:p>
    <w:p w:rsidR="00610811" w:rsidRDefault="00416205" w:rsidP="00D558E1">
      <w:pPr>
        <w:ind w:left="450" w:hanging="450"/>
        <w:rPr>
          <w:rFonts w:ascii="Arial" w:hAnsi="Arial" w:cs="Arial"/>
          <w:b/>
          <w:sz w:val="28"/>
          <w:szCs w:val="28"/>
        </w:rPr>
      </w:pPr>
      <w:r>
        <w:rPr>
          <w:rFonts w:ascii="Arial" w:hAnsi="Arial" w:cs="Arial"/>
          <w:b/>
          <w:sz w:val="28"/>
          <w:szCs w:val="28"/>
        </w:rPr>
        <w:t>6</w:t>
      </w:r>
      <w:r>
        <w:rPr>
          <w:rFonts w:ascii="Arial" w:hAnsi="Arial" w:cs="Arial"/>
          <w:b/>
          <w:sz w:val="28"/>
          <w:szCs w:val="28"/>
        </w:rPr>
        <w:tab/>
      </w:r>
      <w:r w:rsidR="00C96BE4" w:rsidRPr="009A3488">
        <w:rPr>
          <w:rFonts w:ascii="Arial" w:hAnsi="Arial" w:cs="Arial"/>
          <w:b/>
          <w:sz w:val="28"/>
          <w:szCs w:val="28"/>
        </w:rPr>
        <w:t xml:space="preserve">From the information you have collected, how are you going to lesson any negative </w:t>
      </w:r>
      <w:r w:rsidR="009A3488">
        <w:rPr>
          <w:rFonts w:ascii="Arial" w:hAnsi="Arial" w:cs="Arial"/>
          <w:b/>
          <w:sz w:val="28"/>
          <w:szCs w:val="28"/>
        </w:rPr>
        <w:t>impact</w:t>
      </w:r>
      <w:r w:rsidR="00C96BE4" w:rsidRPr="009A3488">
        <w:rPr>
          <w:rFonts w:ascii="Arial" w:hAnsi="Arial" w:cs="Arial"/>
          <w:b/>
          <w:sz w:val="28"/>
          <w:szCs w:val="28"/>
        </w:rPr>
        <w:t xml:space="preserve"> on any of the </w:t>
      </w:r>
      <w:r w:rsidR="00675804">
        <w:rPr>
          <w:rFonts w:ascii="Arial" w:hAnsi="Arial" w:cs="Arial"/>
          <w:b/>
          <w:sz w:val="28"/>
          <w:szCs w:val="28"/>
        </w:rPr>
        <w:t>equality</w:t>
      </w:r>
      <w:r w:rsidR="00C96BE4" w:rsidRPr="009A3488">
        <w:rPr>
          <w:rFonts w:ascii="Arial" w:hAnsi="Arial" w:cs="Arial"/>
          <w:b/>
          <w:sz w:val="28"/>
          <w:szCs w:val="28"/>
        </w:rPr>
        <w:t xml:space="preserve"> groups?</w:t>
      </w:r>
      <w:r w:rsidR="00675804">
        <w:rPr>
          <w:rFonts w:ascii="Arial" w:hAnsi="Arial" w:cs="Arial"/>
          <w:b/>
          <w:sz w:val="28"/>
          <w:szCs w:val="28"/>
        </w:rPr>
        <w:t xml:space="preserve">  How are you going to fill any gaps in information you have discovered?</w:t>
      </w:r>
    </w:p>
    <w:p w:rsidR="00D679ED" w:rsidRDefault="00D679ED" w:rsidP="00416205">
      <w:pPr>
        <w:ind w:left="720" w:hanging="720"/>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1A26B2">
        <w:trPr>
          <w:cantSplit/>
          <w:trHeight w:val="4380"/>
        </w:trPr>
        <w:tc>
          <w:tcPr>
            <w:tcW w:w="9854" w:type="dxa"/>
          </w:tcPr>
          <w:p w:rsidR="002B6B3A" w:rsidRPr="007D6F9F" w:rsidRDefault="001A26B2" w:rsidP="002B6B3A">
            <w:pPr>
              <w:rPr>
                <w:rFonts w:ascii="Arial" w:hAnsi="Arial" w:cs="Arial"/>
                <w:bCs/>
              </w:rPr>
            </w:pPr>
            <w:r w:rsidRPr="007D6F9F">
              <w:rPr>
                <w:rFonts w:ascii="Arial" w:hAnsi="Arial" w:cs="Arial"/>
                <w:bCs/>
              </w:rPr>
              <w:t xml:space="preserve">The successful </w:t>
            </w:r>
            <w:r w:rsidR="002B6B3A" w:rsidRPr="007D6F9F">
              <w:rPr>
                <w:rFonts w:ascii="Arial" w:hAnsi="Arial" w:cs="Arial"/>
                <w:bCs/>
              </w:rPr>
              <w:t xml:space="preserve">service </w:t>
            </w:r>
            <w:r w:rsidRPr="007D6F9F">
              <w:rPr>
                <w:rFonts w:ascii="Arial" w:hAnsi="Arial" w:cs="Arial"/>
                <w:bCs/>
              </w:rPr>
              <w:t xml:space="preserve">provider(s) </w:t>
            </w:r>
            <w:r w:rsidR="002B6B3A" w:rsidRPr="007D6F9F">
              <w:rPr>
                <w:rFonts w:ascii="Arial" w:hAnsi="Arial" w:cs="Arial"/>
                <w:bCs/>
              </w:rPr>
              <w:t>must ensure that:</w:t>
            </w:r>
          </w:p>
          <w:p w:rsidR="002243CA" w:rsidRPr="007D6F9F" w:rsidRDefault="001A26B2" w:rsidP="002B6B3A">
            <w:pPr>
              <w:pStyle w:val="ListParagraph"/>
              <w:numPr>
                <w:ilvl w:val="0"/>
                <w:numId w:val="21"/>
              </w:numPr>
              <w:rPr>
                <w:rFonts w:ascii="Arial" w:hAnsi="Arial" w:cs="Arial"/>
                <w:b/>
              </w:rPr>
            </w:pPr>
            <w:proofErr w:type="gramStart"/>
            <w:r w:rsidRPr="007D6F9F">
              <w:rPr>
                <w:rFonts w:ascii="Arial" w:hAnsi="Arial" w:cs="Arial"/>
                <w:bCs/>
              </w:rPr>
              <w:t>treatment</w:t>
            </w:r>
            <w:proofErr w:type="gramEnd"/>
            <w:r w:rsidRPr="007D6F9F">
              <w:rPr>
                <w:rFonts w:ascii="Arial" w:hAnsi="Arial" w:cs="Arial"/>
                <w:bCs/>
              </w:rPr>
              <w:t xml:space="preserve"> is provided according to individual needs</w:t>
            </w:r>
            <w:r w:rsidR="002243CA" w:rsidRPr="007D6F9F">
              <w:rPr>
                <w:rFonts w:ascii="Arial" w:hAnsi="Arial" w:cs="Arial"/>
                <w:bCs/>
              </w:rPr>
              <w:t xml:space="preserve"> and that</w:t>
            </w:r>
            <w:r w:rsidRPr="007D6F9F">
              <w:rPr>
                <w:rFonts w:ascii="Arial" w:hAnsi="Arial" w:cs="Arial"/>
                <w:bCs/>
              </w:rPr>
              <w:t xml:space="preserve"> </w:t>
            </w:r>
            <w:r w:rsidR="002243CA" w:rsidRPr="007D6F9F">
              <w:rPr>
                <w:rFonts w:ascii="Arial" w:hAnsi="Arial" w:cs="Arial"/>
                <w:bCs/>
              </w:rPr>
              <w:t xml:space="preserve">all staff are </w:t>
            </w:r>
            <w:r w:rsidRPr="007D6F9F">
              <w:rPr>
                <w:rFonts w:ascii="Arial" w:hAnsi="Arial" w:cs="Arial"/>
                <w:bCs/>
              </w:rPr>
              <w:t>respectful and sensitive to the needs of all regardless of</w:t>
            </w:r>
            <w:r w:rsidR="002243CA" w:rsidRPr="007D6F9F">
              <w:rPr>
                <w:rFonts w:ascii="Arial" w:hAnsi="Arial" w:cs="Arial"/>
                <w:bCs/>
              </w:rPr>
              <w:t xml:space="preserve"> any protected characteristics</w:t>
            </w:r>
            <w:r w:rsidR="00C66CEB">
              <w:rPr>
                <w:rFonts w:ascii="Arial" w:hAnsi="Arial" w:cs="Arial"/>
                <w:bCs/>
              </w:rPr>
              <w:t xml:space="preserve"> and</w:t>
            </w:r>
            <w:r w:rsidR="002D3EBF" w:rsidRPr="007D6F9F">
              <w:rPr>
                <w:rFonts w:ascii="Arial" w:hAnsi="Arial" w:cs="Arial"/>
              </w:rPr>
              <w:t xml:space="preserve"> in accordance with legislation and local and national good practice.</w:t>
            </w:r>
            <w:r w:rsidR="002243CA" w:rsidRPr="007D6F9F">
              <w:rPr>
                <w:rFonts w:ascii="Arial" w:hAnsi="Arial" w:cs="Arial"/>
                <w:bCs/>
              </w:rPr>
              <w:t xml:space="preserve"> </w:t>
            </w:r>
          </w:p>
          <w:p w:rsidR="002D3EBF" w:rsidRPr="007D6F9F" w:rsidRDefault="00C66CEB" w:rsidP="002D3EBF">
            <w:pPr>
              <w:pStyle w:val="ListParagraph"/>
              <w:numPr>
                <w:ilvl w:val="0"/>
                <w:numId w:val="20"/>
              </w:numPr>
              <w:jc w:val="both"/>
              <w:rPr>
                <w:rFonts w:ascii="Arial" w:hAnsi="Arial" w:cs="Arial"/>
                <w:bCs/>
              </w:rPr>
            </w:pPr>
            <w:proofErr w:type="gramStart"/>
            <w:r>
              <w:rPr>
                <w:rFonts w:ascii="Arial" w:hAnsi="Arial" w:cs="Arial"/>
                <w:bCs/>
              </w:rPr>
              <w:t>all</w:t>
            </w:r>
            <w:proofErr w:type="gramEnd"/>
            <w:r>
              <w:rPr>
                <w:rFonts w:ascii="Arial" w:hAnsi="Arial" w:cs="Arial"/>
                <w:bCs/>
              </w:rPr>
              <w:t xml:space="preserve"> staff are</w:t>
            </w:r>
            <w:r w:rsidR="002D3EBF" w:rsidRPr="007D6F9F">
              <w:rPr>
                <w:rFonts w:ascii="Arial" w:hAnsi="Arial" w:cs="Arial"/>
                <w:bCs/>
              </w:rPr>
              <w:t xml:space="preserve"> trained in equality and diversity</w:t>
            </w:r>
            <w:r w:rsidR="004E14D9">
              <w:rPr>
                <w:rFonts w:ascii="Arial" w:hAnsi="Arial" w:cs="Arial"/>
                <w:bCs/>
              </w:rPr>
              <w:t xml:space="preserve"> and competent to work with people who have protected characteristics</w:t>
            </w:r>
            <w:r w:rsidR="002D3EBF" w:rsidRPr="007D6F9F">
              <w:rPr>
                <w:rFonts w:ascii="Arial" w:hAnsi="Arial" w:cs="Arial"/>
                <w:bCs/>
              </w:rPr>
              <w:t>.</w:t>
            </w:r>
          </w:p>
          <w:p w:rsidR="002B6B3A" w:rsidRPr="007D6F9F" w:rsidRDefault="002D3EBF" w:rsidP="002D3EBF">
            <w:pPr>
              <w:pStyle w:val="ListParagraph"/>
              <w:numPr>
                <w:ilvl w:val="0"/>
                <w:numId w:val="20"/>
              </w:numPr>
              <w:jc w:val="both"/>
              <w:rPr>
                <w:rFonts w:ascii="Arial" w:hAnsi="Arial" w:cs="Arial"/>
                <w:bCs/>
              </w:rPr>
            </w:pPr>
            <w:proofErr w:type="gramStart"/>
            <w:r w:rsidRPr="007D6F9F">
              <w:rPr>
                <w:rFonts w:ascii="Arial" w:hAnsi="Arial" w:cs="Arial"/>
                <w:bCs/>
              </w:rPr>
              <w:t>staff</w:t>
            </w:r>
            <w:proofErr w:type="gramEnd"/>
            <w:r w:rsidRPr="007D6F9F">
              <w:rPr>
                <w:rFonts w:ascii="Arial" w:hAnsi="Arial" w:cs="Arial"/>
                <w:bCs/>
              </w:rPr>
              <w:t xml:space="preserve"> have access to and know how to effectively use interpretation</w:t>
            </w:r>
            <w:r w:rsidR="00C66CEB">
              <w:rPr>
                <w:rFonts w:ascii="Arial" w:hAnsi="Arial" w:cs="Arial"/>
                <w:bCs/>
              </w:rPr>
              <w:t xml:space="preserve"> and translation</w:t>
            </w:r>
            <w:r w:rsidRPr="007D6F9F">
              <w:rPr>
                <w:rFonts w:ascii="Arial" w:hAnsi="Arial" w:cs="Arial"/>
                <w:bCs/>
              </w:rPr>
              <w:t xml:space="preserve"> services</w:t>
            </w:r>
            <w:r w:rsidR="00C66CEB" w:rsidRPr="007D6F9F">
              <w:rPr>
                <w:rFonts w:ascii="Arial" w:hAnsi="Arial" w:cs="Arial"/>
              </w:rPr>
              <w:t xml:space="preserve"> to enable equ</w:t>
            </w:r>
            <w:r w:rsidR="00C66CEB">
              <w:rPr>
                <w:rFonts w:ascii="Arial" w:hAnsi="Arial" w:cs="Arial"/>
              </w:rPr>
              <w:t>ity of access and understanding</w:t>
            </w:r>
            <w:r w:rsidR="00C66CEB">
              <w:rPr>
                <w:rFonts w:ascii="Arial" w:hAnsi="Arial" w:cs="Arial"/>
                <w:bCs/>
              </w:rPr>
              <w:t>.</w:t>
            </w:r>
          </w:p>
          <w:p w:rsidR="0020215A" w:rsidRPr="007D6F9F" w:rsidRDefault="00763E4C" w:rsidP="0020215A">
            <w:pPr>
              <w:pStyle w:val="ListParagraph"/>
              <w:numPr>
                <w:ilvl w:val="0"/>
                <w:numId w:val="20"/>
              </w:numPr>
              <w:jc w:val="both"/>
              <w:rPr>
                <w:rFonts w:ascii="Arial" w:hAnsi="Arial" w:cs="Arial"/>
                <w:bCs/>
              </w:rPr>
            </w:pPr>
            <w:proofErr w:type="gramStart"/>
            <w:r>
              <w:rPr>
                <w:rFonts w:ascii="Arial" w:hAnsi="Arial" w:cs="Arial"/>
                <w:bCs/>
              </w:rPr>
              <w:t>a</w:t>
            </w:r>
            <w:r w:rsidR="0020215A" w:rsidRPr="007D6F9F">
              <w:rPr>
                <w:rFonts w:ascii="Arial" w:hAnsi="Arial" w:cs="Arial"/>
                <w:bCs/>
              </w:rPr>
              <w:t>ll</w:t>
            </w:r>
            <w:proofErr w:type="gramEnd"/>
            <w:r w:rsidR="0020215A" w:rsidRPr="007D6F9F">
              <w:rPr>
                <w:rFonts w:ascii="Arial" w:hAnsi="Arial" w:cs="Arial"/>
                <w:bCs/>
              </w:rPr>
              <w:t xml:space="preserve"> premises used for service delivery are </w:t>
            </w:r>
            <w:r w:rsidR="002B6B3A" w:rsidRPr="007D6F9F">
              <w:rPr>
                <w:rFonts w:ascii="Arial" w:hAnsi="Arial" w:cs="Arial"/>
                <w:bCs/>
              </w:rPr>
              <w:t xml:space="preserve">accessible </w:t>
            </w:r>
            <w:r>
              <w:rPr>
                <w:rFonts w:ascii="Arial" w:hAnsi="Arial" w:cs="Arial"/>
                <w:bCs/>
              </w:rPr>
              <w:t xml:space="preserve">to </w:t>
            </w:r>
            <w:r w:rsidR="000C7554">
              <w:rPr>
                <w:rFonts w:ascii="Arial" w:hAnsi="Arial" w:cs="Arial"/>
                <w:bCs/>
              </w:rPr>
              <w:t>disabled people</w:t>
            </w:r>
            <w:r>
              <w:rPr>
                <w:rFonts w:ascii="Arial" w:hAnsi="Arial" w:cs="Arial"/>
                <w:bCs/>
              </w:rPr>
              <w:t xml:space="preserve"> </w:t>
            </w:r>
            <w:r w:rsidR="0020215A" w:rsidRPr="007D6F9F">
              <w:rPr>
                <w:rFonts w:ascii="Arial" w:hAnsi="Arial" w:cs="Arial"/>
                <w:bCs/>
              </w:rPr>
              <w:t xml:space="preserve">and </w:t>
            </w:r>
            <w:r>
              <w:rPr>
                <w:rFonts w:ascii="Arial" w:hAnsi="Arial" w:cs="Arial"/>
                <w:bCs/>
              </w:rPr>
              <w:t xml:space="preserve">are </w:t>
            </w:r>
            <w:r w:rsidR="0020215A" w:rsidRPr="007D6F9F">
              <w:rPr>
                <w:rFonts w:ascii="Arial" w:hAnsi="Arial" w:cs="Arial"/>
                <w:bCs/>
              </w:rPr>
              <w:t xml:space="preserve">well signposted. </w:t>
            </w:r>
            <w:r w:rsidR="002D3EBF" w:rsidRPr="007D6F9F">
              <w:rPr>
                <w:rFonts w:ascii="Arial" w:hAnsi="Arial" w:cs="Arial"/>
                <w:bCs/>
              </w:rPr>
              <w:t xml:space="preserve"> </w:t>
            </w:r>
          </w:p>
          <w:p w:rsidR="0020215A" w:rsidRPr="007D6F9F" w:rsidRDefault="00763E4C" w:rsidP="0020215A">
            <w:pPr>
              <w:pStyle w:val="ListParagraph"/>
              <w:numPr>
                <w:ilvl w:val="0"/>
                <w:numId w:val="20"/>
              </w:numPr>
              <w:jc w:val="both"/>
              <w:rPr>
                <w:rFonts w:ascii="Arial" w:hAnsi="Arial" w:cs="Arial"/>
                <w:bCs/>
              </w:rPr>
            </w:pPr>
            <w:proofErr w:type="gramStart"/>
            <w:r>
              <w:rPr>
                <w:rFonts w:ascii="Arial" w:hAnsi="Arial" w:cs="Arial"/>
                <w:bCs/>
              </w:rPr>
              <w:t>w</w:t>
            </w:r>
            <w:r w:rsidR="00C66CEB">
              <w:rPr>
                <w:rFonts w:ascii="Arial" w:hAnsi="Arial" w:cs="Arial"/>
                <w:bCs/>
              </w:rPr>
              <w:t>hen</w:t>
            </w:r>
            <w:proofErr w:type="gramEnd"/>
            <w:r w:rsidR="00C66CEB">
              <w:rPr>
                <w:rFonts w:ascii="Arial" w:hAnsi="Arial" w:cs="Arial"/>
                <w:bCs/>
              </w:rPr>
              <w:t xml:space="preserve"> planning locality working a range of community settings </w:t>
            </w:r>
            <w:r>
              <w:rPr>
                <w:rFonts w:ascii="Arial" w:hAnsi="Arial" w:cs="Arial"/>
                <w:bCs/>
              </w:rPr>
              <w:t xml:space="preserve">and venues </w:t>
            </w:r>
            <w:r w:rsidR="00C66CEB">
              <w:rPr>
                <w:rFonts w:ascii="Arial" w:hAnsi="Arial" w:cs="Arial"/>
                <w:bCs/>
              </w:rPr>
              <w:t xml:space="preserve">are considered </w:t>
            </w:r>
            <w:r>
              <w:rPr>
                <w:rFonts w:ascii="Arial" w:hAnsi="Arial" w:cs="Arial"/>
                <w:bCs/>
              </w:rPr>
              <w:t xml:space="preserve">to maximise engagement from a range of </w:t>
            </w:r>
            <w:r w:rsidR="00C66CEB">
              <w:rPr>
                <w:rFonts w:ascii="Arial" w:hAnsi="Arial" w:cs="Arial"/>
                <w:bCs/>
              </w:rPr>
              <w:t xml:space="preserve">communities. </w:t>
            </w:r>
          </w:p>
          <w:p w:rsidR="00CC005A" w:rsidRPr="00C66CEB" w:rsidRDefault="00763E4C" w:rsidP="00C66CEB">
            <w:pPr>
              <w:pStyle w:val="ListParagraph"/>
              <w:numPr>
                <w:ilvl w:val="0"/>
                <w:numId w:val="20"/>
              </w:numPr>
              <w:jc w:val="both"/>
              <w:rPr>
                <w:rFonts w:ascii="Arial" w:hAnsi="Arial" w:cs="Arial"/>
                <w:bCs/>
              </w:rPr>
            </w:pPr>
            <w:proofErr w:type="gramStart"/>
            <w:r>
              <w:rPr>
                <w:rFonts w:ascii="Arial" w:hAnsi="Arial" w:cs="Arial"/>
                <w:bCs/>
              </w:rPr>
              <w:t>w</w:t>
            </w:r>
            <w:r w:rsidR="00C66CEB">
              <w:rPr>
                <w:rFonts w:ascii="Arial" w:hAnsi="Arial" w:cs="Arial"/>
                <w:bCs/>
              </w:rPr>
              <w:t>aiting</w:t>
            </w:r>
            <w:proofErr w:type="gramEnd"/>
            <w:r w:rsidR="00C66CEB">
              <w:rPr>
                <w:rFonts w:ascii="Arial" w:hAnsi="Arial" w:cs="Arial"/>
                <w:bCs/>
              </w:rPr>
              <w:t xml:space="preserve"> areas are made as client friendly as possible to prevent these being a barrier to access. </w:t>
            </w:r>
          </w:p>
          <w:p w:rsidR="002D3EBF" w:rsidRPr="007D6F9F" w:rsidRDefault="00763E4C" w:rsidP="001A26B2">
            <w:pPr>
              <w:pStyle w:val="ListParagraph"/>
              <w:numPr>
                <w:ilvl w:val="0"/>
                <w:numId w:val="20"/>
              </w:numPr>
              <w:autoSpaceDE w:val="0"/>
              <w:autoSpaceDN w:val="0"/>
              <w:jc w:val="both"/>
              <w:rPr>
                <w:rFonts w:ascii="Arial" w:hAnsi="Arial" w:cs="Arial"/>
              </w:rPr>
            </w:pPr>
            <w:proofErr w:type="gramStart"/>
            <w:r>
              <w:rPr>
                <w:rFonts w:ascii="Arial" w:hAnsi="Arial" w:cs="Arial"/>
                <w:bCs/>
              </w:rPr>
              <w:t>s</w:t>
            </w:r>
            <w:r w:rsidR="00CC005A" w:rsidRPr="007D6F9F">
              <w:rPr>
                <w:rFonts w:ascii="Arial" w:hAnsi="Arial" w:cs="Arial"/>
                <w:bCs/>
              </w:rPr>
              <w:t>ervice</w:t>
            </w:r>
            <w:proofErr w:type="gramEnd"/>
            <w:r w:rsidR="00CC005A" w:rsidRPr="007D6F9F">
              <w:rPr>
                <w:rFonts w:ascii="Arial" w:hAnsi="Arial" w:cs="Arial"/>
                <w:bCs/>
              </w:rPr>
              <w:t xml:space="preserve"> promotion and information leaflets </w:t>
            </w:r>
            <w:r w:rsidR="00C66CEB">
              <w:rPr>
                <w:rFonts w:ascii="Arial" w:hAnsi="Arial" w:cs="Arial"/>
                <w:bCs/>
              </w:rPr>
              <w:t xml:space="preserve">are available in plain English/ easy read versions. </w:t>
            </w:r>
          </w:p>
          <w:p w:rsidR="001A26B2" w:rsidRPr="007D6F9F" w:rsidRDefault="00C66CEB" w:rsidP="001A26B2">
            <w:pPr>
              <w:pStyle w:val="ListParagraph"/>
              <w:numPr>
                <w:ilvl w:val="0"/>
                <w:numId w:val="20"/>
              </w:numPr>
              <w:jc w:val="both"/>
              <w:rPr>
                <w:rFonts w:ascii="Arial" w:hAnsi="Arial" w:cs="Arial"/>
              </w:rPr>
            </w:pPr>
            <w:proofErr w:type="gramStart"/>
            <w:r>
              <w:rPr>
                <w:rFonts w:ascii="Arial" w:hAnsi="Arial" w:cs="Arial"/>
              </w:rPr>
              <w:t>it</w:t>
            </w:r>
            <w:proofErr w:type="gramEnd"/>
            <w:r w:rsidR="001A26B2" w:rsidRPr="007D6F9F">
              <w:rPr>
                <w:rFonts w:ascii="Arial" w:hAnsi="Arial" w:cs="Arial"/>
              </w:rPr>
              <w:t xml:space="preserve"> collect</w:t>
            </w:r>
            <w:r>
              <w:rPr>
                <w:rFonts w:ascii="Arial" w:hAnsi="Arial" w:cs="Arial"/>
              </w:rPr>
              <w:t xml:space="preserve">s appropriate data, </w:t>
            </w:r>
            <w:r w:rsidR="001A26B2" w:rsidRPr="007D6F9F">
              <w:rPr>
                <w:rFonts w:ascii="Arial" w:hAnsi="Arial" w:cs="Arial"/>
              </w:rPr>
              <w:t>conduct</w:t>
            </w:r>
            <w:r>
              <w:rPr>
                <w:rFonts w:ascii="Arial" w:hAnsi="Arial" w:cs="Arial"/>
              </w:rPr>
              <w:t>s</w:t>
            </w:r>
            <w:r w:rsidR="001A26B2" w:rsidRPr="007D6F9F">
              <w:rPr>
                <w:rFonts w:ascii="Arial" w:hAnsi="Arial" w:cs="Arial"/>
              </w:rPr>
              <w:t xml:space="preserve"> regular equity audits</w:t>
            </w:r>
            <w:r>
              <w:rPr>
                <w:rFonts w:ascii="Arial" w:hAnsi="Arial" w:cs="Arial"/>
              </w:rPr>
              <w:t xml:space="preserve"> and has  provision</w:t>
            </w:r>
            <w:r w:rsidR="002243CA" w:rsidRPr="007D6F9F">
              <w:rPr>
                <w:rFonts w:ascii="Arial" w:hAnsi="Arial" w:cs="Arial"/>
              </w:rPr>
              <w:t xml:space="preserve"> to monitor their equality performance and agree actions plans to improve this where necessary</w:t>
            </w:r>
            <w:r>
              <w:rPr>
                <w:rFonts w:ascii="Arial" w:hAnsi="Arial" w:cs="Arial"/>
              </w:rPr>
              <w:t>.</w:t>
            </w:r>
          </w:p>
          <w:p w:rsidR="00D558E1" w:rsidRPr="001A26B2" w:rsidRDefault="00D558E1" w:rsidP="00512A22">
            <w:pPr>
              <w:rPr>
                <w:rFonts w:ascii="Arial" w:hAnsi="Arial" w:cs="Arial"/>
              </w:rPr>
            </w:pPr>
          </w:p>
        </w:tc>
      </w:tr>
    </w:tbl>
    <w:p w:rsidR="00D679ED" w:rsidRDefault="00D679ED" w:rsidP="00416205">
      <w:pPr>
        <w:ind w:left="720" w:hanging="720"/>
        <w:rPr>
          <w:rFonts w:ascii="Arial" w:hAnsi="Arial" w:cs="Arial"/>
          <w:b/>
          <w:sz w:val="28"/>
          <w:szCs w:val="28"/>
        </w:rPr>
      </w:pPr>
    </w:p>
    <w:p w:rsidR="00BB4F68" w:rsidRDefault="00BB4F68" w:rsidP="00C96BE4">
      <w:pPr>
        <w:rPr>
          <w:rFonts w:ascii="Arial" w:hAnsi="Arial" w:cs="Arial"/>
          <w:sz w:val="28"/>
          <w:szCs w:val="28"/>
        </w:rPr>
      </w:pPr>
    </w:p>
    <w:p w:rsidR="00C96BE4" w:rsidRPr="00D679ED" w:rsidRDefault="00D679ED" w:rsidP="00C96BE4">
      <w:pPr>
        <w:rPr>
          <w:rFonts w:ascii="Arial" w:hAnsi="Arial" w:cs="Arial"/>
          <w:b/>
          <w:sz w:val="28"/>
          <w:szCs w:val="28"/>
        </w:rPr>
      </w:pPr>
      <w:r w:rsidRPr="00D679ED">
        <w:rPr>
          <w:rFonts w:ascii="Arial" w:hAnsi="Arial" w:cs="Arial"/>
          <w:b/>
          <w:sz w:val="28"/>
          <w:szCs w:val="28"/>
        </w:rPr>
        <w:t>Step 3 – deciding on the outcome</w:t>
      </w:r>
    </w:p>
    <w:p w:rsidR="000E4941" w:rsidRDefault="000E4941" w:rsidP="00C96BE4">
      <w:pPr>
        <w:rPr>
          <w:rFonts w:ascii="Arial" w:hAnsi="Arial" w:cs="Arial"/>
          <w:sz w:val="28"/>
          <w:szCs w:val="28"/>
        </w:rPr>
      </w:pPr>
    </w:p>
    <w:p w:rsidR="000E4941" w:rsidRDefault="00D679ED" w:rsidP="000E4941">
      <w:pPr>
        <w:ind w:left="720" w:hanging="720"/>
        <w:rPr>
          <w:rFonts w:ascii="Arial" w:hAnsi="Arial" w:cs="Arial"/>
          <w:b/>
          <w:sz w:val="28"/>
          <w:szCs w:val="28"/>
        </w:rPr>
      </w:pPr>
      <w:r>
        <w:rPr>
          <w:rFonts w:ascii="Arial" w:hAnsi="Arial" w:cs="Arial"/>
          <w:b/>
          <w:sz w:val="28"/>
          <w:szCs w:val="28"/>
        </w:rPr>
        <w:t>7</w:t>
      </w:r>
      <w:r w:rsidR="000E4941">
        <w:rPr>
          <w:rFonts w:ascii="Arial" w:hAnsi="Arial" w:cs="Arial"/>
          <w:b/>
          <w:sz w:val="28"/>
          <w:szCs w:val="28"/>
        </w:rPr>
        <w:tab/>
        <w:t xml:space="preserve">What </w:t>
      </w:r>
      <w:r w:rsidR="00853E67">
        <w:rPr>
          <w:rFonts w:ascii="Arial" w:hAnsi="Arial" w:cs="Arial"/>
          <w:b/>
          <w:sz w:val="28"/>
          <w:szCs w:val="28"/>
        </w:rPr>
        <w:t>outcome</w:t>
      </w:r>
      <w:r w:rsidR="000E4941">
        <w:rPr>
          <w:rFonts w:ascii="Arial" w:hAnsi="Arial" w:cs="Arial"/>
          <w:b/>
          <w:sz w:val="28"/>
          <w:szCs w:val="28"/>
        </w:rPr>
        <w:t xml:space="preserve"> does this assessment suggest you take? – </w:t>
      </w:r>
      <w:r>
        <w:rPr>
          <w:rFonts w:ascii="Arial" w:hAnsi="Arial" w:cs="Arial"/>
          <w:b/>
          <w:sz w:val="28"/>
          <w:szCs w:val="28"/>
        </w:rPr>
        <w:t>Y</w:t>
      </w:r>
      <w:r w:rsidR="000E4941">
        <w:rPr>
          <w:rFonts w:ascii="Arial" w:hAnsi="Arial" w:cs="Arial"/>
          <w:b/>
          <w:sz w:val="28"/>
          <w:szCs w:val="28"/>
        </w:rPr>
        <w:t>ou might find more than one applies</w:t>
      </w:r>
      <w:r w:rsidR="00853E67">
        <w:rPr>
          <w:rFonts w:ascii="Arial" w:hAnsi="Arial" w:cs="Arial"/>
          <w:b/>
          <w:sz w:val="28"/>
          <w:szCs w:val="28"/>
        </w:rPr>
        <w:t>.  Please also tell us why you have come to this decision?</w:t>
      </w:r>
    </w:p>
    <w:p w:rsidR="000E4941" w:rsidRDefault="000E4941" w:rsidP="000E4941">
      <w:pPr>
        <w:ind w:left="720" w:hanging="72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630"/>
        <w:gridCol w:w="7406"/>
      </w:tblGrid>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1</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No major change needed</w:t>
            </w:r>
            <w:r w:rsidRPr="00294302">
              <w:rPr>
                <w:rFonts w:ascii="Arial" w:hAnsi="Arial" w:cs="Arial"/>
                <w:sz w:val="28"/>
                <w:szCs w:val="28"/>
              </w:rPr>
              <w:t xml:space="preserve"> – the EIA hasn’t identified any potential for discrimination or negative impact and all opportunities to </w:t>
            </w:r>
            <w:r w:rsidR="00D679ED">
              <w:rPr>
                <w:rFonts w:ascii="Arial" w:hAnsi="Arial" w:cs="Arial"/>
                <w:sz w:val="28"/>
                <w:szCs w:val="28"/>
              </w:rPr>
              <w:t>advance</w:t>
            </w:r>
            <w:r w:rsidRPr="00294302">
              <w:rPr>
                <w:rFonts w:ascii="Arial" w:hAnsi="Arial" w:cs="Arial"/>
                <w:sz w:val="28"/>
                <w:szCs w:val="28"/>
              </w:rPr>
              <w:t xml:space="preserve"> equality have been taken</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2</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Adjust the policy</w:t>
            </w:r>
            <w:r w:rsidRPr="00294302">
              <w:rPr>
                <w:rFonts w:ascii="Arial" w:hAnsi="Arial" w:cs="Arial"/>
                <w:sz w:val="28"/>
                <w:szCs w:val="28"/>
              </w:rPr>
              <w:t xml:space="preserve"> to remove barriers identified by the EIA or better </w:t>
            </w:r>
            <w:r w:rsidR="00D679ED">
              <w:rPr>
                <w:rFonts w:ascii="Arial" w:hAnsi="Arial" w:cs="Arial"/>
                <w:sz w:val="28"/>
                <w:szCs w:val="28"/>
              </w:rPr>
              <w:t xml:space="preserve">advance </w:t>
            </w:r>
            <w:r w:rsidRPr="00294302">
              <w:rPr>
                <w:rFonts w:ascii="Arial" w:hAnsi="Arial" w:cs="Arial"/>
                <w:sz w:val="28"/>
                <w:szCs w:val="28"/>
              </w:rPr>
              <w:t>equality.  Are you satisfied that the proposed adjustments will remove the barriers you identified?</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3</w:t>
            </w:r>
          </w:p>
        </w:tc>
        <w:tc>
          <w:tcPr>
            <w:tcW w:w="630" w:type="dxa"/>
            <w:shd w:val="clear" w:color="auto" w:fill="auto"/>
          </w:tcPr>
          <w:p w:rsidR="0096247A" w:rsidRDefault="0096247A" w:rsidP="000E4941">
            <w:pPr>
              <w:rPr>
                <w:rFonts w:ascii="Arial" w:hAnsi="Arial" w:cs="Arial"/>
                <w:b/>
                <w:sz w:val="28"/>
                <w:szCs w:val="28"/>
              </w:rPr>
            </w:pPr>
          </w:p>
          <w:p w:rsidR="0096247A" w:rsidRDefault="0096247A" w:rsidP="000E4941">
            <w:pPr>
              <w:rPr>
                <w:rFonts w:ascii="Arial" w:hAnsi="Arial" w:cs="Arial"/>
                <w:b/>
                <w:sz w:val="28"/>
                <w:szCs w:val="28"/>
              </w:rPr>
            </w:pPr>
          </w:p>
          <w:p w:rsidR="002225A7" w:rsidRPr="00294302" w:rsidRDefault="0096247A" w:rsidP="000E4941">
            <w:pPr>
              <w:rPr>
                <w:rFonts w:ascii="Arial" w:hAnsi="Arial" w:cs="Arial"/>
                <w:b/>
                <w:sz w:val="28"/>
                <w:szCs w:val="28"/>
              </w:rPr>
            </w:pPr>
            <w:r>
              <w:rPr>
                <w:rFonts w:ascii="Arial" w:hAnsi="Arial" w:cs="Arial"/>
                <w:b/>
                <w:sz w:val="28"/>
                <w:szCs w:val="28"/>
              </w:rPr>
              <w:t>x</w:t>
            </w:r>
          </w:p>
        </w:tc>
        <w:tc>
          <w:tcPr>
            <w:tcW w:w="7406" w:type="dxa"/>
            <w:shd w:val="clear" w:color="auto" w:fill="auto"/>
          </w:tcPr>
          <w:p w:rsidR="00D679ED" w:rsidRDefault="002225A7" w:rsidP="00D679ED">
            <w:pPr>
              <w:rPr>
                <w:rFonts w:ascii="Arial" w:hAnsi="Arial" w:cs="Arial"/>
                <w:sz w:val="28"/>
                <w:szCs w:val="28"/>
              </w:rPr>
            </w:pPr>
            <w:r w:rsidRPr="00294302">
              <w:rPr>
                <w:rFonts w:ascii="Arial" w:hAnsi="Arial" w:cs="Arial"/>
                <w:b/>
                <w:sz w:val="28"/>
                <w:szCs w:val="28"/>
              </w:rPr>
              <w:t>Continue the policy</w:t>
            </w:r>
            <w:r w:rsidRPr="00294302">
              <w:rPr>
                <w:rFonts w:ascii="Arial" w:hAnsi="Arial" w:cs="Arial"/>
                <w:sz w:val="28"/>
                <w:szCs w:val="28"/>
              </w:rPr>
              <w:t xml:space="preserve"> despite potential for negative impact or missed opportunities to </w:t>
            </w:r>
            <w:r w:rsidR="00D679ED">
              <w:rPr>
                <w:rFonts w:ascii="Arial" w:hAnsi="Arial" w:cs="Arial"/>
                <w:sz w:val="28"/>
                <w:szCs w:val="28"/>
              </w:rPr>
              <w:t>advance</w:t>
            </w:r>
            <w:r w:rsidRPr="00294302">
              <w:rPr>
                <w:rFonts w:ascii="Arial" w:hAnsi="Arial" w:cs="Arial"/>
                <w:sz w:val="28"/>
                <w:szCs w:val="28"/>
              </w:rPr>
              <w:t xml:space="preserve"> equality identified.  You will need to make sure the EIA clearly sets out the justifications for continuing with it.  You need to consider whether there are</w:t>
            </w:r>
            <w:r w:rsidR="00D679ED">
              <w:rPr>
                <w:rFonts w:ascii="Arial" w:hAnsi="Arial" w:cs="Arial"/>
                <w:sz w:val="28"/>
                <w:szCs w:val="28"/>
              </w:rPr>
              <w:t>:</w:t>
            </w:r>
          </w:p>
          <w:p w:rsidR="00D679ED" w:rsidRDefault="002225A7" w:rsidP="00D679ED">
            <w:pPr>
              <w:numPr>
                <w:ilvl w:val="0"/>
                <w:numId w:val="15"/>
              </w:numPr>
              <w:rPr>
                <w:rFonts w:ascii="Arial" w:hAnsi="Arial" w:cs="Arial"/>
                <w:sz w:val="28"/>
                <w:szCs w:val="28"/>
              </w:rPr>
            </w:pPr>
            <w:r w:rsidRPr="00294302">
              <w:rPr>
                <w:rFonts w:ascii="Arial" w:hAnsi="Arial" w:cs="Arial"/>
                <w:sz w:val="28"/>
                <w:szCs w:val="28"/>
              </w:rPr>
              <w:t xml:space="preserve">sufficient plans to </w:t>
            </w:r>
            <w:r w:rsidR="00D679ED">
              <w:rPr>
                <w:rFonts w:ascii="Arial" w:hAnsi="Arial" w:cs="Arial"/>
                <w:sz w:val="28"/>
                <w:szCs w:val="28"/>
              </w:rPr>
              <w:t xml:space="preserve">stop or minimise </w:t>
            </w:r>
            <w:r w:rsidRPr="00294302">
              <w:rPr>
                <w:rFonts w:ascii="Arial" w:hAnsi="Arial" w:cs="Arial"/>
                <w:sz w:val="28"/>
                <w:szCs w:val="28"/>
              </w:rPr>
              <w:t>the negative impact</w:t>
            </w:r>
          </w:p>
          <w:p w:rsidR="00D679ED" w:rsidRDefault="00D679ED" w:rsidP="00D679ED">
            <w:pPr>
              <w:numPr>
                <w:ilvl w:val="0"/>
                <w:numId w:val="15"/>
              </w:numPr>
              <w:rPr>
                <w:rFonts w:ascii="Arial" w:hAnsi="Arial" w:cs="Arial"/>
                <w:sz w:val="28"/>
                <w:szCs w:val="28"/>
              </w:rPr>
            </w:pPr>
            <w:r>
              <w:rPr>
                <w:rFonts w:ascii="Arial" w:hAnsi="Arial" w:cs="Arial"/>
                <w:sz w:val="28"/>
                <w:szCs w:val="28"/>
              </w:rPr>
              <w:t xml:space="preserve">mitigating actions for any remaining negative impacts </w:t>
            </w:r>
          </w:p>
          <w:p w:rsidR="002225A7" w:rsidRPr="00294302" w:rsidRDefault="002225A7" w:rsidP="00D679ED">
            <w:pPr>
              <w:numPr>
                <w:ilvl w:val="0"/>
                <w:numId w:val="15"/>
              </w:numPr>
              <w:rPr>
                <w:rFonts w:ascii="Arial" w:hAnsi="Arial" w:cs="Arial"/>
                <w:sz w:val="28"/>
                <w:szCs w:val="28"/>
              </w:rPr>
            </w:pPr>
            <w:proofErr w:type="gramStart"/>
            <w:r w:rsidRPr="00294302">
              <w:rPr>
                <w:rFonts w:ascii="Arial" w:hAnsi="Arial" w:cs="Arial"/>
                <w:sz w:val="28"/>
                <w:szCs w:val="28"/>
              </w:rPr>
              <w:lastRenderedPageBreak/>
              <w:t>plans</w:t>
            </w:r>
            <w:proofErr w:type="gramEnd"/>
            <w:r w:rsidRPr="00294302">
              <w:rPr>
                <w:rFonts w:ascii="Arial" w:hAnsi="Arial" w:cs="Arial"/>
                <w:sz w:val="28"/>
                <w:szCs w:val="28"/>
              </w:rPr>
              <w:t xml:space="preserve"> to monitor the actual</w:t>
            </w:r>
            <w:r w:rsidR="00D679ED">
              <w:rPr>
                <w:rFonts w:ascii="Arial" w:hAnsi="Arial" w:cs="Arial"/>
                <w:sz w:val="28"/>
                <w:szCs w:val="28"/>
              </w:rPr>
              <w:t xml:space="preserve"> impact.</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lastRenderedPageBreak/>
              <w:t>Outcome 4</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0E4941">
            <w:pPr>
              <w:rPr>
                <w:rFonts w:ascii="Arial" w:hAnsi="Arial" w:cs="Arial"/>
                <w:sz w:val="28"/>
                <w:szCs w:val="28"/>
              </w:rPr>
            </w:pPr>
            <w:r w:rsidRPr="00294302">
              <w:rPr>
                <w:rFonts w:ascii="Arial" w:hAnsi="Arial" w:cs="Arial"/>
                <w:b/>
                <w:sz w:val="28"/>
                <w:szCs w:val="28"/>
              </w:rPr>
              <w:t xml:space="preserve">Stop and rethink </w:t>
            </w:r>
            <w:r w:rsidRPr="00294302">
              <w:rPr>
                <w:rFonts w:ascii="Arial" w:hAnsi="Arial" w:cs="Arial"/>
                <w:sz w:val="28"/>
                <w:szCs w:val="28"/>
              </w:rPr>
              <w:t>the policy when the EIA shows actual or potential unlawful discrimination</w:t>
            </w:r>
          </w:p>
        </w:tc>
      </w:tr>
    </w:tbl>
    <w:p w:rsidR="000E4941" w:rsidRDefault="000E4941" w:rsidP="000E4941">
      <w:pPr>
        <w:ind w:left="720" w:hanging="720"/>
        <w:rPr>
          <w:rFonts w:ascii="Arial" w:hAnsi="Arial" w:cs="Arial"/>
          <w:b/>
          <w:sz w:val="28"/>
          <w:szCs w:val="28"/>
        </w:rPr>
      </w:pPr>
    </w:p>
    <w:p w:rsidR="000E4941" w:rsidRDefault="002225A7" w:rsidP="000E4941">
      <w:pPr>
        <w:ind w:left="720" w:hanging="720"/>
        <w:rPr>
          <w:rFonts w:ascii="Arial" w:hAnsi="Arial" w:cs="Arial"/>
          <w:sz w:val="28"/>
          <w:szCs w:val="28"/>
        </w:rPr>
      </w:pPr>
      <w:r w:rsidRPr="002225A7">
        <w:rPr>
          <w:rFonts w:ascii="Arial" w:hAnsi="Arial" w:cs="Arial"/>
          <w:sz w:val="28"/>
          <w:szCs w:val="28"/>
        </w:rPr>
        <w:t xml:space="preserve">Our </w:t>
      </w:r>
      <w:r w:rsidR="00853E67" w:rsidRPr="002225A7">
        <w:rPr>
          <w:rFonts w:ascii="Arial" w:hAnsi="Arial" w:cs="Arial"/>
          <w:sz w:val="28"/>
          <w:szCs w:val="28"/>
        </w:rPr>
        <w:t xml:space="preserve">Assessment team </w:t>
      </w:r>
      <w:r>
        <w:rPr>
          <w:rFonts w:ascii="Arial" w:hAnsi="Arial" w:cs="Arial"/>
          <w:sz w:val="28"/>
          <w:szCs w:val="28"/>
        </w:rPr>
        <w:t xml:space="preserve">has </w:t>
      </w:r>
      <w:r w:rsidR="00853E67" w:rsidRPr="002225A7">
        <w:rPr>
          <w:rFonts w:ascii="Arial" w:hAnsi="Arial" w:cs="Arial"/>
          <w:sz w:val="28"/>
          <w:szCs w:val="28"/>
        </w:rPr>
        <w:t xml:space="preserve">agreed </w:t>
      </w:r>
      <w:r w:rsidRPr="002225A7">
        <w:rPr>
          <w:rFonts w:ascii="Arial" w:hAnsi="Arial" w:cs="Arial"/>
          <w:sz w:val="28"/>
          <w:szCs w:val="28"/>
        </w:rPr>
        <w:t>Outcome</w:t>
      </w:r>
      <w:r>
        <w:rPr>
          <w:rFonts w:ascii="Arial" w:hAnsi="Arial" w:cs="Arial"/>
          <w:sz w:val="28"/>
          <w:szCs w:val="28"/>
        </w:rPr>
        <w:t xml:space="preserve"> number</w:t>
      </w:r>
      <w:r w:rsidR="006D35F3">
        <w:rPr>
          <w:rFonts w:ascii="Arial" w:hAnsi="Arial" w:cs="Arial"/>
          <w:sz w:val="28"/>
          <w:szCs w:val="28"/>
        </w:rPr>
        <w:t>(s)</w:t>
      </w:r>
      <w:r>
        <w:rPr>
          <w:rFonts w:ascii="Arial" w:hAnsi="Arial" w:cs="Arial"/>
          <w:sz w:val="28"/>
          <w:szCs w:val="28"/>
        </w:rPr>
        <w:t xml:space="preserve"> </w:t>
      </w:r>
    </w:p>
    <w:p w:rsidR="006D35F3" w:rsidRPr="002225A7" w:rsidRDefault="006D35F3" w:rsidP="000E4941">
      <w:pPr>
        <w:ind w:left="720" w:hanging="720"/>
        <w:rPr>
          <w:rFonts w:ascii="Arial" w:hAnsi="Arial" w:cs="Arial"/>
          <w:sz w:val="28"/>
          <w:szCs w:val="28"/>
        </w:rPr>
      </w:pPr>
    </w:p>
    <w:tbl>
      <w:tblPr>
        <w:tblStyle w:val="TableGrid"/>
        <w:tblW w:w="9899" w:type="dxa"/>
        <w:tblLook w:val="04A0" w:firstRow="1" w:lastRow="0" w:firstColumn="1" w:lastColumn="0" w:noHBand="0" w:noVBand="1"/>
      </w:tblPr>
      <w:tblGrid>
        <w:gridCol w:w="9899"/>
      </w:tblGrid>
      <w:tr w:rsidR="00D558E1" w:rsidRPr="00D558E1" w:rsidTr="0096247A">
        <w:trPr>
          <w:cantSplit/>
          <w:trHeight w:val="526"/>
        </w:trPr>
        <w:tc>
          <w:tcPr>
            <w:tcW w:w="9899" w:type="dxa"/>
          </w:tcPr>
          <w:p w:rsidR="00D558E1" w:rsidRPr="0096247A" w:rsidRDefault="0096247A" w:rsidP="0096247A">
            <w:pPr>
              <w:rPr>
                <w:rFonts w:ascii="Arial" w:hAnsi="Arial" w:cs="Arial"/>
              </w:rPr>
            </w:pPr>
            <w:r>
              <w:rPr>
                <w:rFonts w:ascii="Arial" w:hAnsi="Arial" w:cs="Arial"/>
              </w:rPr>
              <w:t>Outcome t</w:t>
            </w:r>
            <w:r w:rsidRPr="0096247A">
              <w:rPr>
                <w:rFonts w:ascii="Arial" w:hAnsi="Arial" w:cs="Arial"/>
              </w:rPr>
              <w:t>hree</w:t>
            </w:r>
            <w:r>
              <w:rPr>
                <w:rFonts w:ascii="Arial" w:hAnsi="Arial" w:cs="Arial"/>
              </w:rPr>
              <w:t xml:space="preserve"> was agreed. </w:t>
            </w:r>
          </w:p>
        </w:tc>
      </w:tr>
    </w:tbl>
    <w:p w:rsidR="006D35F3" w:rsidRDefault="006D35F3" w:rsidP="002225A7">
      <w:pPr>
        <w:rPr>
          <w:rFonts w:ascii="Arial" w:hAnsi="Arial" w:cs="Arial"/>
          <w:sz w:val="28"/>
          <w:szCs w:val="28"/>
        </w:rPr>
      </w:pPr>
    </w:p>
    <w:p w:rsidR="006D35F3" w:rsidRDefault="002225A7" w:rsidP="002225A7">
      <w:pPr>
        <w:rPr>
          <w:rFonts w:ascii="Arial" w:hAnsi="Arial" w:cs="Arial"/>
          <w:sz w:val="28"/>
          <w:szCs w:val="28"/>
        </w:rPr>
      </w:pPr>
      <w:r>
        <w:rPr>
          <w:rFonts w:ascii="Arial" w:hAnsi="Arial" w:cs="Arial"/>
          <w:sz w:val="28"/>
          <w:szCs w:val="28"/>
        </w:rPr>
        <w:t>Why</w:t>
      </w:r>
      <w:r w:rsidRPr="002225A7">
        <w:rPr>
          <w:rFonts w:ascii="Arial" w:hAnsi="Arial" w:cs="Arial"/>
          <w:sz w:val="28"/>
          <w:szCs w:val="28"/>
        </w:rPr>
        <w:t xml:space="preserve"> did you come to this decision?</w:t>
      </w:r>
      <w:r>
        <w:rPr>
          <w:rFonts w:ascii="Arial" w:hAnsi="Arial" w:cs="Arial"/>
          <w:sz w:val="28"/>
          <w:szCs w:val="28"/>
        </w:rPr>
        <w:t xml:space="preserve">  </w:t>
      </w:r>
    </w:p>
    <w:p w:rsidR="006D35F3" w:rsidRDefault="006D35F3" w:rsidP="002225A7">
      <w:pPr>
        <w:rPr>
          <w:rFonts w:ascii="Arial" w:hAnsi="Arial" w:cs="Arial"/>
          <w:sz w:val="28"/>
          <w:szCs w:val="28"/>
        </w:rPr>
      </w:pPr>
    </w:p>
    <w:tbl>
      <w:tblPr>
        <w:tblStyle w:val="TableGrid"/>
        <w:tblW w:w="0" w:type="auto"/>
        <w:tblLook w:val="04A0" w:firstRow="1" w:lastRow="0" w:firstColumn="1" w:lastColumn="0" w:noHBand="0" w:noVBand="1"/>
      </w:tblPr>
      <w:tblGrid>
        <w:gridCol w:w="9794"/>
      </w:tblGrid>
      <w:tr w:rsidR="0067354C" w:rsidRPr="00D558E1" w:rsidTr="00BB4F68">
        <w:trPr>
          <w:cantSplit/>
          <w:trHeight w:val="751"/>
        </w:trPr>
        <w:tc>
          <w:tcPr>
            <w:tcW w:w="9794" w:type="dxa"/>
          </w:tcPr>
          <w:p w:rsidR="0067354C" w:rsidRPr="00BB4F68" w:rsidRDefault="00BB4F68" w:rsidP="00BB4F68">
            <w:pPr>
              <w:spacing w:line="276" w:lineRule="auto"/>
              <w:rPr>
                <w:rFonts w:ascii="Arial" w:hAnsi="Arial" w:cs="Arial"/>
              </w:rPr>
            </w:pPr>
            <w:r>
              <w:rPr>
                <w:rFonts w:ascii="Arial" w:hAnsi="Arial" w:cs="Arial"/>
              </w:rPr>
              <w:t>P</w:t>
            </w:r>
            <w:r w:rsidRPr="00BB4F68">
              <w:rPr>
                <w:rFonts w:ascii="Arial" w:hAnsi="Arial" w:cs="Arial"/>
              </w:rPr>
              <w:t>articipants</w:t>
            </w:r>
            <w:r>
              <w:rPr>
                <w:rFonts w:ascii="Arial" w:hAnsi="Arial" w:cs="Arial"/>
              </w:rPr>
              <w:t xml:space="preserve"> in the assessment team were assured that commissioners and the successful provider(s) would be able to </w:t>
            </w:r>
            <w:proofErr w:type="gramStart"/>
            <w:r>
              <w:rPr>
                <w:rFonts w:ascii="Arial" w:hAnsi="Arial" w:cs="Arial"/>
              </w:rPr>
              <w:t>mitigate</w:t>
            </w:r>
            <w:proofErr w:type="gramEnd"/>
            <w:r>
              <w:rPr>
                <w:rFonts w:ascii="Arial" w:hAnsi="Arial" w:cs="Arial"/>
              </w:rPr>
              <w:t xml:space="preserve"> against the concerns raised. </w:t>
            </w:r>
            <w:r w:rsidRPr="00BB4F68">
              <w:rPr>
                <w:rFonts w:ascii="Arial" w:hAnsi="Arial" w:cs="Arial"/>
              </w:rPr>
              <w:t xml:space="preserve"> </w:t>
            </w:r>
          </w:p>
        </w:tc>
      </w:tr>
    </w:tbl>
    <w:p w:rsidR="006D35F3" w:rsidRDefault="006D35F3" w:rsidP="002225A7">
      <w:pPr>
        <w:rPr>
          <w:rFonts w:ascii="Arial" w:hAnsi="Arial" w:cs="Arial"/>
          <w:sz w:val="28"/>
          <w:szCs w:val="28"/>
        </w:rPr>
      </w:pPr>
    </w:p>
    <w:p w:rsidR="002225A7" w:rsidRDefault="002225A7" w:rsidP="002225A7">
      <w:pPr>
        <w:rPr>
          <w:rFonts w:ascii="Arial" w:hAnsi="Arial" w:cs="Arial"/>
          <w:sz w:val="28"/>
          <w:szCs w:val="28"/>
        </w:rPr>
      </w:pPr>
      <w:r>
        <w:rPr>
          <w:rFonts w:ascii="Arial" w:hAnsi="Arial" w:cs="Arial"/>
          <w:sz w:val="28"/>
          <w:szCs w:val="28"/>
        </w:rPr>
        <w:t xml:space="preserve">If you have decided on </w:t>
      </w:r>
      <w:r w:rsidRPr="002225A7">
        <w:rPr>
          <w:rFonts w:ascii="Arial" w:hAnsi="Arial" w:cs="Arial"/>
          <w:b/>
          <w:sz w:val="28"/>
          <w:szCs w:val="28"/>
        </w:rPr>
        <w:t>Outcome 3</w:t>
      </w:r>
      <w:r>
        <w:rPr>
          <w:rFonts w:ascii="Arial" w:hAnsi="Arial" w:cs="Arial"/>
          <w:sz w:val="28"/>
          <w:szCs w:val="28"/>
        </w:rPr>
        <w:t>, then please tell us here the justification for continuing with the policy</w:t>
      </w:r>
      <w:r w:rsidR="006D35F3">
        <w:rPr>
          <w:rFonts w:ascii="Arial" w:hAnsi="Arial" w:cs="Arial"/>
          <w:sz w:val="28"/>
          <w:szCs w:val="28"/>
        </w:rPr>
        <w:t xml:space="preserve">.  You also need to make sure that there are actions in the Equality </w:t>
      </w:r>
      <w:r w:rsidR="00D679ED">
        <w:rPr>
          <w:rFonts w:ascii="Arial" w:hAnsi="Arial" w:cs="Arial"/>
          <w:sz w:val="28"/>
          <w:szCs w:val="28"/>
        </w:rPr>
        <w:t>A</w:t>
      </w:r>
      <w:r w:rsidR="006D35F3">
        <w:rPr>
          <w:rFonts w:ascii="Arial" w:hAnsi="Arial" w:cs="Arial"/>
          <w:sz w:val="28"/>
          <w:szCs w:val="28"/>
        </w:rPr>
        <w:t xml:space="preserve">ction </w:t>
      </w:r>
      <w:r w:rsidR="00D679ED">
        <w:rPr>
          <w:rFonts w:ascii="Arial" w:hAnsi="Arial" w:cs="Arial"/>
          <w:sz w:val="28"/>
          <w:szCs w:val="28"/>
        </w:rPr>
        <w:t>P</w:t>
      </w:r>
      <w:r w:rsidR="006D35F3">
        <w:rPr>
          <w:rFonts w:ascii="Arial" w:hAnsi="Arial" w:cs="Arial"/>
          <w:sz w:val="28"/>
          <w:szCs w:val="28"/>
        </w:rPr>
        <w:t>lan to less</w:t>
      </w:r>
      <w:r w:rsidR="00D679ED">
        <w:rPr>
          <w:rFonts w:ascii="Arial" w:hAnsi="Arial" w:cs="Arial"/>
          <w:sz w:val="28"/>
          <w:szCs w:val="28"/>
        </w:rPr>
        <w:t>e</w:t>
      </w:r>
      <w:r w:rsidR="006D35F3">
        <w:rPr>
          <w:rFonts w:ascii="Arial" w:hAnsi="Arial" w:cs="Arial"/>
          <w:sz w:val="28"/>
          <w:szCs w:val="28"/>
        </w:rPr>
        <w:t xml:space="preserve">n the effect of the negative impact.  This is really important and may face a legal challenge in the future. </w:t>
      </w:r>
    </w:p>
    <w:p w:rsidR="00D679ED" w:rsidRDefault="00D679ED" w:rsidP="002225A7">
      <w:pPr>
        <w:rPr>
          <w:rFonts w:ascii="Arial" w:hAnsi="Arial" w:cs="Arial"/>
          <w:sz w:val="28"/>
          <w:szCs w:val="28"/>
        </w:rPr>
      </w:pPr>
    </w:p>
    <w:p w:rsidR="00BB4F68" w:rsidRDefault="00BB4F68" w:rsidP="00D679ED">
      <w:pPr>
        <w:rPr>
          <w:rFonts w:ascii="Arial" w:hAnsi="Arial" w:cs="Arial"/>
          <w:sz w:val="28"/>
          <w:szCs w:val="28"/>
        </w:rPr>
      </w:pPr>
    </w:p>
    <w:p w:rsidR="006D35F3" w:rsidRDefault="00D679ED" w:rsidP="00D679ED">
      <w:pPr>
        <w:rPr>
          <w:rFonts w:ascii="Arial" w:hAnsi="Arial" w:cs="Arial"/>
          <w:b/>
          <w:sz w:val="28"/>
          <w:szCs w:val="28"/>
        </w:rPr>
      </w:pPr>
      <w:r>
        <w:rPr>
          <w:rFonts w:ascii="Arial" w:hAnsi="Arial" w:cs="Arial"/>
          <w:sz w:val="28"/>
          <w:szCs w:val="28"/>
        </w:rPr>
        <w:t xml:space="preserve">If you have decided on </w:t>
      </w:r>
      <w:r w:rsidRPr="00D679ED">
        <w:rPr>
          <w:rFonts w:ascii="Arial" w:hAnsi="Arial" w:cs="Arial"/>
          <w:b/>
          <w:sz w:val="28"/>
          <w:szCs w:val="28"/>
        </w:rPr>
        <w:t>Outcome 4</w:t>
      </w:r>
      <w:r>
        <w:rPr>
          <w:rFonts w:ascii="Arial" w:hAnsi="Arial" w:cs="Arial"/>
          <w:b/>
          <w:sz w:val="28"/>
          <w:szCs w:val="28"/>
        </w:rPr>
        <w:t xml:space="preserve"> </w:t>
      </w:r>
      <w:r>
        <w:rPr>
          <w:rFonts w:ascii="Arial" w:hAnsi="Arial" w:cs="Arial"/>
          <w:sz w:val="28"/>
          <w:szCs w:val="28"/>
        </w:rPr>
        <w:t xml:space="preserve">then if the proposal continues, without any mitigating actions, it may be likely that we will face a legal challenge and possibly a Judicial Review on the process - it is really important that the equality impact assessment is done thoroughly, as this is what the Judge will consider. </w:t>
      </w:r>
    </w:p>
    <w:p w:rsidR="006D35F3" w:rsidRDefault="006D35F3" w:rsidP="00157E45">
      <w:pPr>
        <w:ind w:left="720" w:hanging="720"/>
        <w:rPr>
          <w:rFonts w:ascii="Arial" w:hAnsi="Arial" w:cs="Arial"/>
          <w:b/>
          <w:sz w:val="28"/>
          <w:szCs w:val="28"/>
        </w:rPr>
      </w:pPr>
    </w:p>
    <w:p w:rsidR="00BB4F68" w:rsidRDefault="00BB4F68" w:rsidP="00157E45">
      <w:pPr>
        <w:ind w:left="720" w:hanging="720"/>
        <w:rPr>
          <w:rFonts w:ascii="Arial" w:hAnsi="Arial" w:cs="Arial"/>
          <w:b/>
          <w:sz w:val="28"/>
          <w:szCs w:val="28"/>
        </w:rPr>
      </w:pPr>
    </w:p>
    <w:p w:rsidR="00BB4F68" w:rsidRDefault="00BB4F68" w:rsidP="00157E45">
      <w:pPr>
        <w:ind w:left="720" w:hanging="720"/>
        <w:rPr>
          <w:rFonts w:ascii="Arial" w:hAnsi="Arial" w:cs="Arial"/>
          <w:b/>
          <w:sz w:val="28"/>
          <w:szCs w:val="28"/>
        </w:rPr>
      </w:pPr>
    </w:p>
    <w:p w:rsidR="006D35F3" w:rsidRDefault="00D679ED" w:rsidP="006D7646">
      <w:pPr>
        <w:rPr>
          <w:rFonts w:ascii="Arial" w:hAnsi="Arial" w:cs="Arial"/>
          <w:b/>
          <w:sz w:val="28"/>
          <w:szCs w:val="28"/>
        </w:rPr>
      </w:pPr>
      <w:r>
        <w:rPr>
          <w:rFonts w:ascii="Arial" w:hAnsi="Arial" w:cs="Arial"/>
          <w:b/>
          <w:sz w:val="28"/>
          <w:szCs w:val="28"/>
        </w:rPr>
        <w:t>Step 4 – equality action plan – setting targets and monitoring</w:t>
      </w:r>
    </w:p>
    <w:p w:rsidR="006D35F3" w:rsidRDefault="006D35F3" w:rsidP="00157E45">
      <w:pPr>
        <w:ind w:left="720" w:hanging="720"/>
        <w:rPr>
          <w:rFonts w:ascii="Arial" w:hAnsi="Arial" w:cs="Arial"/>
          <w:b/>
          <w:sz w:val="28"/>
          <w:szCs w:val="28"/>
        </w:rPr>
      </w:pPr>
    </w:p>
    <w:p w:rsidR="00C96BE4" w:rsidRPr="00D679ED" w:rsidRDefault="00D679ED" w:rsidP="0067354C">
      <w:pPr>
        <w:ind w:left="450" w:hanging="450"/>
        <w:rPr>
          <w:rFonts w:ascii="Arial" w:hAnsi="Arial" w:cs="Arial"/>
          <w:b/>
          <w:sz w:val="28"/>
          <w:szCs w:val="28"/>
        </w:rPr>
      </w:pPr>
      <w:r w:rsidRPr="00D679ED">
        <w:rPr>
          <w:rFonts w:ascii="Arial" w:hAnsi="Arial" w:cs="Arial"/>
          <w:b/>
          <w:sz w:val="28"/>
          <w:szCs w:val="28"/>
        </w:rPr>
        <w:t>8</w:t>
      </w:r>
      <w:r w:rsidR="00157E45" w:rsidRPr="00D679ED">
        <w:rPr>
          <w:rFonts w:ascii="Arial" w:hAnsi="Arial" w:cs="Arial"/>
          <w:sz w:val="28"/>
          <w:szCs w:val="28"/>
        </w:rPr>
        <w:tab/>
      </w:r>
      <w:r w:rsidRPr="00D679ED">
        <w:rPr>
          <w:rFonts w:ascii="Arial" w:hAnsi="Arial" w:cs="Arial"/>
          <w:b/>
          <w:sz w:val="28"/>
          <w:szCs w:val="28"/>
        </w:rPr>
        <w:t>Fill in the table</w:t>
      </w:r>
      <w:r w:rsidR="0067354C">
        <w:rPr>
          <w:rFonts w:ascii="Arial" w:hAnsi="Arial" w:cs="Arial"/>
          <w:b/>
          <w:sz w:val="28"/>
          <w:szCs w:val="28"/>
        </w:rPr>
        <w:t xml:space="preserve"> (on the next page)</w:t>
      </w:r>
      <w:r w:rsidRPr="00D679ED">
        <w:rPr>
          <w:rFonts w:ascii="Arial" w:hAnsi="Arial" w:cs="Arial"/>
          <w:b/>
          <w:sz w:val="28"/>
          <w:szCs w:val="28"/>
        </w:rPr>
        <w:t xml:space="preserve"> with the equality actions you have come up with during the assessment.  Indicate how you pl</w:t>
      </w:r>
      <w:r w:rsidR="00157E45" w:rsidRPr="00D679ED">
        <w:rPr>
          <w:rFonts w:ascii="Arial" w:hAnsi="Arial" w:cs="Arial"/>
          <w:b/>
          <w:sz w:val="28"/>
          <w:szCs w:val="28"/>
        </w:rPr>
        <w:t>an to monitor the equality impact of the proposals, once they have been i</w:t>
      </w:r>
      <w:r w:rsidR="0067354C">
        <w:rPr>
          <w:rFonts w:ascii="Arial" w:hAnsi="Arial" w:cs="Arial"/>
          <w:b/>
          <w:sz w:val="28"/>
          <w:szCs w:val="28"/>
        </w:rPr>
        <w:t>mplemented.</w:t>
      </w:r>
    </w:p>
    <w:p w:rsidR="00874FA2" w:rsidRPr="00D679ED" w:rsidRDefault="008D2947" w:rsidP="00874FA2">
      <w:pPr>
        <w:rPr>
          <w:rFonts w:ascii="Arial" w:hAnsi="Arial" w:cs="Arial"/>
          <w:b/>
          <w:sz w:val="36"/>
          <w:szCs w:val="36"/>
        </w:rPr>
      </w:pPr>
      <w:r w:rsidRPr="00D679ED">
        <w:rPr>
          <w:rFonts w:ascii="Arial" w:hAnsi="Arial" w:cs="Arial"/>
          <w:b/>
          <w:sz w:val="36"/>
          <w:szCs w:val="36"/>
        </w:rPr>
        <w:t xml:space="preserve"> </w:t>
      </w:r>
    </w:p>
    <w:p w:rsidR="00906518" w:rsidRDefault="00906518">
      <w:pPr>
        <w:sectPr w:rsidR="00906518" w:rsidSect="00906518">
          <w:pgSz w:w="11906" w:h="16838" w:code="9"/>
          <w:pgMar w:top="1134" w:right="1134" w:bottom="1134" w:left="1134" w:header="709" w:footer="709" w:gutter="0"/>
          <w:cols w:space="360"/>
          <w:docGrid w:linePitch="360"/>
        </w:sectPr>
      </w:pPr>
    </w:p>
    <w:p w:rsidR="00EE142C" w:rsidRDefault="00157E45" w:rsidP="00157E45">
      <w:pPr>
        <w:rPr>
          <w:rFonts w:ascii="Arial" w:hAnsi="Arial" w:cs="Arial"/>
          <w:b/>
          <w:sz w:val="28"/>
          <w:szCs w:val="28"/>
        </w:rPr>
      </w:pPr>
      <w:r w:rsidRPr="00157E45">
        <w:rPr>
          <w:rFonts w:ascii="Arial" w:hAnsi="Arial" w:cs="Arial"/>
          <w:b/>
          <w:sz w:val="28"/>
          <w:szCs w:val="28"/>
        </w:rPr>
        <w:lastRenderedPageBreak/>
        <w:t>Equality action plan</w:t>
      </w:r>
      <w:r w:rsidR="00157E23">
        <w:rPr>
          <w:rFonts w:ascii="Arial" w:hAnsi="Arial" w:cs="Arial"/>
          <w:b/>
          <w:sz w:val="28"/>
          <w:szCs w:val="28"/>
        </w:rPr>
        <w:t xml:space="preserve"> – setting targets and monitoring</w:t>
      </w:r>
    </w:p>
    <w:p w:rsidR="00157E23" w:rsidRDefault="00157E23" w:rsidP="00157E45">
      <w:pPr>
        <w:rPr>
          <w:rFonts w:ascii="Arial" w:hAnsi="Arial" w:cs="Arial"/>
          <w:b/>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791"/>
        <w:gridCol w:w="1844"/>
        <w:gridCol w:w="3220"/>
        <w:gridCol w:w="1697"/>
        <w:gridCol w:w="2965"/>
      </w:tblGrid>
      <w:tr w:rsidR="006D7646" w:rsidRPr="00294302" w:rsidTr="007036BC">
        <w:tc>
          <w:tcPr>
            <w:tcW w:w="2711" w:type="dxa"/>
            <w:shd w:val="clear" w:color="auto" w:fill="auto"/>
          </w:tcPr>
          <w:p w:rsidR="00157E23" w:rsidRPr="00294302" w:rsidRDefault="00157E23" w:rsidP="00D679ED">
            <w:pPr>
              <w:rPr>
                <w:rFonts w:ascii="Arial" w:hAnsi="Arial" w:cs="Arial"/>
                <w:b/>
                <w:sz w:val="28"/>
                <w:szCs w:val="28"/>
              </w:rPr>
            </w:pPr>
            <w:r w:rsidRPr="00294302">
              <w:rPr>
                <w:rFonts w:ascii="Arial" w:hAnsi="Arial" w:cs="Arial"/>
                <w:b/>
                <w:sz w:val="28"/>
                <w:szCs w:val="28"/>
              </w:rPr>
              <w:t xml:space="preserve">What are we going to do to </w:t>
            </w:r>
            <w:r w:rsidR="00D679ED">
              <w:rPr>
                <w:rFonts w:ascii="Arial" w:hAnsi="Arial" w:cs="Arial"/>
                <w:b/>
                <w:sz w:val="28"/>
                <w:szCs w:val="28"/>
              </w:rPr>
              <w:t>advance</w:t>
            </w:r>
            <w:r w:rsidRPr="00294302">
              <w:rPr>
                <w:rFonts w:ascii="Arial" w:hAnsi="Arial" w:cs="Arial"/>
                <w:b/>
                <w:sz w:val="28"/>
                <w:szCs w:val="28"/>
              </w:rPr>
              <w:t xml:space="preserve"> equality?</w:t>
            </w:r>
          </w:p>
        </w:tc>
        <w:tc>
          <w:tcPr>
            <w:tcW w:w="2791"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How are we going to do it?</w:t>
            </w:r>
          </w:p>
        </w:tc>
        <w:tc>
          <w:tcPr>
            <w:tcW w:w="1844"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When will we do it?</w:t>
            </w:r>
          </w:p>
        </w:tc>
        <w:tc>
          <w:tcPr>
            <w:tcW w:w="322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What difference will this make?</w:t>
            </w:r>
          </w:p>
        </w:tc>
        <w:tc>
          <w:tcPr>
            <w:tcW w:w="1697"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Lead officer</w:t>
            </w:r>
          </w:p>
        </w:tc>
        <w:tc>
          <w:tcPr>
            <w:tcW w:w="2965"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Monitoring arrangements</w:t>
            </w:r>
          </w:p>
        </w:tc>
      </w:tr>
      <w:tr w:rsidR="006D7646" w:rsidRPr="00294302" w:rsidTr="007036BC">
        <w:tc>
          <w:tcPr>
            <w:tcW w:w="2711" w:type="dxa"/>
            <w:shd w:val="clear" w:color="auto" w:fill="auto"/>
          </w:tcPr>
          <w:p w:rsidR="00E1240F" w:rsidRPr="006D7646" w:rsidRDefault="001B52F4" w:rsidP="00023801">
            <w:pPr>
              <w:rPr>
                <w:rFonts w:ascii="Arial" w:hAnsi="Arial" w:cs="Arial"/>
              </w:rPr>
            </w:pPr>
            <w:r w:rsidRPr="006D7646">
              <w:rPr>
                <w:rFonts w:ascii="Arial" w:hAnsi="Arial" w:cs="Arial"/>
              </w:rPr>
              <w:t xml:space="preserve">Deliver a service which is sensitive to the needs of all regardless of any protected characteristics. </w:t>
            </w:r>
          </w:p>
          <w:p w:rsidR="00E1240F" w:rsidRPr="006D7646" w:rsidRDefault="00E1240F" w:rsidP="00023801">
            <w:pPr>
              <w:rPr>
                <w:rFonts w:ascii="Arial" w:hAnsi="Arial" w:cs="Arial"/>
              </w:rPr>
            </w:pPr>
          </w:p>
          <w:p w:rsidR="00E1240F" w:rsidRPr="006D7646" w:rsidRDefault="00E1240F" w:rsidP="00023801">
            <w:pPr>
              <w:rPr>
                <w:rFonts w:ascii="Arial" w:hAnsi="Arial" w:cs="Arial"/>
              </w:rPr>
            </w:pPr>
          </w:p>
        </w:tc>
        <w:tc>
          <w:tcPr>
            <w:tcW w:w="2791" w:type="dxa"/>
            <w:shd w:val="clear" w:color="auto" w:fill="auto"/>
          </w:tcPr>
          <w:p w:rsidR="001B52F4" w:rsidRPr="006D7646" w:rsidRDefault="00E1240F" w:rsidP="00E1240F">
            <w:pPr>
              <w:rPr>
                <w:rFonts w:ascii="Arial" w:hAnsi="Arial" w:cs="Arial"/>
              </w:rPr>
            </w:pPr>
            <w:r w:rsidRPr="006D7646">
              <w:rPr>
                <w:rFonts w:ascii="Arial" w:hAnsi="Arial" w:cs="Arial"/>
              </w:rPr>
              <w:t xml:space="preserve">Undertake Equity Audits including </w:t>
            </w:r>
            <w:r w:rsidRPr="006D7646">
              <w:rPr>
                <w:rFonts w:ascii="Arial" w:hAnsi="Arial" w:cs="Arial"/>
                <w:bCs/>
              </w:rPr>
              <w:t>service user questionnaires/user experience feedback</w:t>
            </w:r>
            <w:r w:rsidR="00023801" w:rsidRPr="006D7646">
              <w:rPr>
                <w:rFonts w:ascii="Arial" w:hAnsi="Arial" w:cs="Arial"/>
                <w:bCs/>
              </w:rPr>
              <w:t>.</w:t>
            </w:r>
            <w:r w:rsidR="001B52F4" w:rsidRPr="006D7646">
              <w:rPr>
                <w:rFonts w:ascii="Arial" w:hAnsi="Arial" w:cs="Arial"/>
              </w:rPr>
              <w:t xml:space="preserve"> </w:t>
            </w:r>
          </w:p>
          <w:p w:rsidR="001B52F4" w:rsidRPr="006D7646" w:rsidRDefault="001B52F4" w:rsidP="00E1240F">
            <w:pPr>
              <w:rPr>
                <w:rFonts w:ascii="Arial" w:hAnsi="Arial" w:cs="Arial"/>
              </w:rPr>
            </w:pPr>
          </w:p>
          <w:p w:rsidR="001B52F4" w:rsidRPr="006D7646" w:rsidRDefault="001B52F4" w:rsidP="001B52F4">
            <w:pPr>
              <w:rPr>
                <w:rFonts w:ascii="Arial" w:hAnsi="Arial" w:cs="Arial"/>
              </w:rPr>
            </w:pPr>
            <w:r w:rsidRPr="006D7646">
              <w:rPr>
                <w:rFonts w:ascii="Arial" w:hAnsi="Arial" w:cs="Arial"/>
              </w:rPr>
              <w:t xml:space="preserve">Monitor and review equality performance of services. </w:t>
            </w:r>
          </w:p>
          <w:p w:rsidR="001B52F4" w:rsidRPr="006D7646" w:rsidRDefault="001B52F4" w:rsidP="001B52F4">
            <w:pPr>
              <w:rPr>
                <w:rFonts w:ascii="Arial" w:hAnsi="Arial" w:cs="Arial"/>
              </w:rPr>
            </w:pPr>
          </w:p>
          <w:p w:rsidR="001B52F4" w:rsidRPr="006D7646" w:rsidRDefault="001B52F4" w:rsidP="001B52F4">
            <w:pPr>
              <w:rPr>
                <w:rFonts w:ascii="Arial" w:hAnsi="Arial" w:cs="Arial"/>
              </w:rPr>
            </w:pPr>
            <w:r w:rsidRPr="006D7646">
              <w:rPr>
                <w:rFonts w:ascii="Arial" w:hAnsi="Arial" w:cs="Arial"/>
              </w:rPr>
              <w:t>Undertake staff training in equality and diversity</w:t>
            </w:r>
            <w:r w:rsidR="004E14D9">
              <w:rPr>
                <w:rFonts w:ascii="Arial" w:hAnsi="Arial" w:cs="Arial"/>
              </w:rPr>
              <w:t xml:space="preserve"> and working with people with protected characteristics</w:t>
            </w:r>
            <w:r w:rsidRPr="006D7646">
              <w:rPr>
                <w:rFonts w:ascii="Arial" w:hAnsi="Arial" w:cs="Arial"/>
              </w:rPr>
              <w:t>.</w:t>
            </w:r>
          </w:p>
          <w:p w:rsidR="00E1240F" w:rsidRPr="006D7646" w:rsidRDefault="00E1240F" w:rsidP="00E1240F">
            <w:pPr>
              <w:rPr>
                <w:rFonts w:ascii="Arial" w:hAnsi="Arial" w:cs="Arial"/>
              </w:rPr>
            </w:pPr>
          </w:p>
        </w:tc>
        <w:tc>
          <w:tcPr>
            <w:tcW w:w="1844" w:type="dxa"/>
            <w:shd w:val="clear" w:color="auto" w:fill="auto"/>
          </w:tcPr>
          <w:p w:rsidR="00E1240F" w:rsidRPr="006D7646" w:rsidRDefault="00E1240F" w:rsidP="00023801">
            <w:pPr>
              <w:rPr>
                <w:rFonts w:ascii="Arial" w:hAnsi="Arial" w:cs="Arial"/>
              </w:rPr>
            </w:pPr>
            <w:r w:rsidRPr="006D7646">
              <w:rPr>
                <w:rFonts w:ascii="Arial" w:hAnsi="Arial" w:cs="Arial"/>
              </w:rPr>
              <w:t>Annually</w:t>
            </w:r>
          </w:p>
        </w:tc>
        <w:tc>
          <w:tcPr>
            <w:tcW w:w="3220" w:type="dxa"/>
            <w:shd w:val="clear" w:color="auto" w:fill="auto"/>
          </w:tcPr>
          <w:p w:rsidR="00023801" w:rsidRPr="006D7646" w:rsidRDefault="00E1240F" w:rsidP="00023801">
            <w:pPr>
              <w:rPr>
                <w:rFonts w:ascii="Arial" w:hAnsi="Arial" w:cs="Arial"/>
              </w:rPr>
            </w:pPr>
            <w:r w:rsidRPr="006D7646">
              <w:rPr>
                <w:rFonts w:ascii="Arial" w:hAnsi="Arial" w:cs="Arial"/>
              </w:rPr>
              <w:t xml:space="preserve">It will help to identify areas where further improvements are required and </w:t>
            </w:r>
            <w:r w:rsidR="00023801" w:rsidRPr="006D7646">
              <w:rPr>
                <w:rFonts w:ascii="Arial" w:hAnsi="Arial" w:cs="Arial"/>
              </w:rPr>
              <w:t xml:space="preserve">can inform the formulation of action plans. </w:t>
            </w:r>
          </w:p>
          <w:p w:rsidR="00023801" w:rsidRPr="006D7646" w:rsidRDefault="00023801" w:rsidP="00023801">
            <w:pPr>
              <w:rPr>
                <w:rFonts w:ascii="Arial" w:hAnsi="Arial" w:cs="Arial"/>
              </w:rPr>
            </w:pPr>
          </w:p>
          <w:p w:rsidR="00E1240F" w:rsidRPr="006D7646" w:rsidRDefault="00E1240F" w:rsidP="00653A02">
            <w:pPr>
              <w:rPr>
                <w:rFonts w:ascii="Arial" w:hAnsi="Arial" w:cs="Arial"/>
              </w:rPr>
            </w:pPr>
          </w:p>
        </w:tc>
        <w:tc>
          <w:tcPr>
            <w:tcW w:w="1697" w:type="dxa"/>
            <w:shd w:val="clear" w:color="auto" w:fill="auto"/>
          </w:tcPr>
          <w:p w:rsidR="00E1240F" w:rsidRPr="006D7646" w:rsidRDefault="00023801" w:rsidP="00023801">
            <w:pPr>
              <w:rPr>
                <w:rFonts w:ascii="Arial" w:hAnsi="Arial" w:cs="Arial"/>
              </w:rPr>
            </w:pPr>
            <w:r w:rsidRPr="006D7646">
              <w:rPr>
                <w:rFonts w:ascii="Arial" w:hAnsi="Arial" w:cs="Arial"/>
              </w:rPr>
              <w:t>Service manager/ Substance Misuse commissioner</w:t>
            </w:r>
          </w:p>
        </w:tc>
        <w:tc>
          <w:tcPr>
            <w:tcW w:w="2965" w:type="dxa"/>
            <w:shd w:val="clear" w:color="auto" w:fill="auto"/>
          </w:tcPr>
          <w:p w:rsidR="00E1240F" w:rsidRPr="006D7646" w:rsidRDefault="00023801" w:rsidP="00023801">
            <w:pPr>
              <w:rPr>
                <w:rFonts w:ascii="Arial" w:hAnsi="Arial" w:cs="Arial"/>
              </w:rPr>
            </w:pPr>
            <w:r w:rsidRPr="006D7646">
              <w:rPr>
                <w:rFonts w:ascii="Arial" w:hAnsi="Arial" w:cs="Arial"/>
              </w:rPr>
              <w:t xml:space="preserve">Discuss during contract monitoring meetings. </w:t>
            </w:r>
          </w:p>
        </w:tc>
      </w:tr>
      <w:tr w:rsidR="006D7646" w:rsidRPr="00294302" w:rsidTr="007036BC">
        <w:tc>
          <w:tcPr>
            <w:tcW w:w="2711" w:type="dxa"/>
            <w:shd w:val="clear" w:color="auto" w:fill="auto"/>
          </w:tcPr>
          <w:p w:rsidR="00B72F0F" w:rsidRPr="006D7646" w:rsidRDefault="00B72F0F" w:rsidP="000D41A0">
            <w:pPr>
              <w:rPr>
                <w:rFonts w:ascii="Arial" w:hAnsi="Arial" w:cs="Arial"/>
              </w:rPr>
            </w:pPr>
            <w:r w:rsidRPr="006D7646">
              <w:rPr>
                <w:rFonts w:ascii="Arial" w:hAnsi="Arial" w:cs="Arial"/>
              </w:rPr>
              <w:t>The service will ensure access to appropriate translation and interpretation services.</w:t>
            </w:r>
          </w:p>
          <w:p w:rsidR="00B72F0F" w:rsidRPr="006D7646" w:rsidRDefault="00B72F0F" w:rsidP="000D41A0">
            <w:pPr>
              <w:rPr>
                <w:rFonts w:ascii="Arial" w:hAnsi="Arial" w:cs="Arial"/>
              </w:rPr>
            </w:pPr>
          </w:p>
          <w:p w:rsidR="00B72F0F" w:rsidRPr="006D7646" w:rsidRDefault="00B72F0F" w:rsidP="000D41A0">
            <w:pPr>
              <w:rPr>
                <w:rFonts w:ascii="Arial" w:hAnsi="Arial" w:cs="Arial"/>
              </w:rPr>
            </w:pPr>
          </w:p>
        </w:tc>
        <w:tc>
          <w:tcPr>
            <w:tcW w:w="2791" w:type="dxa"/>
            <w:shd w:val="clear" w:color="auto" w:fill="auto"/>
          </w:tcPr>
          <w:p w:rsidR="00B72F0F" w:rsidRPr="006D7646" w:rsidRDefault="000D41A0" w:rsidP="000D41A0">
            <w:pPr>
              <w:rPr>
                <w:rFonts w:ascii="Arial" w:hAnsi="Arial" w:cs="Arial"/>
              </w:rPr>
            </w:pPr>
            <w:r w:rsidRPr="006D7646">
              <w:rPr>
                <w:rFonts w:ascii="Arial" w:hAnsi="Arial" w:cs="Arial"/>
              </w:rPr>
              <w:t>Allocate a budget and source</w:t>
            </w:r>
            <w:r w:rsidR="00B72F0F" w:rsidRPr="006D7646">
              <w:rPr>
                <w:rFonts w:ascii="Arial" w:hAnsi="Arial" w:cs="Arial"/>
              </w:rPr>
              <w:t xml:space="preserve"> </w:t>
            </w:r>
            <w:r w:rsidR="006D7646" w:rsidRPr="006D7646">
              <w:rPr>
                <w:rFonts w:ascii="Arial" w:hAnsi="Arial" w:cs="Arial"/>
              </w:rPr>
              <w:t xml:space="preserve">appropriately qualified </w:t>
            </w:r>
            <w:r w:rsidR="00B72F0F" w:rsidRPr="006D7646">
              <w:rPr>
                <w:rFonts w:ascii="Arial" w:hAnsi="Arial" w:cs="Arial"/>
              </w:rPr>
              <w:t xml:space="preserve">translation/interpretation services. </w:t>
            </w:r>
          </w:p>
          <w:p w:rsidR="00653A02" w:rsidRPr="006D7646" w:rsidRDefault="00653A02" w:rsidP="000D41A0">
            <w:pPr>
              <w:jc w:val="both"/>
              <w:rPr>
                <w:rFonts w:ascii="Arial" w:hAnsi="Arial" w:cs="Arial"/>
              </w:rPr>
            </w:pPr>
          </w:p>
          <w:p w:rsidR="00653A02" w:rsidRPr="006D7646" w:rsidRDefault="00653A02" w:rsidP="00653A02">
            <w:pPr>
              <w:rPr>
                <w:rFonts w:ascii="Arial" w:hAnsi="Arial" w:cs="Arial"/>
              </w:rPr>
            </w:pPr>
            <w:r w:rsidRPr="006D7646">
              <w:rPr>
                <w:rFonts w:ascii="Arial" w:hAnsi="Arial" w:cs="Arial"/>
              </w:rPr>
              <w:t xml:space="preserve">Train staff so they known how to access and use translation/interpretation services. </w:t>
            </w:r>
          </w:p>
        </w:tc>
        <w:tc>
          <w:tcPr>
            <w:tcW w:w="1844" w:type="dxa"/>
            <w:shd w:val="clear" w:color="auto" w:fill="auto"/>
          </w:tcPr>
          <w:p w:rsidR="00B72F0F" w:rsidRPr="006D7646" w:rsidRDefault="006D7646" w:rsidP="000D41A0">
            <w:pPr>
              <w:rPr>
                <w:rFonts w:ascii="Arial" w:hAnsi="Arial" w:cs="Arial"/>
              </w:rPr>
            </w:pPr>
            <w:r w:rsidRPr="006D7646">
              <w:rPr>
                <w:rFonts w:ascii="Arial" w:hAnsi="Arial" w:cs="Arial"/>
              </w:rPr>
              <w:t>On going from service implementation</w:t>
            </w:r>
          </w:p>
        </w:tc>
        <w:tc>
          <w:tcPr>
            <w:tcW w:w="3220" w:type="dxa"/>
            <w:shd w:val="clear" w:color="auto" w:fill="auto"/>
          </w:tcPr>
          <w:p w:rsidR="00B72F0F" w:rsidRPr="006D7646" w:rsidRDefault="006D7646" w:rsidP="000D41A0">
            <w:pPr>
              <w:rPr>
                <w:rFonts w:ascii="Arial" w:hAnsi="Arial" w:cs="Arial"/>
              </w:rPr>
            </w:pPr>
            <w:r w:rsidRPr="006D7646">
              <w:rPr>
                <w:rFonts w:ascii="Arial" w:hAnsi="Arial" w:cs="Arial"/>
              </w:rPr>
              <w:t>It will facilitate</w:t>
            </w:r>
            <w:r w:rsidR="000D41A0" w:rsidRPr="006D7646">
              <w:rPr>
                <w:rFonts w:ascii="Arial" w:hAnsi="Arial" w:cs="Arial"/>
              </w:rPr>
              <w:t xml:space="preserve"> access and meet the needs of </w:t>
            </w:r>
            <w:r w:rsidR="001B52F4" w:rsidRPr="006D7646">
              <w:rPr>
                <w:rFonts w:ascii="Arial" w:hAnsi="Arial" w:cs="Arial"/>
              </w:rPr>
              <w:t xml:space="preserve">those with language barriers and sensory </w:t>
            </w:r>
            <w:r w:rsidR="000C7554">
              <w:rPr>
                <w:rFonts w:ascii="Arial" w:hAnsi="Arial" w:cs="Arial"/>
              </w:rPr>
              <w:t>impairments</w:t>
            </w:r>
          </w:p>
          <w:p w:rsidR="00B72F0F" w:rsidRPr="006D7646" w:rsidRDefault="00B72F0F" w:rsidP="000D41A0">
            <w:pPr>
              <w:rPr>
                <w:rFonts w:ascii="Arial" w:hAnsi="Arial" w:cs="Arial"/>
              </w:rPr>
            </w:pPr>
          </w:p>
          <w:p w:rsidR="000D41A0" w:rsidRPr="006D7646" w:rsidRDefault="000D41A0" w:rsidP="000D41A0">
            <w:pPr>
              <w:rPr>
                <w:rFonts w:ascii="Arial" w:hAnsi="Arial" w:cs="Arial"/>
              </w:rPr>
            </w:pPr>
          </w:p>
          <w:p w:rsidR="00B72F0F" w:rsidRPr="006D7646" w:rsidRDefault="00B72F0F" w:rsidP="000D41A0">
            <w:pPr>
              <w:rPr>
                <w:rFonts w:ascii="Arial" w:hAnsi="Arial" w:cs="Arial"/>
              </w:rPr>
            </w:pPr>
          </w:p>
        </w:tc>
        <w:tc>
          <w:tcPr>
            <w:tcW w:w="1697" w:type="dxa"/>
            <w:shd w:val="clear" w:color="auto" w:fill="auto"/>
          </w:tcPr>
          <w:p w:rsidR="00EC33D6" w:rsidRPr="006D7646" w:rsidRDefault="00EC33D6" w:rsidP="000D41A0">
            <w:pPr>
              <w:rPr>
                <w:rFonts w:ascii="Arial" w:hAnsi="Arial" w:cs="Arial"/>
              </w:rPr>
            </w:pPr>
            <w:r w:rsidRPr="006D7646">
              <w:rPr>
                <w:rFonts w:ascii="Arial" w:hAnsi="Arial" w:cs="Arial"/>
              </w:rPr>
              <w:t>Provider(s)</w:t>
            </w:r>
          </w:p>
          <w:p w:rsidR="00B72F0F" w:rsidRPr="006D7646" w:rsidRDefault="00EC33D6" w:rsidP="000D41A0">
            <w:pPr>
              <w:rPr>
                <w:rFonts w:ascii="Arial" w:hAnsi="Arial" w:cs="Arial"/>
              </w:rPr>
            </w:pPr>
            <w:proofErr w:type="gramStart"/>
            <w:r w:rsidRPr="006D7646">
              <w:rPr>
                <w:rFonts w:ascii="Arial" w:hAnsi="Arial" w:cs="Arial"/>
              </w:rPr>
              <w:t>organisation</w:t>
            </w:r>
            <w:proofErr w:type="gramEnd"/>
            <w:r w:rsidRPr="006D7646">
              <w:rPr>
                <w:rFonts w:ascii="Arial" w:hAnsi="Arial" w:cs="Arial"/>
              </w:rPr>
              <w:t xml:space="preserve">. </w:t>
            </w:r>
          </w:p>
        </w:tc>
        <w:tc>
          <w:tcPr>
            <w:tcW w:w="2965" w:type="dxa"/>
            <w:shd w:val="clear" w:color="auto" w:fill="auto"/>
          </w:tcPr>
          <w:p w:rsidR="00B72F0F" w:rsidRPr="006D7646" w:rsidRDefault="006D7646" w:rsidP="000D41A0">
            <w:pPr>
              <w:rPr>
                <w:rFonts w:ascii="Arial" w:hAnsi="Arial" w:cs="Arial"/>
              </w:rPr>
            </w:pPr>
            <w:r w:rsidRPr="006D7646">
              <w:rPr>
                <w:rFonts w:ascii="Arial" w:hAnsi="Arial" w:cs="Arial"/>
              </w:rPr>
              <w:t>Discuss during contract monitoring meetings.</w:t>
            </w:r>
          </w:p>
        </w:tc>
      </w:tr>
      <w:tr w:rsidR="006D7646" w:rsidRPr="00294302" w:rsidTr="007036BC">
        <w:tc>
          <w:tcPr>
            <w:tcW w:w="2711" w:type="dxa"/>
            <w:shd w:val="clear" w:color="auto" w:fill="auto"/>
          </w:tcPr>
          <w:p w:rsidR="00B72F0F" w:rsidRPr="006D7646" w:rsidRDefault="001B52F4" w:rsidP="001B52F4">
            <w:pPr>
              <w:rPr>
                <w:rFonts w:ascii="Arial" w:hAnsi="Arial" w:cs="Arial"/>
              </w:rPr>
            </w:pPr>
            <w:r w:rsidRPr="006D7646">
              <w:rPr>
                <w:rFonts w:ascii="Arial" w:hAnsi="Arial" w:cs="Arial"/>
              </w:rPr>
              <w:t xml:space="preserve">The service will ensure that interventions are </w:t>
            </w:r>
            <w:r w:rsidRPr="006D7646">
              <w:rPr>
                <w:rFonts w:ascii="Arial" w:hAnsi="Arial" w:cs="Arial"/>
              </w:rPr>
              <w:lastRenderedPageBreak/>
              <w:t>accessib</w:t>
            </w:r>
            <w:r w:rsidR="0013317A">
              <w:rPr>
                <w:rFonts w:ascii="Arial" w:hAnsi="Arial" w:cs="Arial"/>
              </w:rPr>
              <w:t>le across a range of community venues</w:t>
            </w:r>
            <w:r w:rsidRPr="006D7646">
              <w:rPr>
                <w:rFonts w:ascii="Arial" w:hAnsi="Arial" w:cs="Arial"/>
              </w:rPr>
              <w:t xml:space="preserve"> in culturally appropriate locations.  </w:t>
            </w:r>
          </w:p>
        </w:tc>
        <w:tc>
          <w:tcPr>
            <w:tcW w:w="2791" w:type="dxa"/>
            <w:shd w:val="clear" w:color="auto" w:fill="auto"/>
          </w:tcPr>
          <w:p w:rsidR="006D7646" w:rsidRPr="006D7646" w:rsidRDefault="006D7646" w:rsidP="00157E45">
            <w:pPr>
              <w:rPr>
                <w:rFonts w:ascii="Arial" w:hAnsi="Arial" w:cs="Arial"/>
              </w:rPr>
            </w:pPr>
            <w:r w:rsidRPr="006D7646">
              <w:rPr>
                <w:rFonts w:ascii="Arial" w:hAnsi="Arial" w:cs="Arial"/>
              </w:rPr>
              <w:lastRenderedPageBreak/>
              <w:t xml:space="preserve">Identify community venues and establish </w:t>
            </w:r>
            <w:r w:rsidRPr="006D7646">
              <w:rPr>
                <w:rFonts w:ascii="Arial" w:hAnsi="Arial" w:cs="Arial"/>
              </w:rPr>
              <w:lastRenderedPageBreak/>
              <w:t xml:space="preserve">locality working. </w:t>
            </w:r>
          </w:p>
          <w:p w:rsidR="006D7646" w:rsidRPr="006D7646" w:rsidRDefault="006D7646" w:rsidP="00157E45">
            <w:pPr>
              <w:rPr>
                <w:rFonts w:ascii="Arial" w:hAnsi="Arial" w:cs="Arial"/>
              </w:rPr>
            </w:pPr>
          </w:p>
          <w:p w:rsidR="001B52F4" w:rsidRPr="006D7646" w:rsidRDefault="001B52F4" w:rsidP="00157E45">
            <w:pPr>
              <w:rPr>
                <w:rFonts w:ascii="Arial" w:hAnsi="Arial" w:cs="Arial"/>
              </w:rPr>
            </w:pPr>
            <w:r w:rsidRPr="006D7646">
              <w:rPr>
                <w:rFonts w:ascii="Arial" w:hAnsi="Arial" w:cs="Arial"/>
              </w:rPr>
              <w:t xml:space="preserve">Target clinics to those most effected. </w:t>
            </w:r>
          </w:p>
          <w:p w:rsidR="006D7646" w:rsidRPr="006D7646" w:rsidRDefault="006D7646" w:rsidP="00157E45">
            <w:pPr>
              <w:rPr>
                <w:rFonts w:ascii="Arial" w:hAnsi="Arial" w:cs="Arial"/>
              </w:rPr>
            </w:pPr>
          </w:p>
          <w:p w:rsidR="00B72F0F" w:rsidRPr="006D7646" w:rsidRDefault="006D7646" w:rsidP="00157E45">
            <w:pPr>
              <w:rPr>
                <w:rFonts w:ascii="Arial" w:hAnsi="Arial" w:cs="Arial"/>
              </w:rPr>
            </w:pPr>
            <w:r w:rsidRPr="006D7646">
              <w:rPr>
                <w:rFonts w:ascii="Arial" w:hAnsi="Arial" w:cs="Arial"/>
              </w:rPr>
              <w:t>Implement appropriate remote working solutions</w:t>
            </w:r>
            <w:r>
              <w:rPr>
                <w:rFonts w:ascii="Arial" w:hAnsi="Arial" w:cs="Arial"/>
              </w:rPr>
              <w:t xml:space="preserve">. </w:t>
            </w:r>
          </w:p>
        </w:tc>
        <w:tc>
          <w:tcPr>
            <w:tcW w:w="1844" w:type="dxa"/>
            <w:shd w:val="clear" w:color="auto" w:fill="auto"/>
          </w:tcPr>
          <w:p w:rsidR="00B72F0F" w:rsidRPr="006D7646" w:rsidRDefault="001B52F4" w:rsidP="00157E45">
            <w:pPr>
              <w:rPr>
                <w:rFonts w:ascii="Arial" w:hAnsi="Arial" w:cs="Arial"/>
              </w:rPr>
            </w:pPr>
            <w:r w:rsidRPr="006D7646">
              <w:rPr>
                <w:rFonts w:ascii="Arial" w:hAnsi="Arial" w:cs="Arial"/>
              </w:rPr>
              <w:lastRenderedPageBreak/>
              <w:t xml:space="preserve">On going from service </w:t>
            </w:r>
            <w:r w:rsidRPr="006D7646">
              <w:rPr>
                <w:rFonts w:ascii="Arial" w:hAnsi="Arial" w:cs="Arial"/>
              </w:rPr>
              <w:lastRenderedPageBreak/>
              <w:t>implementation</w:t>
            </w:r>
          </w:p>
          <w:p w:rsidR="001B52F4" w:rsidRPr="006D7646" w:rsidRDefault="001B52F4" w:rsidP="00157E45">
            <w:pPr>
              <w:rPr>
                <w:rFonts w:ascii="Arial" w:hAnsi="Arial" w:cs="Arial"/>
              </w:rPr>
            </w:pPr>
          </w:p>
        </w:tc>
        <w:tc>
          <w:tcPr>
            <w:tcW w:w="3220" w:type="dxa"/>
            <w:shd w:val="clear" w:color="auto" w:fill="auto"/>
          </w:tcPr>
          <w:p w:rsidR="00B72F0F" w:rsidRPr="006D7646" w:rsidRDefault="006D7646" w:rsidP="006D7646">
            <w:pPr>
              <w:rPr>
                <w:rFonts w:ascii="Arial" w:hAnsi="Arial" w:cs="Arial"/>
              </w:rPr>
            </w:pPr>
            <w:r w:rsidRPr="006D7646">
              <w:rPr>
                <w:rFonts w:ascii="Arial" w:hAnsi="Arial" w:cs="Arial"/>
              </w:rPr>
              <w:lastRenderedPageBreak/>
              <w:t>It will facilitate equ</w:t>
            </w:r>
            <w:r w:rsidR="001B52F4" w:rsidRPr="006D7646">
              <w:rPr>
                <w:rFonts w:ascii="Arial" w:hAnsi="Arial" w:cs="Arial"/>
              </w:rPr>
              <w:t xml:space="preserve">ity of access </w:t>
            </w:r>
            <w:r>
              <w:rPr>
                <w:rFonts w:ascii="Arial" w:hAnsi="Arial" w:cs="Arial"/>
              </w:rPr>
              <w:t xml:space="preserve">and promote </w:t>
            </w:r>
            <w:r>
              <w:rPr>
                <w:rFonts w:ascii="Arial" w:hAnsi="Arial" w:cs="Arial"/>
              </w:rPr>
              <w:lastRenderedPageBreak/>
              <w:t xml:space="preserve">engagement from a range of communities. </w:t>
            </w:r>
          </w:p>
        </w:tc>
        <w:tc>
          <w:tcPr>
            <w:tcW w:w="1697" w:type="dxa"/>
            <w:shd w:val="clear" w:color="auto" w:fill="auto"/>
          </w:tcPr>
          <w:p w:rsidR="00B72F0F" w:rsidRDefault="006D7646" w:rsidP="00157E45">
            <w:pPr>
              <w:rPr>
                <w:rFonts w:ascii="Arial" w:hAnsi="Arial" w:cs="Arial"/>
              </w:rPr>
            </w:pPr>
            <w:r>
              <w:rPr>
                <w:rFonts w:ascii="Arial" w:hAnsi="Arial" w:cs="Arial"/>
              </w:rPr>
              <w:lastRenderedPageBreak/>
              <w:t>Provider(s)</w:t>
            </w:r>
          </w:p>
          <w:p w:rsidR="006D7646" w:rsidRPr="006D7646" w:rsidRDefault="006D7646" w:rsidP="00157E45">
            <w:pPr>
              <w:rPr>
                <w:rFonts w:ascii="Arial" w:hAnsi="Arial" w:cs="Arial"/>
              </w:rPr>
            </w:pPr>
            <w:r>
              <w:rPr>
                <w:rFonts w:ascii="Arial" w:hAnsi="Arial" w:cs="Arial"/>
              </w:rPr>
              <w:t xml:space="preserve">Organisation. </w:t>
            </w:r>
          </w:p>
        </w:tc>
        <w:tc>
          <w:tcPr>
            <w:tcW w:w="2965" w:type="dxa"/>
            <w:shd w:val="clear" w:color="auto" w:fill="auto"/>
          </w:tcPr>
          <w:p w:rsidR="00B72F0F" w:rsidRPr="006D7646" w:rsidRDefault="006D7646" w:rsidP="00157E45">
            <w:pPr>
              <w:rPr>
                <w:rFonts w:ascii="Arial" w:hAnsi="Arial" w:cs="Arial"/>
              </w:rPr>
            </w:pPr>
            <w:r w:rsidRPr="006D7646">
              <w:rPr>
                <w:rFonts w:ascii="Arial" w:hAnsi="Arial" w:cs="Arial"/>
              </w:rPr>
              <w:t>Discuss during contract monitoring meetings.</w:t>
            </w:r>
          </w:p>
        </w:tc>
      </w:tr>
      <w:tr w:rsidR="007036BC" w:rsidRPr="00294302" w:rsidTr="007036BC">
        <w:tc>
          <w:tcPr>
            <w:tcW w:w="2711" w:type="dxa"/>
            <w:shd w:val="clear" w:color="auto" w:fill="auto"/>
          </w:tcPr>
          <w:p w:rsidR="007036BC" w:rsidRPr="006D7646" w:rsidRDefault="007036BC" w:rsidP="006D7646">
            <w:pPr>
              <w:rPr>
                <w:rFonts w:ascii="Arial" w:hAnsi="Arial" w:cs="Arial"/>
              </w:rPr>
            </w:pPr>
            <w:r>
              <w:rPr>
                <w:rFonts w:ascii="Arial" w:hAnsi="Arial" w:cs="Arial"/>
              </w:rPr>
              <w:lastRenderedPageBreak/>
              <w:t>Provide written literatur</w:t>
            </w:r>
            <w:r w:rsidR="003A5707">
              <w:rPr>
                <w:rFonts w:ascii="Arial" w:hAnsi="Arial" w:cs="Arial"/>
              </w:rPr>
              <w:t>e</w:t>
            </w:r>
            <w:r>
              <w:rPr>
                <w:rFonts w:ascii="Arial" w:hAnsi="Arial" w:cs="Arial"/>
              </w:rPr>
              <w:t xml:space="preserve"> which is accessible to all. </w:t>
            </w:r>
          </w:p>
        </w:tc>
        <w:tc>
          <w:tcPr>
            <w:tcW w:w="2791" w:type="dxa"/>
            <w:shd w:val="clear" w:color="auto" w:fill="auto"/>
          </w:tcPr>
          <w:p w:rsidR="007036BC" w:rsidRDefault="007036BC" w:rsidP="00157E45">
            <w:pPr>
              <w:rPr>
                <w:rFonts w:ascii="Arial" w:hAnsi="Arial" w:cs="Arial"/>
              </w:rPr>
            </w:pPr>
            <w:r w:rsidRPr="006D7646">
              <w:rPr>
                <w:rFonts w:ascii="Arial" w:hAnsi="Arial" w:cs="Arial"/>
              </w:rPr>
              <w:t xml:space="preserve">Explore 'Easy Read' drug and alcohol leaflets. </w:t>
            </w:r>
          </w:p>
          <w:p w:rsidR="007036BC" w:rsidRPr="006D7646" w:rsidRDefault="007036BC" w:rsidP="00157E45">
            <w:pPr>
              <w:rPr>
                <w:rFonts w:ascii="Arial" w:hAnsi="Arial" w:cs="Arial"/>
              </w:rPr>
            </w:pPr>
          </w:p>
          <w:p w:rsidR="007036BC" w:rsidRDefault="007036BC" w:rsidP="00157E45">
            <w:pPr>
              <w:rPr>
                <w:rFonts w:ascii="Arial" w:hAnsi="Arial" w:cs="Arial"/>
              </w:rPr>
            </w:pPr>
            <w:r>
              <w:rPr>
                <w:rFonts w:ascii="Arial" w:hAnsi="Arial" w:cs="Arial"/>
              </w:rPr>
              <w:t>Ensure that any letters</w:t>
            </w:r>
            <w:r w:rsidR="00487994">
              <w:rPr>
                <w:rFonts w:ascii="Arial" w:hAnsi="Arial" w:cs="Arial"/>
              </w:rPr>
              <w:t xml:space="preserve"> sent to clients</w:t>
            </w:r>
            <w:r>
              <w:rPr>
                <w:rFonts w:ascii="Arial" w:hAnsi="Arial" w:cs="Arial"/>
              </w:rPr>
              <w:t xml:space="preserve"> are written in plain English. </w:t>
            </w:r>
          </w:p>
          <w:p w:rsidR="007036BC" w:rsidRDefault="007036BC" w:rsidP="00157E45">
            <w:pPr>
              <w:rPr>
                <w:rFonts w:ascii="Arial" w:hAnsi="Arial" w:cs="Arial"/>
              </w:rPr>
            </w:pPr>
          </w:p>
          <w:p w:rsidR="007036BC" w:rsidRPr="006D7646" w:rsidRDefault="007036BC" w:rsidP="00157E45">
            <w:pPr>
              <w:rPr>
                <w:rFonts w:ascii="Arial" w:hAnsi="Arial" w:cs="Arial"/>
              </w:rPr>
            </w:pPr>
            <w:r w:rsidRPr="006D7646">
              <w:rPr>
                <w:rFonts w:ascii="Arial" w:hAnsi="Arial" w:cs="Arial"/>
              </w:rPr>
              <w:t>Pilot the development of any new literature</w:t>
            </w:r>
            <w:r w:rsidR="00487994">
              <w:rPr>
                <w:rFonts w:ascii="Arial" w:hAnsi="Arial" w:cs="Arial"/>
              </w:rPr>
              <w:t xml:space="preserve">. </w:t>
            </w:r>
          </w:p>
        </w:tc>
        <w:tc>
          <w:tcPr>
            <w:tcW w:w="1844" w:type="dxa"/>
            <w:shd w:val="clear" w:color="auto" w:fill="auto"/>
          </w:tcPr>
          <w:p w:rsidR="007036BC" w:rsidRPr="006D7646" w:rsidRDefault="007036BC" w:rsidP="00487994">
            <w:pPr>
              <w:jc w:val="center"/>
              <w:rPr>
                <w:rFonts w:ascii="Arial" w:hAnsi="Arial" w:cs="Arial"/>
              </w:rPr>
            </w:pPr>
            <w:r w:rsidRPr="007036BC">
              <w:rPr>
                <w:rFonts w:ascii="Arial" w:hAnsi="Arial" w:cs="Arial"/>
              </w:rPr>
              <w:t>On going</w:t>
            </w:r>
          </w:p>
        </w:tc>
        <w:tc>
          <w:tcPr>
            <w:tcW w:w="3220" w:type="dxa"/>
            <w:shd w:val="clear" w:color="auto" w:fill="auto"/>
          </w:tcPr>
          <w:p w:rsidR="00487994" w:rsidRPr="006D7646" w:rsidRDefault="007036BC" w:rsidP="00487994">
            <w:pPr>
              <w:rPr>
                <w:rFonts w:ascii="Arial" w:hAnsi="Arial" w:cs="Arial"/>
              </w:rPr>
            </w:pPr>
            <w:r>
              <w:rPr>
                <w:rFonts w:ascii="Arial" w:hAnsi="Arial" w:cs="Arial"/>
              </w:rPr>
              <w:t xml:space="preserve">It will </w:t>
            </w:r>
            <w:r w:rsidRPr="006D7646">
              <w:rPr>
                <w:rFonts w:ascii="Arial" w:hAnsi="Arial" w:cs="Arial"/>
              </w:rPr>
              <w:t xml:space="preserve">ensure </w:t>
            </w:r>
            <w:r w:rsidR="003A5707" w:rsidRPr="006D7646">
              <w:rPr>
                <w:rFonts w:ascii="Arial" w:hAnsi="Arial" w:cs="Arial"/>
              </w:rPr>
              <w:t xml:space="preserve">good communication </w:t>
            </w:r>
            <w:r w:rsidR="003A5707">
              <w:rPr>
                <w:rFonts w:ascii="Arial" w:hAnsi="Arial" w:cs="Arial"/>
              </w:rPr>
              <w:t xml:space="preserve">with </w:t>
            </w:r>
            <w:r w:rsidR="00487994">
              <w:rPr>
                <w:rFonts w:ascii="Arial" w:hAnsi="Arial" w:cs="Arial"/>
              </w:rPr>
              <w:t xml:space="preserve">service users particularly those with lower literacy levels. </w:t>
            </w:r>
          </w:p>
          <w:p w:rsidR="007036BC" w:rsidRPr="006D7646" w:rsidRDefault="007036BC" w:rsidP="003A5707">
            <w:pPr>
              <w:rPr>
                <w:rFonts w:ascii="Arial" w:hAnsi="Arial" w:cs="Arial"/>
              </w:rPr>
            </w:pPr>
          </w:p>
        </w:tc>
        <w:tc>
          <w:tcPr>
            <w:tcW w:w="1697" w:type="dxa"/>
            <w:shd w:val="clear" w:color="auto" w:fill="auto"/>
          </w:tcPr>
          <w:p w:rsidR="007036BC" w:rsidRDefault="007036BC" w:rsidP="007036BC">
            <w:pPr>
              <w:rPr>
                <w:rFonts w:ascii="Arial" w:hAnsi="Arial" w:cs="Arial"/>
              </w:rPr>
            </w:pPr>
            <w:r>
              <w:rPr>
                <w:rFonts w:ascii="Arial" w:hAnsi="Arial" w:cs="Arial"/>
              </w:rPr>
              <w:t>Provider(s)</w:t>
            </w:r>
          </w:p>
          <w:p w:rsidR="007036BC" w:rsidRPr="006D7646" w:rsidRDefault="007036BC" w:rsidP="007036BC">
            <w:pPr>
              <w:rPr>
                <w:rFonts w:ascii="Arial" w:hAnsi="Arial" w:cs="Arial"/>
              </w:rPr>
            </w:pPr>
            <w:r>
              <w:rPr>
                <w:rFonts w:ascii="Arial" w:hAnsi="Arial" w:cs="Arial"/>
              </w:rPr>
              <w:t xml:space="preserve">Organisation. </w:t>
            </w:r>
          </w:p>
        </w:tc>
        <w:tc>
          <w:tcPr>
            <w:tcW w:w="2965" w:type="dxa"/>
            <w:shd w:val="clear" w:color="auto" w:fill="auto"/>
          </w:tcPr>
          <w:p w:rsidR="007036BC" w:rsidRPr="006D7646" w:rsidRDefault="007036BC" w:rsidP="007036BC">
            <w:pPr>
              <w:rPr>
                <w:rFonts w:ascii="Arial" w:hAnsi="Arial" w:cs="Arial"/>
              </w:rPr>
            </w:pPr>
            <w:r w:rsidRPr="006D7646">
              <w:rPr>
                <w:rFonts w:ascii="Arial" w:hAnsi="Arial" w:cs="Arial"/>
              </w:rPr>
              <w:t>Discuss during contract monitoring meetings.</w:t>
            </w:r>
          </w:p>
        </w:tc>
      </w:tr>
      <w:tr w:rsidR="007036BC" w:rsidRPr="00294302" w:rsidTr="007036BC">
        <w:tc>
          <w:tcPr>
            <w:tcW w:w="2711" w:type="dxa"/>
            <w:shd w:val="clear" w:color="auto" w:fill="auto"/>
          </w:tcPr>
          <w:p w:rsidR="007036BC" w:rsidRPr="006D7646" w:rsidRDefault="00101BB7" w:rsidP="00101BB7">
            <w:pPr>
              <w:rPr>
                <w:rFonts w:ascii="Arial" w:hAnsi="Arial" w:cs="Arial"/>
              </w:rPr>
            </w:pPr>
            <w:r>
              <w:rPr>
                <w:rFonts w:ascii="Arial" w:hAnsi="Arial" w:cs="Arial"/>
              </w:rPr>
              <w:t xml:space="preserve">Ensure that the service continues to engage with marginalised and hard to reach groups. </w:t>
            </w:r>
            <w:r w:rsidR="007036BC" w:rsidRPr="006D7646">
              <w:rPr>
                <w:rFonts w:ascii="Arial" w:hAnsi="Arial" w:cs="Arial"/>
              </w:rPr>
              <w:t xml:space="preserve"> </w:t>
            </w:r>
          </w:p>
        </w:tc>
        <w:tc>
          <w:tcPr>
            <w:tcW w:w="2791" w:type="dxa"/>
            <w:shd w:val="clear" w:color="auto" w:fill="auto"/>
          </w:tcPr>
          <w:p w:rsidR="007036BC" w:rsidRDefault="00815FF7" w:rsidP="003551EB">
            <w:pPr>
              <w:rPr>
                <w:rFonts w:ascii="Arial" w:hAnsi="Arial" w:cs="Arial"/>
              </w:rPr>
            </w:pPr>
            <w:r>
              <w:rPr>
                <w:rFonts w:ascii="Arial" w:hAnsi="Arial" w:cs="Arial"/>
              </w:rPr>
              <w:t>Undertake p</w:t>
            </w:r>
            <w:r w:rsidR="007036BC">
              <w:rPr>
                <w:rFonts w:ascii="Arial" w:hAnsi="Arial" w:cs="Arial"/>
              </w:rPr>
              <w:t xml:space="preserve">roactive outreach and service promotion amongst traditionally hard to reach groups. </w:t>
            </w:r>
          </w:p>
          <w:p w:rsidR="007036BC" w:rsidRDefault="007036BC" w:rsidP="003551EB">
            <w:pPr>
              <w:rPr>
                <w:rFonts w:ascii="Arial" w:hAnsi="Arial" w:cs="Arial"/>
              </w:rPr>
            </w:pPr>
          </w:p>
          <w:p w:rsidR="007036BC" w:rsidRPr="006D7646" w:rsidRDefault="007036BC" w:rsidP="007036BC">
            <w:pPr>
              <w:rPr>
                <w:rFonts w:ascii="Arial" w:hAnsi="Arial" w:cs="Arial"/>
              </w:rPr>
            </w:pPr>
            <w:r>
              <w:rPr>
                <w:rFonts w:ascii="Arial" w:hAnsi="Arial" w:cs="Arial"/>
              </w:rPr>
              <w:t xml:space="preserve">Involve community representatives </w:t>
            </w:r>
            <w:r w:rsidRPr="006D7646">
              <w:rPr>
                <w:rFonts w:ascii="Arial" w:hAnsi="Arial" w:cs="Arial"/>
              </w:rPr>
              <w:t>in reviews and consultation processes</w:t>
            </w:r>
            <w:r>
              <w:rPr>
                <w:rFonts w:ascii="Arial" w:hAnsi="Arial" w:cs="Arial"/>
              </w:rPr>
              <w:t xml:space="preserve">. </w:t>
            </w:r>
          </w:p>
        </w:tc>
        <w:tc>
          <w:tcPr>
            <w:tcW w:w="1844" w:type="dxa"/>
            <w:shd w:val="clear" w:color="auto" w:fill="auto"/>
          </w:tcPr>
          <w:p w:rsidR="007036BC" w:rsidRPr="006D7646" w:rsidRDefault="00487994" w:rsidP="003551EB">
            <w:pPr>
              <w:rPr>
                <w:rFonts w:ascii="Arial" w:hAnsi="Arial" w:cs="Arial"/>
              </w:rPr>
            </w:pPr>
            <w:r w:rsidRPr="00487994">
              <w:rPr>
                <w:rFonts w:ascii="Arial" w:hAnsi="Arial" w:cs="Arial"/>
              </w:rPr>
              <w:t>On going from service implementation</w:t>
            </w:r>
          </w:p>
        </w:tc>
        <w:tc>
          <w:tcPr>
            <w:tcW w:w="3220" w:type="dxa"/>
            <w:shd w:val="clear" w:color="auto" w:fill="auto"/>
          </w:tcPr>
          <w:p w:rsidR="00815FF7" w:rsidRDefault="007036BC" w:rsidP="00487994">
            <w:pPr>
              <w:rPr>
                <w:rFonts w:ascii="Arial" w:hAnsi="Arial" w:cs="Arial"/>
              </w:rPr>
            </w:pPr>
            <w:r>
              <w:rPr>
                <w:rFonts w:ascii="Arial" w:hAnsi="Arial" w:cs="Arial"/>
              </w:rPr>
              <w:t xml:space="preserve">It will build </w:t>
            </w:r>
            <w:r w:rsidRPr="006D7646">
              <w:rPr>
                <w:rFonts w:ascii="Arial" w:hAnsi="Arial" w:cs="Arial"/>
              </w:rPr>
              <w:t>knowledge and</w:t>
            </w:r>
            <w:r w:rsidR="00815FF7">
              <w:rPr>
                <w:rFonts w:ascii="Arial" w:hAnsi="Arial" w:cs="Arial"/>
              </w:rPr>
              <w:t xml:space="preserve"> relationships with under represented communities and facilitate </w:t>
            </w:r>
            <w:r w:rsidR="00815FF7" w:rsidRPr="006D7646">
              <w:rPr>
                <w:rFonts w:ascii="Arial" w:hAnsi="Arial" w:cs="Arial"/>
              </w:rPr>
              <w:t>a clearer understanding of needs.</w:t>
            </w:r>
          </w:p>
          <w:p w:rsidR="00815FF7" w:rsidRDefault="00815FF7" w:rsidP="00487994">
            <w:pPr>
              <w:rPr>
                <w:rFonts w:ascii="Arial" w:hAnsi="Arial" w:cs="Arial"/>
              </w:rPr>
            </w:pPr>
          </w:p>
          <w:p w:rsidR="00815FF7" w:rsidRPr="006D7646" w:rsidRDefault="007036BC" w:rsidP="00815FF7">
            <w:pPr>
              <w:rPr>
                <w:rFonts w:ascii="Arial" w:hAnsi="Arial" w:cs="Arial"/>
              </w:rPr>
            </w:pPr>
            <w:r w:rsidRPr="006D7646">
              <w:rPr>
                <w:rFonts w:ascii="Arial" w:hAnsi="Arial" w:cs="Arial"/>
              </w:rPr>
              <w:t xml:space="preserve"> </w:t>
            </w:r>
          </w:p>
          <w:p w:rsidR="00101BB7" w:rsidRPr="006D7646" w:rsidRDefault="00101BB7" w:rsidP="00487994">
            <w:pPr>
              <w:rPr>
                <w:rFonts w:ascii="Arial" w:hAnsi="Arial" w:cs="Arial"/>
              </w:rPr>
            </w:pPr>
          </w:p>
        </w:tc>
        <w:tc>
          <w:tcPr>
            <w:tcW w:w="1697" w:type="dxa"/>
            <w:shd w:val="clear" w:color="auto" w:fill="auto"/>
          </w:tcPr>
          <w:p w:rsidR="00487994" w:rsidRPr="00487994" w:rsidRDefault="00487994" w:rsidP="00487994">
            <w:pPr>
              <w:rPr>
                <w:rFonts w:ascii="Arial" w:hAnsi="Arial" w:cs="Arial"/>
              </w:rPr>
            </w:pPr>
            <w:r w:rsidRPr="00487994">
              <w:rPr>
                <w:rFonts w:ascii="Arial" w:hAnsi="Arial" w:cs="Arial"/>
              </w:rPr>
              <w:t>Provider(s)</w:t>
            </w:r>
          </w:p>
          <w:p w:rsidR="007036BC" w:rsidRPr="006D7646" w:rsidRDefault="00487994" w:rsidP="00487994">
            <w:pPr>
              <w:rPr>
                <w:rFonts w:ascii="Arial" w:hAnsi="Arial" w:cs="Arial"/>
              </w:rPr>
            </w:pPr>
            <w:r w:rsidRPr="00487994">
              <w:rPr>
                <w:rFonts w:ascii="Arial" w:hAnsi="Arial" w:cs="Arial"/>
              </w:rPr>
              <w:t>Organisation.</w:t>
            </w:r>
          </w:p>
        </w:tc>
        <w:tc>
          <w:tcPr>
            <w:tcW w:w="2965" w:type="dxa"/>
            <w:shd w:val="clear" w:color="auto" w:fill="auto"/>
          </w:tcPr>
          <w:p w:rsidR="007036BC" w:rsidRPr="006D7646" w:rsidRDefault="00815FF7" w:rsidP="003551EB">
            <w:pPr>
              <w:rPr>
                <w:rFonts w:ascii="Arial" w:hAnsi="Arial" w:cs="Arial"/>
              </w:rPr>
            </w:pPr>
            <w:r w:rsidRPr="00815FF7">
              <w:rPr>
                <w:rFonts w:ascii="Arial" w:hAnsi="Arial" w:cs="Arial"/>
              </w:rPr>
              <w:t>Discuss during contract monitoring meetings.</w:t>
            </w:r>
          </w:p>
        </w:tc>
      </w:tr>
    </w:tbl>
    <w:p w:rsidR="00157E23" w:rsidRDefault="00157E23" w:rsidP="00157E45">
      <w:pPr>
        <w:rPr>
          <w:rFonts w:ascii="Arial" w:hAnsi="Arial" w:cs="Arial"/>
          <w:b/>
          <w:sz w:val="28"/>
          <w:szCs w:val="28"/>
        </w:rPr>
      </w:pPr>
    </w:p>
    <w:p w:rsidR="00157E23" w:rsidRPr="00157E45" w:rsidRDefault="00157E23" w:rsidP="00157E45">
      <w:pPr>
        <w:rPr>
          <w:rFonts w:ascii="Arial" w:hAnsi="Arial" w:cs="Arial"/>
          <w:b/>
          <w:sz w:val="28"/>
          <w:szCs w:val="28"/>
        </w:rPr>
      </w:pPr>
      <w:r>
        <w:rPr>
          <w:rFonts w:ascii="Arial" w:hAnsi="Arial" w:cs="Arial"/>
          <w:b/>
          <w:sz w:val="28"/>
          <w:szCs w:val="28"/>
        </w:rPr>
        <w:t xml:space="preserve">Make sure you include these actions in your </w:t>
      </w:r>
      <w:r w:rsidR="00D679ED">
        <w:rPr>
          <w:rFonts w:ascii="Arial" w:hAnsi="Arial" w:cs="Arial"/>
          <w:b/>
          <w:sz w:val="28"/>
          <w:szCs w:val="28"/>
        </w:rPr>
        <w:t xml:space="preserve">Directorate </w:t>
      </w:r>
      <w:r>
        <w:rPr>
          <w:rFonts w:ascii="Arial" w:hAnsi="Arial" w:cs="Arial"/>
          <w:b/>
          <w:sz w:val="28"/>
          <w:szCs w:val="28"/>
        </w:rPr>
        <w:t>service business plans</w:t>
      </w:r>
      <w:r w:rsidR="0067354C">
        <w:rPr>
          <w:rFonts w:ascii="Arial" w:hAnsi="Arial" w:cs="Arial"/>
          <w:b/>
          <w:sz w:val="28"/>
          <w:szCs w:val="28"/>
        </w:rPr>
        <w:t>.</w:t>
      </w:r>
    </w:p>
    <w:sectPr w:rsidR="00157E23" w:rsidRPr="00157E45" w:rsidSect="006F1162">
      <w:pgSz w:w="16838" w:h="11906" w:orient="landscape" w:code="9"/>
      <w:pgMar w:top="1134" w:right="1134" w:bottom="1134" w:left="1134"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95" w:rsidRDefault="00443C95">
      <w:r>
        <w:separator/>
      </w:r>
    </w:p>
  </w:endnote>
  <w:endnote w:type="continuationSeparator" w:id="0">
    <w:p w:rsidR="00443C95" w:rsidRDefault="0044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07" w:rsidRDefault="003A5707"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707" w:rsidRDefault="003A5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07" w:rsidRDefault="003A5707"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04F4">
      <w:rPr>
        <w:rStyle w:val="PageNumber"/>
        <w:noProof/>
      </w:rPr>
      <w:t>14</w:t>
    </w:r>
    <w:r>
      <w:rPr>
        <w:rStyle w:val="PageNumber"/>
      </w:rPr>
      <w:fldChar w:fldCharType="end"/>
    </w:r>
  </w:p>
  <w:p w:rsidR="003A5707" w:rsidRDefault="003A5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95" w:rsidRDefault="00443C95">
      <w:r>
        <w:separator/>
      </w:r>
    </w:p>
  </w:footnote>
  <w:footnote w:type="continuationSeparator" w:id="0">
    <w:p w:rsidR="00443C95" w:rsidRDefault="0044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934"/>
    <w:multiLevelType w:val="hybridMultilevel"/>
    <w:tmpl w:val="04885074"/>
    <w:lvl w:ilvl="0" w:tplc="0E203844">
      <w:start w:val="2"/>
      <w:numFmt w:val="decimal"/>
      <w:lvlText w:val="%1"/>
      <w:lvlJc w:val="left"/>
      <w:pPr>
        <w:tabs>
          <w:tab w:val="num" w:pos="2662"/>
        </w:tabs>
        <w:ind w:left="2662" w:hanging="720"/>
      </w:pPr>
      <w:rPr>
        <w:rFonts w:hint="default"/>
      </w:rPr>
    </w:lvl>
    <w:lvl w:ilvl="1" w:tplc="08090019" w:tentative="1">
      <w:start w:val="1"/>
      <w:numFmt w:val="lowerLetter"/>
      <w:lvlText w:val="%2."/>
      <w:lvlJc w:val="left"/>
      <w:pPr>
        <w:tabs>
          <w:tab w:val="num" w:pos="3022"/>
        </w:tabs>
        <w:ind w:left="3022" w:hanging="360"/>
      </w:pPr>
    </w:lvl>
    <w:lvl w:ilvl="2" w:tplc="0809001B" w:tentative="1">
      <w:start w:val="1"/>
      <w:numFmt w:val="lowerRoman"/>
      <w:lvlText w:val="%3."/>
      <w:lvlJc w:val="right"/>
      <w:pPr>
        <w:tabs>
          <w:tab w:val="num" w:pos="3742"/>
        </w:tabs>
        <w:ind w:left="3742" w:hanging="180"/>
      </w:pPr>
    </w:lvl>
    <w:lvl w:ilvl="3" w:tplc="0809000F" w:tentative="1">
      <w:start w:val="1"/>
      <w:numFmt w:val="decimal"/>
      <w:lvlText w:val="%4."/>
      <w:lvlJc w:val="left"/>
      <w:pPr>
        <w:tabs>
          <w:tab w:val="num" w:pos="4462"/>
        </w:tabs>
        <w:ind w:left="4462" w:hanging="360"/>
      </w:pPr>
    </w:lvl>
    <w:lvl w:ilvl="4" w:tplc="08090019" w:tentative="1">
      <w:start w:val="1"/>
      <w:numFmt w:val="lowerLetter"/>
      <w:lvlText w:val="%5."/>
      <w:lvlJc w:val="left"/>
      <w:pPr>
        <w:tabs>
          <w:tab w:val="num" w:pos="5182"/>
        </w:tabs>
        <w:ind w:left="5182" w:hanging="360"/>
      </w:pPr>
    </w:lvl>
    <w:lvl w:ilvl="5" w:tplc="0809001B" w:tentative="1">
      <w:start w:val="1"/>
      <w:numFmt w:val="lowerRoman"/>
      <w:lvlText w:val="%6."/>
      <w:lvlJc w:val="right"/>
      <w:pPr>
        <w:tabs>
          <w:tab w:val="num" w:pos="5902"/>
        </w:tabs>
        <w:ind w:left="5902" w:hanging="180"/>
      </w:pPr>
    </w:lvl>
    <w:lvl w:ilvl="6" w:tplc="0809000F" w:tentative="1">
      <w:start w:val="1"/>
      <w:numFmt w:val="decimal"/>
      <w:lvlText w:val="%7."/>
      <w:lvlJc w:val="left"/>
      <w:pPr>
        <w:tabs>
          <w:tab w:val="num" w:pos="6622"/>
        </w:tabs>
        <w:ind w:left="6622" w:hanging="360"/>
      </w:pPr>
    </w:lvl>
    <w:lvl w:ilvl="7" w:tplc="08090019" w:tentative="1">
      <w:start w:val="1"/>
      <w:numFmt w:val="lowerLetter"/>
      <w:lvlText w:val="%8."/>
      <w:lvlJc w:val="left"/>
      <w:pPr>
        <w:tabs>
          <w:tab w:val="num" w:pos="7342"/>
        </w:tabs>
        <w:ind w:left="7342" w:hanging="360"/>
      </w:pPr>
    </w:lvl>
    <w:lvl w:ilvl="8" w:tplc="0809001B" w:tentative="1">
      <w:start w:val="1"/>
      <w:numFmt w:val="lowerRoman"/>
      <w:lvlText w:val="%9."/>
      <w:lvlJc w:val="right"/>
      <w:pPr>
        <w:tabs>
          <w:tab w:val="num" w:pos="8062"/>
        </w:tabs>
        <w:ind w:left="8062" w:hanging="180"/>
      </w:pPr>
    </w:lvl>
  </w:abstractNum>
  <w:abstractNum w:abstractNumId="1">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63716F"/>
    <w:multiLevelType w:val="hybridMultilevel"/>
    <w:tmpl w:val="D8EA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7A785E"/>
    <w:multiLevelType w:val="hybridMultilevel"/>
    <w:tmpl w:val="217CFEFC"/>
    <w:lvl w:ilvl="0" w:tplc="E86065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8D812FF"/>
    <w:multiLevelType w:val="hybridMultilevel"/>
    <w:tmpl w:val="D4F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A55D4B"/>
    <w:multiLevelType w:val="hybridMultilevel"/>
    <w:tmpl w:val="A60C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AA16A9"/>
    <w:multiLevelType w:val="hybridMultilevel"/>
    <w:tmpl w:val="E9700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49119F"/>
    <w:multiLevelType w:val="hybridMultilevel"/>
    <w:tmpl w:val="B40E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8B515C"/>
    <w:multiLevelType w:val="hybridMultilevel"/>
    <w:tmpl w:val="AE64B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051C7F"/>
    <w:multiLevelType w:val="hybridMultilevel"/>
    <w:tmpl w:val="CFB25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D20D55"/>
    <w:multiLevelType w:val="hybridMultilevel"/>
    <w:tmpl w:val="4A9E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5D70B3"/>
    <w:multiLevelType w:val="hybridMultilevel"/>
    <w:tmpl w:val="3B66053A"/>
    <w:lvl w:ilvl="0" w:tplc="EFDA2DE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5DAA083E"/>
    <w:multiLevelType w:val="hybridMultilevel"/>
    <w:tmpl w:val="53544CC6"/>
    <w:lvl w:ilvl="0" w:tplc="43CC5FB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5DAC6563"/>
    <w:multiLevelType w:val="hybridMultilevel"/>
    <w:tmpl w:val="8E9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593F84"/>
    <w:multiLevelType w:val="hybridMultilevel"/>
    <w:tmpl w:val="36C8DF6A"/>
    <w:lvl w:ilvl="0" w:tplc="9A7030A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76160631"/>
    <w:multiLevelType w:val="hybridMultilevel"/>
    <w:tmpl w:val="56AC8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4"/>
  </w:num>
  <w:num w:numId="5">
    <w:abstractNumId w:val="10"/>
  </w:num>
  <w:num w:numId="6">
    <w:abstractNumId w:val="19"/>
  </w:num>
  <w:num w:numId="7">
    <w:abstractNumId w:val="16"/>
  </w:num>
  <w:num w:numId="8">
    <w:abstractNumId w:val="17"/>
  </w:num>
  <w:num w:numId="9">
    <w:abstractNumId w:val="18"/>
  </w:num>
  <w:num w:numId="10">
    <w:abstractNumId w:val="1"/>
  </w:num>
  <w:num w:numId="11">
    <w:abstractNumId w:val="3"/>
  </w:num>
  <w:num w:numId="12">
    <w:abstractNumId w:val="20"/>
  </w:num>
  <w:num w:numId="13">
    <w:abstractNumId w:val="14"/>
  </w:num>
  <w:num w:numId="14">
    <w:abstractNumId w:val="7"/>
  </w:num>
  <w:num w:numId="15">
    <w:abstractNumId w:val="6"/>
  </w:num>
  <w:num w:numId="16">
    <w:abstractNumId w:val="13"/>
  </w:num>
  <w:num w:numId="17">
    <w:abstractNumId w:val="8"/>
  </w:num>
  <w:num w:numId="18">
    <w:abstractNumId w:val="9"/>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C"/>
    <w:rsid w:val="00013B52"/>
    <w:rsid w:val="00023801"/>
    <w:rsid w:val="00043276"/>
    <w:rsid w:val="00055759"/>
    <w:rsid w:val="000630F6"/>
    <w:rsid w:val="0007632E"/>
    <w:rsid w:val="00085CFD"/>
    <w:rsid w:val="000A013C"/>
    <w:rsid w:val="000B7A35"/>
    <w:rsid w:val="000C7554"/>
    <w:rsid w:val="000D1D87"/>
    <w:rsid w:val="000D41A0"/>
    <w:rsid w:val="000D73F5"/>
    <w:rsid w:val="000E189A"/>
    <w:rsid w:val="000E4941"/>
    <w:rsid w:val="000F27E2"/>
    <w:rsid w:val="00101BB7"/>
    <w:rsid w:val="0013317A"/>
    <w:rsid w:val="00144F01"/>
    <w:rsid w:val="00155594"/>
    <w:rsid w:val="00157E23"/>
    <w:rsid w:val="00157E45"/>
    <w:rsid w:val="00183DA1"/>
    <w:rsid w:val="00194048"/>
    <w:rsid w:val="001A26B2"/>
    <w:rsid w:val="001B52F4"/>
    <w:rsid w:val="001E5426"/>
    <w:rsid w:val="001F7F2C"/>
    <w:rsid w:val="0020215A"/>
    <w:rsid w:val="00202166"/>
    <w:rsid w:val="0020347D"/>
    <w:rsid w:val="00211C35"/>
    <w:rsid w:val="002225A7"/>
    <w:rsid w:val="00222FBA"/>
    <w:rsid w:val="00223AEE"/>
    <w:rsid w:val="002243CA"/>
    <w:rsid w:val="0022533C"/>
    <w:rsid w:val="002417E5"/>
    <w:rsid w:val="002573D2"/>
    <w:rsid w:val="00284B03"/>
    <w:rsid w:val="00294302"/>
    <w:rsid w:val="002B6B3A"/>
    <w:rsid w:val="002D3EBF"/>
    <w:rsid w:val="002E367C"/>
    <w:rsid w:val="002E4760"/>
    <w:rsid w:val="002E762B"/>
    <w:rsid w:val="00305E32"/>
    <w:rsid w:val="003404F4"/>
    <w:rsid w:val="00347228"/>
    <w:rsid w:val="003551EB"/>
    <w:rsid w:val="0037114F"/>
    <w:rsid w:val="00373C57"/>
    <w:rsid w:val="00385624"/>
    <w:rsid w:val="003A5707"/>
    <w:rsid w:val="0041255A"/>
    <w:rsid w:val="00416205"/>
    <w:rsid w:val="00443C95"/>
    <w:rsid w:val="00443E84"/>
    <w:rsid w:val="00451B0B"/>
    <w:rsid w:val="004751F2"/>
    <w:rsid w:val="00487994"/>
    <w:rsid w:val="004A3D8A"/>
    <w:rsid w:val="004D501C"/>
    <w:rsid w:val="004E14D9"/>
    <w:rsid w:val="004E42C4"/>
    <w:rsid w:val="004E77FB"/>
    <w:rsid w:val="00512A22"/>
    <w:rsid w:val="00521461"/>
    <w:rsid w:val="005222AB"/>
    <w:rsid w:val="00531AA0"/>
    <w:rsid w:val="005605E4"/>
    <w:rsid w:val="00560731"/>
    <w:rsid w:val="005A27CF"/>
    <w:rsid w:val="005A482A"/>
    <w:rsid w:val="005B09EC"/>
    <w:rsid w:val="005D059B"/>
    <w:rsid w:val="005F159E"/>
    <w:rsid w:val="005F3714"/>
    <w:rsid w:val="00610811"/>
    <w:rsid w:val="00612BF0"/>
    <w:rsid w:val="0061383A"/>
    <w:rsid w:val="00620253"/>
    <w:rsid w:val="00622AD3"/>
    <w:rsid w:val="00653A02"/>
    <w:rsid w:val="0067354C"/>
    <w:rsid w:val="006739B8"/>
    <w:rsid w:val="00675804"/>
    <w:rsid w:val="006803AD"/>
    <w:rsid w:val="006D2710"/>
    <w:rsid w:val="006D35F3"/>
    <w:rsid w:val="006D6E9B"/>
    <w:rsid w:val="006D7646"/>
    <w:rsid w:val="006F1162"/>
    <w:rsid w:val="007036BC"/>
    <w:rsid w:val="00743460"/>
    <w:rsid w:val="00750896"/>
    <w:rsid w:val="00763E4C"/>
    <w:rsid w:val="00767233"/>
    <w:rsid w:val="00786F46"/>
    <w:rsid w:val="007B1A1B"/>
    <w:rsid w:val="007C24A5"/>
    <w:rsid w:val="007D6F9F"/>
    <w:rsid w:val="00815FF7"/>
    <w:rsid w:val="008466FC"/>
    <w:rsid w:val="00853E67"/>
    <w:rsid w:val="008614A5"/>
    <w:rsid w:val="00863475"/>
    <w:rsid w:val="00865026"/>
    <w:rsid w:val="00874FA2"/>
    <w:rsid w:val="00883EC5"/>
    <w:rsid w:val="0088725C"/>
    <w:rsid w:val="00893E84"/>
    <w:rsid w:val="008A0238"/>
    <w:rsid w:val="008D2947"/>
    <w:rsid w:val="008D3952"/>
    <w:rsid w:val="00904AA7"/>
    <w:rsid w:val="00904E0C"/>
    <w:rsid w:val="00906518"/>
    <w:rsid w:val="009153CF"/>
    <w:rsid w:val="00925D7A"/>
    <w:rsid w:val="00961A99"/>
    <w:rsid w:val="0096247A"/>
    <w:rsid w:val="00981F01"/>
    <w:rsid w:val="009A09A7"/>
    <w:rsid w:val="009A3488"/>
    <w:rsid w:val="009A6855"/>
    <w:rsid w:val="009D71A8"/>
    <w:rsid w:val="00A001DF"/>
    <w:rsid w:val="00A27181"/>
    <w:rsid w:val="00A54F2F"/>
    <w:rsid w:val="00A55A59"/>
    <w:rsid w:val="00AC0219"/>
    <w:rsid w:val="00AE2252"/>
    <w:rsid w:val="00B2750A"/>
    <w:rsid w:val="00B46C6D"/>
    <w:rsid w:val="00B72F0F"/>
    <w:rsid w:val="00B9568D"/>
    <w:rsid w:val="00BA408C"/>
    <w:rsid w:val="00BB4F68"/>
    <w:rsid w:val="00BD31BB"/>
    <w:rsid w:val="00BD43A1"/>
    <w:rsid w:val="00C27049"/>
    <w:rsid w:val="00C313C9"/>
    <w:rsid w:val="00C51FEA"/>
    <w:rsid w:val="00C66CEB"/>
    <w:rsid w:val="00C80B42"/>
    <w:rsid w:val="00C96BE4"/>
    <w:rsid w:val="00CA52C8"/>
    <w:rsid w:val="00CC005A"/>
    <w:rsid w:val="00D2749B"/>
    <w:rsid w:val="00D50B99"/>
    <w:rsid w:val="00D5200F"/>
    <w:rsid w:val="00D558E1"/>
    <w:rsid w:val="00D679ED"/>
    <w:rsid w:val="00D866DF"/>
    <w:rsid w:val="00D90418"/>
    <w:rsid w:val="00D91958"/>
    <w:rsid w:val="00DB2EBE"/>
    <w:rsid w:val="00DC5C77"/>
    <w:rsid w:val="00E01B98"/>
    <w:rsid w:val="00E03BD5"/>
    <w:rsid w:val="00E06D98"/>
    <w:rsid w:val="00E1240F"/>
    <w:rsid w:val="00E13B9A"/>
    <w:rsid w:val="00E14C76"/>
    <w:rsid w:val="00E25CA3"/>
    <w:rsid w:val="00E27B45"/>
    <w:rsid w:val="00E32FFB"/>
    <w:rsid w:val="00E53063"/>
    <w:rsid w:val="00E55C0E"/>
    <w:rsid w:val="00E577A9"/>
    <w:rsid w:val="00E81E11"/>
    <w:rsid w:val="00E8454C"/>
    <w:rsid w:val="00EC33D6"/>
    <w:rsid w:val="00EE142C"/>
    <w:rsid w:val="00F2117F"/>
    <w:rsid w:val="00F31714"/>
    <w:rsid w:val="00F35C1D"/>
    <w:rsid w:val="00F37916"/>
    <w:rsid w:val="00F54B53"/>
    <w:rsid w:val="00F94B0F"/>
    <w:rsid w:val="00F97FA3"/>
    <w:rsid w:val="00FA6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n.webster@derb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1A95-3BBC-4AD5-A972-93D184F2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21617</CharactersWithSpaces>
  <SharedDoc>false</SharedDoc>
  <HLinks>
    <vt:vector size="6" baseType="variant">
      <vt:variant>
        <vt:i4>7667793</vt:i4>
      </vt:variant>
      <vt:variant>
        <vt:i4>0</vt:i4>
      </vt:variant>
      <vt:variant>
        <vt:i4>0</vt:i4>
      </vt:variant>
      <vt:variant>
        <vt:i4>5</vt:i4>
      </vt:variant>
      <vt:variant>
        <vt:lpwstr>mailto:ann.webster@derby.gov.uk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fennelm</dc:creator>
  <cp:lastModifiedBy>Smith, Sam</cp:lastModifiedBy>
  <cp:revision>2</cp:revision>
  <cp:lastPrinted>2014-07-23T13:36:00Z</cp:lastPrinted>
  <dcterms:created xsi:type="dcterms:W3CDTF">2015-01-19T16:16:00Z</dcterms:created>
  <dcterms:modified xsi:type="dcterms:W3CDTF">2015-01-19T16:16:00Z</dcterms:modified>
</cp:coreProperties>
</file>