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E142C" w:rsidRDefault="0067354C" w:rsidP="00EE142C">
      <w:r>
        <w:rPr>
          <w:noProof/>
          <w:sz w:val="20"/>
          <w:lang w:eastAsia="en-GB"/>
        </w:rPr>
        <mc:AlternateContent>
          <mc:Choice Requires="wps">
            <w:drawing>
              <wp:anchor distT="0" distB="0" distL="114300" distR="114300" simplePos="0" relativeHeight="251658240" behindDoc="0" locked="0" layoutInCell="1" allowOverlap="1" wp14:anchorId="059352B8" wp14:editId="7FD90D8B">
                <wp:simplePos x="0" y="0"/>
                <wp:positionH relativeFrom="column">
                  <wp:posOffset>1086928</wp:posOffset>
                </wp:positionH>
                <wp:positionV relativeFrom="paragraph">
                  <wp:posOffset>3278553</wp:posOffset>
                </wp:positionV>
                <wp:extent cx="5939790" cy="5615796"/>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5615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54A" w:rsidRDefault="00BF154A" w:rsidP="00EE142C">
                            <w:pPr>
                              <w:pStyle w:val="BodyText"/>
                              <w:rPr>
                                <w:b/>
                                <w:sz w:val="40"/>
                                <w:szCs w:val="40"/>
                              </w:rPr>
                            </w:pPr>
                            <w:r>
                              <w:rPr>
                                <w:b/>
                                <w:sz w:val="40"/>
                                <w:szCs w:val="40"/>
                              </w:rPr>
                              <w:t xml:space="preserve">Directorate </w:t>
                            </w:r>
                            <w:r w:rsidRPr="005419AA">
                              <w:rPr>
                                <w:b/>
                                <w:sz w:val="40"/>
                                <w:szCs w:val="40"/>
                              </w:rPr>
                              <w:t>Organisation and Governance</w:t>
                            </w:r>
                          </w:p>
                          <w:p w:rsidR="00BF154A" w:rsidRDefault="00BF154A" w:rsidP="00EE142C">
                            <w:pPr>
                              <w:pStyle w:val="BodyText"/>
                              <w:rPr>
                                <w:b/>
                                <w:sz w:val="40"/>
                                <w:szCs w:val="40"/>
                              </w:rPr>
                            </w:pPr>
                          </w:p>
                          <w:p w:rsidR="00BF154A" w:rsidRPr="00D16ED8" w:rsidRDefault="00BF154A" w:rsidP="00EE142C">
                            <w:pPr>
                              <w:pStyle w:val="BodyText"/>
                              <w:rPr>
                                <w:b/>
                                <w:sz w:val="40"/>
                                <w:szCs w:val="40"/>
                              </w:rPr>
                            </w:pPr>
                            <w:r>
                              <w:rPr>
                                <w:b/>
                                <w:sz w:val="40"/>
                                <w:szCs w:val="40"/>
                              </w:rPr>
                              <w:t xml:space="preserve">Service area - Strategic Services and Customer Management - </w:t>
                            </w:r>
                            <w:r w:rsidRPr="00D16ED8">
                              <w:rPr>
                                <w:b/>
                                <w:sz w:val="40"/>
                                <w:szCs w:val="40"/>
                              </w:rPr>
                              <w:t xml:space="preserve">Equality </w:t>
                            </w:r>
                          </w:p>
                          <w:p w:rsidR="00BF154A" w:rsidRDefault="00BF154A" w:rsidP="00EE142C">
                            <w:pPr>
                              <w:pStyle w:val="BodyText"/>
                              <w:rPr>
                                <w:b/>
                                <w:sz w:val="40"/>
                                <w:szCs w:val="40"/>
                              </w:rPr>
                            </w:pPr>
                          </w:p>
                          <w:p w:rsidR="00BF154A" w:rsidRDefault="00BF154A" w:rsidP="00EE142C">
                            <w:pPr>
                              <w:pStyle w:val="BodyText"/>
                              <w:rPr>
                                <w:b/>
                                <w:sz w:val="40"/>
                                <w:szCs w:val="40"/>
                              </w:rPr>
                            </w:pPr>
                            <w:r w:rsidRPr="009A09A7">
                              <w:rPr>
                                <w:b/>
                                <w:sz w:val="40"/>
                                <w:szCs w:val="40"/>
                              </w:rPr>
                              <w:t>Name of policy, strategy, review or function being assessed</w:t>
                            </w:r>
                          </w:p>
                          <w:p w:rsidR="00BF154A" w:rsidRDefault="00BF154A" w:rsidP="00EE142C">
                            <w:pPr>
                              <w:pStyle w:val="BodyText"/>
                              <w:rPr>
                                <w:b/>
                                <w:sz w:val="40"/>
                                <w:szCs w:val="40"/>
                              </w:rPr>
                            </w:pPr>
                          </w:p>
                          <w:p w:rsidR="00BF154A" w:rsidRPr="00A8746F" w:rsidRDefault="00BF154A" w:rsidP="00EE142C">
                            <w:pPr>
                              <w:pStyle w:val="BodyText"/>
                              <w:rPr>
                                <w:sz w:val="40"/>
                                <w:szCs w:val="40"/>
                              </w:rPr>
                            </w:pPr>
                            <w:r>
                              <w:rPr>
                                <w:sz w:val="40"/>
                                <w:szCs w:val="40"/>
                              </w:rPr>
                              <w:t>Equality, Dignity and Respect Policy</w:t>
                            </w:r>
                          </w:p>
                          <w:p w:rsidR="00BF154A" w:rsidRDefault="00BF154A" w:rsidP="00EE142C">
                            <w:pPr>
                              <w:pStyle w:val="BodyText"/>
                              <w:rPr>
                                <w:sz w:val="40"/>
                                <w:szCs w:val="40"/>
                              </w:rPr>
                            </w:pPr>
                          </w:p>
                          <w:p w:rsidR="00BF154A" w:rsidRPr="005419AA" w:rsidRDefault="00BF154A" w:rsidP="00EE142C">
                            <w:pPr>
                              <w:pStyle w:val="BodyText"/>
                              <w:rPr>
                                <w:b/>
                                <w:sz w:val="40"/>
                                <w:szCs w:val="40"/>
                              </w:rPr>
                            </w:pPr>
                            <w:r w:rsidRPr="009A09A7">
                              <w:rPr>
                                <w:b/>
                                <w:sz w:val="40"/>
                                <w:szCs w:val="40"/>
                              </w:rPr>
                              <w:t>Date of assessment</w:t>
                            </w:r>
                            <w:r>
                              <w:rPr>
                                <w:b/>
                                <w:sz w:val="40"/>
                                <w:szCs w:val="40"/>
                              </w:rPr>
                              <w:t xml:space="preserve"> </w:t>
                            </w:r>
                            <w:r>
                              <w:rPr>
                                <w:sz w:val="40"/>
                                <w:szCs w:val="40"/>
                              </w:rPr>
                              <w:tab/>
                            </w:r>
                            <w:r w:rsidRPr="005419AA">
                              <w:rPr>
                                <w:b/>
                                <w:sz w:val="40"/>
                                <w:szCs w:val="40"/>
                              </w:rPr>
                              <w:t>October 2016</w:t>
                            </w:r>
                          </w:p>
                          <w:p w:rsidR="00BF154A" w:rsidRDefault="00BF154A" w:rsidP="00EE142C">
                            <w:pPr>
                              <w:pStyle w:val="BodyText"/>
                              <w:rPr>
                                <w:b/>
                                <w:sz w:val="40"/>
                                <w:szCs w:val="40"/>
                              </w:rPr>
                            </w:pPr>
                          </w:p>
                          <w:p w:rsidR="00BF154A" w:rsidRPr="005419AA" w:rsidRDefault="00BF154A" w:rsidP="00EE142C">
                            <w:pPr>
                              <w:pStyle w:val="BodyText"/>
                              <w:rPr>
                                <w:b/>
                                <w:sz w:val="40"/>
                                <w:szCs w:val="40"/>
                              </w:rPr>
                            </w:pPr>
                            <w:r>
                              <w:rPr>
                                <w:b/>
                                <w:sz w:val="40"/>
                                <w:szCs w:val="40"/>
                              </w:rPr>
                              <w:t xml:space="preserve">Signed off by </w:t>
                            </w:r>
                            <w:r w:rsidR="005419AA" w:rsidRPr="005419AA">
                              <w:rPr>
                                <w:b/>
                                <w:sz w:val="40"/>
                                <w:szCs w:val="40"/>
                              </w:rPr>
                              <w:t>Ann Webster Lead on Equality and Diversity</w:t>
                            </w:r>
                          </w:p>
                          <w:p w:rsidR="00BF154A" w:rsidRDefault="00BF154A" w:rsidP="00EE142C">
                            <w:pPr>
                              <w:pStyle w:val="BodyText"/>
                              <w:rPr>
                                <w:b/>
                                <w:sz w:val="40"/>
                                <w:szCs w:val="40"/>
                              </w:rPr>
                            </w:pPr>
                          </w:p>
                          <w:p w:rsidR="00BF154A" w:rsidRDefault="00BF154A" w:rsidP="00EE142C">
                            <w:pPr>
                              <w:pStyle w:val="BodyText"/>
                              <w:rPr>
                                <w:b/>
                                <w:sz w:val="40"/>
                                <w:szCs w:val="40"/>
                              </w:rPr>
                            </w:pPr>
                            <w:r>
                              <w:rPr>
                                <w:b/>
                                <w:sz w:val="40"/>
                                <w:szCs w:val="40"/>
                              </w:rPr>
                              <w:t>Cabinet, Personnel Committee or Chief Officer Group’s decision</w:t>
                            </w:r>
                            <w:r w:rsidR="005419AA">
                              <w:rPr>
                                <w:b/>
                                <w:sz w:val="40"/>
                                <w:szCs w:val="40"/>
                              </w:rPr>
                              <w:t xml:space="preserve"> – approved on 27 Oct 2016</w:t>
                            </w:r>
                          </w:p>
                          <w:p w:rsidR="00BF154A" w:rsidRDefault="00BF154A" w:rsidP="00EE142C">
                            <w:pPr>
                              <w:pStyle w:val="BodyText"/>
                              <w:rPr>
                                <w:b/>
                                <w:sz w:val="40"/>
                                <w:szCs w:val="40"/>
                              </w:rPr>
                            </w:pPr>
                          </w:p>
                          <w:p w:rsidR="00BF154A" w:rsidRPr="009A09A7" w:rsidRDefault="00BF154A" w:rsidP="00EE142C">
                            <w:pPr>
                              <w:pStyle w:val="BodyText"/>
                              <w:rPr>
                                <w:b/>
                                <w:sz w:val="40"/>
                                <w:szCs w:val="40"/>
                              </w:rPr>
                            </w:pPr>
                            <w:r>
                              <w:rPr>
                                <w:b/>
                                <w:sz w:val="40"/>
                                <w:szCs w:val="40"/>
                              </w:rPr>
                              <w:t>Date published on website</w:t>
                            </w:r>
                            <w:r w:rsidR="00513CD1">
                              <w:rPr>
                                <w:b/>
                                <w:sz w:val="40"/>
                                <w:szCs w:val="40"/>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6pt;margin-top:258.15pt;width:467.7pt;height:44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tQtQ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" filled="f" stroked="f">
                <v:textbox>
                  <w:txbxContent>
                    <w:p w:rsidR="00BF154A" w:rsidRDefault="00BF154A" w:rsidP="00EE142C">
                      <w:pPr>
                        <w:pStyle w:val="BodyText"/>
                        <w:rPr>
                          <w:b/>
                          <w:sz w:val="40"/>
                          <w:szCs w:val="40"/>
                        </w:rPr>
                      </w:pPr>
                      <w:r>
                        <w:rPr>
                          <w:b/>
                          <w:sz w:val="40"/>
                          <w:szCs w:val="40"/>
                        </w:rPr>
                        <w:t xml:space="preserve">Directorate </w:t>
                      </w:r>
                      <w:r w:rsidRPr="005419AA">
                        <w:rPr>
                          <w:b/>
                          <w:sz w:val="40"/>
                          <w:szCs w:val="40"/>
                        </w:rPr>
                        <w:t>Organisation and Governance</w:t>
                      </w:r>
                    </w:p>
                    <w:p w:rsidR="00BF154A" w:rsidRDefault="00BF154A" w:rsidP="00EE142C">
                      <w:pPr>
                        <w:pStyle w:val="BodyText"/>
                        <w:rPr>
                          <w:b/>
                          <w:sz w:val="40"/>
                          <w:szCs w:val="40"/>
                        </w:rPr>
                      </w:pPr>
                    </w:p>
                    <w:p w:rsidR="00BF154A" w:rsidRPr="00D16ED8" w:rsidRDefault="00BF154A" w:rsidP="00EE142C">
                      <w:pPr>
                        <w:pStyle w:val="BodyText"/>
                        <w:rPr>
                          <w:b/>
                          <w:sz w:val="40"/>
                          <w:szCs w:val="40"/>
                        </w:rPr>
                      </w:pPr>
                      <w:r>
                        <w:rPr>
                          <w:b/>
                          <w:sz w:val="40"/>
                          <w:szCs w:val="40"/>
                        </w:rPr>
                        <w:t xml:space="preserve">Service area - Strategic Services and Customer Management - </w:t>
                      </w:r>
                      <w:r w:rsidRPr="00D16ED8">
                        <w:rPr>
                          <w:b/>
                          <w:sz w:val="40"/>
                          <w:szCs w:val="40"/>
                        </w:rPr>
                        <w:t xml:space="preserve">Equality </w:t>
                      </w:r>
                    </w:p>
                    <w:p w:rsidR="00BF154A" w:rsidRDefault="00BF154A" w:rsidP="00EE142C">
                      <w:pPr>
                        <w:pStyle w:val="BodyText"/>
                        <w:rPr>
                          <w:b/>
                          <w:sz w:val="40"/>
                          <w:szCs w:val="40"/>
                        </w:rPr>
                      </w:pPr>
                    </w:p>
                    <w:p w:rsidR="00BF154A" w:rsidRDefault="00BF154A" w:rsidP="00EE142C">
                      <w:pPr>
                        <w:pStyle w:val="BodyText"/>
                        <w:rPr>
                          <w:b/>
                          <w:sz w:val="40"/>
                          <w:szCs w:val="40"/>
                        </w:rPr>
                      </w:pPr>
                      <w:r w:rsidRPr="009A09A7">
                        <w:rPr>
                          <w:b/>
                          <w:sz w:val="40"/>
                          <w:szCs w:val="40"/>
                        </w:rPr>
                        <w:t>Name of policy, strategy, review or function being assessed</w:t>
                      </w:r>
                    </w:p>
                    <w:p w:rsidR="00BF154A" w:rsidRDefault="00BF154A" w:rsidP="00EE142C">
                      <w:pPr>
                        <w:pStyle w:val="BodyText"/>
                        <w:rPr>
                          <w:b/>
                          <w:sz w:val="40"/>
                          <w:szCs w:val="40"/>
                        </w:rPr>
                      </w:pPr>
                    </w:p>
                    <w:p w:rsidR="00BF154A" w:rsidRPr="00A8746F" w:rsidRDefault="00BF154A" w:rsidP="00EE142C">
                      <w:pPr>
                        <w:pStyle w:val="BodyText"/>
                        <w:rPr>
                          <w:sz w:val="40"/>
                          <w:szCs w:val="40"/>
                        </w:rPr>
                      </w:pPr>
                      <w:r>
                        <w:rPr>
                          <w:sz w:val="40"/>
                          <w:szCs w:val="40"/>
                        </w:rPr>
                        <w:t>Equality, Dignity and Respect Policy</w:t>
                      </w:r>
                    </w:p>
                    <w:p w:rsidR="00BF154A" w:rsidRDefault="00BF154A" w:rsidP="00EE142C">
                      <w:pPr>
                        <w:pStyle w:val="BodyText"/>
                        <w:rPr>
                          <w:sz w:val="40"/>
                          <w:szCs w:val="40"/>
                        </w:rPr>
                      </w:pPr>
                    </w:p>
                    <w:p w:rsidR="00BF154A" w:rsidRPr="005419AA" w:rsidRDefault="00BF154A" w:rsidP="00EE142C">
                      <w:pPr>
                        <w:pStyle w:val="BodyText"/>
                        <w:rPr>
                          <w:b/>
                          <w:sz w:val="40"/>
                          <w:szCs w:val="40"/>
                        </w:rPr>
                      </w:pPr>
                      <w:r w:rsidRPr="009A09A7">
                        <w:rPr>
                          <w:b/>
                          <w:sz w:val="40"/>
                          <w:szCs w:val="40"/>
                        </w:rPr>
                        <w:t>Date of assessment</w:t>
                      </w:r>
                      <w:r>
                        <w:rPr>
                          <w:b/>
                          <w:sz w:val="40"/>
                          <w:szCs w:val="40"/>
                        </w:rPr>
                        <w:t xml:space="preserve"> </w:t>
                      </w:r>
                      <w:r>
                        <w:rPr>
                          <w:sz w:val="40"/>
                          <w:szCs w:val="40"/>
                        </w:rPr>
                        <w:tab/>
                      </w:r>
                      <w:r w:rsidRPr="005419AA">
                        <w:rPr>
                          <w:b/>
                          <w:sz w:val="40"/>
                          <w:szCs w:val="40"/>
                        </w:rPr>
                        <w:t>October 2016</w:t>
                      </w:r>
                    </w:p>
                    <w:p w:rsidR="00BF154A" w:rsidRDefault="00BF154A" w:rsidP="00EE142C">
                      <w:pPr>
                        <w:pStyle w:val="BodyText"/>
                        <w:rPr>
                          <w:b/>
                          <w:sz w:val="40"/>
                          <w:szCs w:val="40"/>
                        </w:rPr>
                      </w:pPr>
                    </w:p>
                    <w:p w:rsidR="00BF154A" w:rsidRPr="005419AA" w:rsidRDefault="00BF154A" w:rsidP="00EE142C">
                      <w:pPr>
                        <w:pStyle w:val="BodyText"/>
                        <w:rPr>
                          <w:b/>
                          <w:sz w:val="40"/>
                          <w:szCs w:val="40"/>
                        </w:rPr>
                      </w:pPr>
                      <w:r>
                        <w:rPr>
                          <w:b/>
                          <w:sz w:val="40"/>
                          <w:szCs w:val="40"/>
                        </w:rPr>
                        <w:t xml:space="preserve">Signed off by </w:t>
                      </w:r>
                      <w:r w:rsidR="005419AA" w:rsidRPr="005419AA">
                        <w:rPr>
                          <w:b/>
                          <w:sz w:val="40"/>
                          <w:szCs w:val="40"/>
                        </w:rPr>
                        <w:t>Ann Webster Lead on Equality and Diversity</w:t>
                      </w:r>
                    </w:p>
                    <w:p w:rsidR="00BF154A" w:rsidRDefault="00BF154A" w:rsidP="00EE142C">
                      <w:pPr>
                        <w:pStyle w:val="BodyText"/>
                        <w:rPr>
                          <w:b/>
                          <w:sz w:val="40"/>
                          <w:szCs w:val="40"/>
                        </w:rPr>
                      </w:pPr>
                    </w:p>
                    <w:p w:rsidR="00BF154A" w:rsidRDefault="00BF154A" w:rsidP="00EE142C">
                      <w:pPr>
                        <w:pStyle w:val="BodyText"/>
                        <w:rPr>
                          <w:b/>
                          <w:sz w:val="40"/>
                          <w:szCs w:val="40"/>
                        </w:rPr>
                      </w:pPr>
                      <w:r>
                        <w:rPr>
                          <w:b/>
                          <w:sz w:val="40"/>
                          <w:szCs w:val="40"/>
                        </w:rPr>
                        <w:t>Cabinet, Personnel Committee or Chief Officer Group’s decision</w:t>
                      </w:r>
                      <w:r w:rsidR="005419AA">
                        <w:rPr>
                          <w:b/>
                          <w:sz w:val="40"/>
                          <w:szCs w:val="40"/>
                        </w:rPr>
                        <w:t xml:space="preserve"> – approved on 27 Oct 2016</w:t>
                      </w:r>
                    </w:p>
                    <w:p w:rsidR="00BF154A" w:rsidRDefault="00BF154A" w:rsidP="00EE142C">
                      <w:pPr>
                        <w:pStyle w:val="BodyText"/>
                        <w:rPr>
                          <w:b/>
                          <w:sz w:val="40"/>
                          <w:szCs w:val="40"/>
                        </w:rPr>
                      </w:pPr>
                    </w:p>
                    <w:p w:rsidR="00BF154A" w:rsidRPr="009A09A7" w:rsidRDefault="00BF154A" w:rsidP="00EE142C">
                      <w:pPr>
                        <w:pStyle w:val="BodyText"/>
                        <w:rPr>
                          <w:b/>
                          <w:sz w:val="40"/>
                          <w:szCs w:val="40"/>
                        </w:rPr>
                      </w:pPr>
                      <w:r>
                        <w:rPr>
                          <w:b/>
                          <w:sz w:val="40"/>
                          <w:szCs w:val="40"/>
                        </w:rPr>
                        <w:t>Date published on website</w:t>
                      </w:r>
                      <w:r w:rsidR="00513CD1">
                        <w:rPr>
                          <w:b/>
                          <w:sz w:val="40"/>
                          <w:szCs w:val="40"/>
                        </w:rPr>
                        <w:t xml:space="preserve"> – </w:t>
                      </w:r>
                      <w:bookmarkStart w:id="1" w:name="_GoBack"/>
                      <w:bookmarkEnd w:id="1"/>
                    </w:p>
                  </w:txbxContent>
                </v:textbox>
              </v:shape>
            </w:pict>
          </mc:Fallback>
        </mc:AlternateContent>
      </w:r>
      <w:r>
        <w:rPr>
          <w:noProof/>
          <w:lang w:eastAsia="en-GB"/>
        </w:rPr>
        <w:drawing>
          <wp:inline distT="0" distB="0" distL="0" distR="0" wp14:anchorId="44E9903F" wp14:editId="4F4F9960">
            <wp:extent cx="7560945" cy="10692765"/>
            <wp:effectExtent l="0" t="0" r="1905" b="0"/>
            <wp:docPr id="1" name="Picture 1" descr="DCC Achieving por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 Achieving port tem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945" cy="10692765"/>
                    </a:xfrm>
                    <a:prstGeom prst="rect">
                      <a:avLst/>
                    </a:prstGeom>
                    <a:noFill/>
                    <a:ln>
                      <a:noFill/>
                    </a:ln>
                  </pic:spPr>
                </pic:pic>
              </a:graphicData>
            </a:graphic>
          </wp:inline>
        </w:drawing>
      </w:r>
      <w:r>
        <w:rPr>
          <w:noProof/>
          <w:sz w:val="20"/>
          <w:lang w:eastAsia="en-GB"/>
        </w:rPr>
        <mc:AlternateContent>
          <mc:Choice Requires="wps">
            <w:drawing>
              <wp:anchor distT="0" distB="0" distL="114300" distR="114300" simplePos="0" relativeHeight="251657216" behindDoc="0" locked="0" layoutInCell="1" allowOverlap="1" wp14:anchorId="7AFD548D" wp14:editId="63A1A1D4">
                <wp:simplePos x="0" y="0"/>
                <wp:positionH relativeFrom="column">
                  <wp:posOffset>2160270</wp:posOffset>
                </wp:positionH>
                <wp:positionV relativeFrom="paragraph">
                  <wp:posOffset>914400</wp:posOffset>
                </wp:positionV>
                <wp:extent cx="4860290" cy="1259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54A" w:rsidRDefault="00BF154A"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0.1pt;margin-top:1in;width:382.7pt;height:9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" filled="f" stroked="f">
                <v:textbox>
                  <w:txbxContent>
                    <w:p w:rsidR="00BF154A" w:rsidRDefault="00BF154A"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v:textbox>
              </v:shape>
            </w:pict>
          </mc:Fallback>
        </mc:AlternateContent>
      </w:r>
    </w:p>
    <w:p w:rsidR="00906518" w:rsidRDefault="00906518">
      <w:pPr>
        <w:sectPr w:rsidR="00906518" w:rsidSect="00874FA2">
          <w:headerReference w:type="even" r:id="rId10"/>
          <w:headerReference w:type="default" r:id="rId11"/>
          <w:footerReference w:type="even" r:id="rId12"/>
          <w:footerReference w:type="default" r:id="rId13"/>
          <w:headerReference w:type="first" r:id="rId14"/>
          <w:footerReference w:type="first" r:id="rId15"/>
          <w:pgSz w:w="11906" w:h="16838" w:code="9"/>
          <w:pgMar w:top="0" w:right="0" w:bottom="0" w:left="0" w:header="709" w:footer="709" w:gutter="0"/>
          <w:pgNumType w:start="1"/>
          <w:cols w:space="360"/>
          <w:titlePg/>
          <w:docGrid w:linePitch="360"/>
        </w:sectPr>
      </w:pPr>
    </w:p>
    <w:p w:rsidR="00AC0219" w:rsidRDefault="00AC0219">
      <w:pPr>
        <w:rPr>
          <w:rFonts w:ascii="Arial" w:hAnsi="Arial" w:cs="Arial"/>
          <w:sz w:val="28"/>
          <w:szCs w:val="28"/>
        </w:rPr>
      </w:pPr>
    </w:p>
    <w:p w:rsidR="009A09A7" w:rsidRDefault="00416205" w:rsidP="00416205">
      <w:pPr>
        <w:rPr>
          <w:rFonts w:ascii="Arial" w:hAnsi="Arial" w:cs="Arial"/>
          <w:b/>
          <w:sz w:val="28"/>
          <w:szCs w:val="28"/>
        </w:rPr>
      </w:pPr>
      <w:r>
        <w:rPr>
          <w:rFonts w:ascii="Arial" w:hAnsi="Arial" w:cs="Arial"/>
          <w:b/>
          <w:sz w:val="28"/>
          <w:szCs w:val="28"/>
        </w:rPr>
        <w:t>W</w:t>
      </w:r>
      <w:r w:rsidR="009A09A7" w:rsidRPr="00A27181">
        <w:rPr>
          <w:rFonts w:ascii="Arial" w:hAnsi="Arial" w:cs="Arial"/>
          <w:b/>
          <w:sz w:val="28"/>
          <w:szCs w:val="28"/>
        </w:rPr>
        <w:t>hat</w:t>
      </w:r>
      <w:r w:rsidR="00F54B53">
        <w:rPr>
          <w:rFonts w:ascii="Arial" w:hAnsi="Arial" w:cs="Arial"/>
          <w:b/>
          <w:sz w:val="28"/>
          <w:szCs w:val="28"/>
        </w:rPr>
        <w:t>’s the name of the policy you are a</w:t>
      </w:r>
      <w:r w:rsidR="009A09A7" w:rsidRPr="00A27181">
        <w:rPr>
          <w:rFonts w:ascii="Arial" w:hAnsi="Arial" w:cs="Arial"/>
          <w:b/>
          <w:sz w:val="28"/>
          <w:szCs w:val="28"/>
        </w:rPr>
        <w:t>ssessing?</w:t>
      </w:r>
    </w:p>
    <w:p w:rsidR="00675804" w:rsidRDefault="00675804" w:rsidP="00675804">
      <w:pPr>
        <w:rPr>
          <w:rFonts w:ascii="Arial" w:hAnsi="Arial" w:cs="Arial"/>
          <w:b/>
          <w:sz w:val="28"/>
          <w:szCs w:val="28"/>
        </w:rPr>
      </w:pPr>
    </w:p>
    <w:p w:rsidR="009A3488" w:rsidRPr="00A8746F" w:rsidRDefault="00547778" w:rsidP="009A3488">
      <w:pPr>
        <w:rPr>
          <w:rFonts w:ascii="Arial" w:hAnsi="Arial" w:cs="Arial"/>
          <w:sz w:val="28"/>
          <w:szCs w:val="28"/>
        </w:rPr>
      </w:pPr>
      <w:r>
        <w:rPr>
          <w:rFonts w:ascii="Arial" w:hAnsi="Arial" w:cs="Arial"/>
          <w:sz w:val="28"/>
          <w:szCs w:val="28"/>
        </w:rPr>
        <w:t>Equality, Dignity and Respect Policy</w:t>
      </w:r>
    </w:p>
    <w:p w:rsidR="009A3488" w:rsidRDefault="009A3488" w:rsidP="009A3488">
      <w:pPr>
        <w:rPr>
          <w:rFonts w:ascii="Arial" w:hAnsi="Arial" w:cs="Arial"/>
          <w:b/>
          <w:sz w:val="28"/>
          <w:szCs w:val="28"/>
        </w:rPr>
      </w:pPr>
    </w:p>
    <w:p w:rsidR="009A3488" w:rsidRPr="00A27181" w:rsidRDefault="009A3488" w:rsidP="00416205">
      <w:pPr>
        <w:tabs>
          <w:tab w:val="num" w:pos="2662"/>
        </w:tabs>
        <w:rPr>
          <w:rFonts w:ascii="Arial" w:hAnsi="Arial" w:cs="Arial"/>
          <w:b/>
          <w:sz w:val="28"/>
          <w:szCs w:val="28"/>
        </w:rPr>
      </w:pPr>
      <w:r w:rsidRPr="00A27181">
        <w:rPr>
          <w:rFonts w:ascii="Arial" w:hAnsi="Arial" w:cs="Arial"/>
          <w:b/>
          <w:sz w:val="28"/>
          <w:szCs w:val="28"/>
        </w:rPr>
        <w:t>The assessment team</w:t>
      </w:r>
    </w:p>
    <w:p w:rsidR="009A3488" w:rsidRPr="00C96BE4" w:rsidRDefault="009A3488" w:rsidP="009A3488">
      <w:pPr>
        <w:rPr>
          <w:rFonts w:ascii="Arial" w:hAnsi="Arial" w:cs="Arial"/>
          <w:sz w:val="28"/>
          <w:szCs w:val="28"/>
        </w:rPr>
      </w:pPr>
    </w:p>
    <w:p w:rsidR="009A3488" w:rsidRPr="00C96BE4" w:rsidRDefault="009A3488" w:rsidP="009A3488">
      <w:pPr>
        <w:rPr>
          <w:rFonts w:ascii="Arial" w:hAnsi="Arial" w:cs="Arial"/>
          <w:sz w:val="28"/>
          <w:szCs w:val="28"/>
        </w:rPr>
      </w:pPr>
      <w:r w:rsidRPr="00C96BE4">
        <w:rPr>
          <w:rFonts w:ascii="Arial" w:hAnsi="Arial" w:cs="Arial"/>
          <w:sz w:val="28"/>
          <w:szCs w:val="28"/>
        </w:rPr>
        <w:t xml:space="preserve">Team leader’s name and job title – </w:t>
      </w:r>
      <w:r w:rsidR="00547778">
        <w:rPr>
          <w:rFonts w:ascii="Arial" w:hAnsi="Arial" w:cs="Arial"/>
          <w:sz w:val="28"/>
          <w:szCs w:val="28"/>
        </w:rPr>
        <w:t>Ann Webster Lead on Equality and Diversity</w:t>
      </w:r>
    </w:p>
    <w:p w:rsidR="009A3488" w:rsidRPr="00C96BE4" w:rsidRDefault="009A3488" w:rsidP="009A3488">
      <w:pPr>
        <w:rPr>
          <w:rFonts w:ascii="Arial" w:hAnsi="Arial" w:cs="Arial"/>
          <w:sz w:val="28"/>
          <w:szCs w:val="28"/>
        </w:rPr>
      </w:pPr>
    </w:p>
    <w:p w:rsidR="009A3488" w:rsidRDefault="009A3488" w:rsidP="009A3488">
      <w:pPr>
        <w:rPr>
          <w:rFonts w:ascii="Arial" w:hAnsi="Arial" w:cs="Arial"/>
          <w:sz w:val="28"/>
          <w:szCs w:val="28"/>
        </w:rPr>
      </w:pPr>
      <w:r w:rsidRPr="00C96BE4">
        <w:rPr>
          <w:rFonts w:ascii="Arial" w:hAnsi="Arial" w:cs="Arial"/>
          <w:sz w:val="28"/>
          <w:szCs w:val="28"/>
        </w:rPr>
        <w:t>Other team members</w:t>
      </w:r>
    </w:p>
    <w:p w:rsidR="00DC5C77" w:rsidRPr="00C96BE4" w:rsidRDefault="00DC5C77" w:rsidP="009A3488">
      <w:pPr>
        <w:rPr>
          <w:rFonts w:ascii="Arial" w:hAnsi="Arial" w:cs="Arial"/>
          <w:sz w:val="28"/>
          <w:szCs w:val="28"/>
        </w:rPr>
      </w:pPr>
    </w:p>
    <w:p w:rsidR="009A3488" w:rsidRPr="00C96BE4" w:rsidRDefault="009A3488" w:rsidP="009A348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9A3488" w:rsidRPr="00E01B98" w:rsidTr="00E06D98">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Name</w:t>
            </w:r>
          </w:p>
        </w:tc>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Job title</w:t>
            </w:r>
          </w:p>
        </w:tc>
        <w:tc>
          <w:tcPr>
            <w:tcW w:w="2464"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 xml:space="preserve">Organisation </w:t>
            </w:r>
          </w:p>
        </w:tc>
        <w:tc>
          <w:tcPr>
            <w:tcW w:w="2464" w:type="dxa"/>
            <w:shd w:val="clear" w:color="auto" w:fill="auto"/>
          </w:tcPr>
          <w:p w:rsidR="009A3488" w:rsidRPr="00E01B98" w:rsidRDefault="00F94B0F" w:rsidP="00E06D98">
            <w:pPr>
              <w:rPr>
                <w:rFonts w:ascii="Arial" w:hAnsi="Arial" w:cs="Arial"/>
                <w:b/>
                <w:sz w:val="28"/>
                <w:szCs w:val="28"/>
              </w:rPr>
            </w:pPr>
            <w:r>
              <w:rPr>
                <w:rFonts w:ascii="Arial" w:hAnsi="Arial" w:cs="Arial"/>
                <w:b/>
                <w:sz w:val="28"/>
                <w:szCs w:val="28"/>
              </w:rPr>
              <w:t>Area of e</w:t>
            </w:r>
            <w:r w:rsidR="009A3488" w:rsidRPr="00E01B98">
              <w:rPr>
                <w:rFonts w:ascii="Arial" w:hAnsi="Arial" w:cs="Arial"/>
                <w:b/>
                <w:sz w:val="28"/>
                <w:szCs w:val="28"/>
              </w:rPr>
              <w:t>xpertise</w:t>
            </w:r>
          </w:p>
        </w:tc>
      </w:tr>
      <w:tr w:rsidR="009A3488" w:rsidRPr="00E01B98" w:rsidTr="00E06D98">
        <w:tc>
          <w:tcPr>
            <w:tcW w:w="2463" w:type="dxa"/>
            <w:shd w:val="clear" w:color="auto" w:fill="auto"/>
          </w:tcPr>
          <w:p w:rsidR="009A3488" w:rsidRPr="00E01B98" w:rsidRDefault="00547778" w:rsidP="00E06D98">
            <w:pPr>
              <w:rPr>
                <w:rFonts w:ascii="Arial" w:hAnsi="Arial" w:cs="Arial"/>
                <w:sz w:val="28"/>
                <w:szCs w:val="28"/>
              </w:rPr>
            </w:pPr>
            <w:r>
              <w:rPr>
                <w:rFonts w:ascii="Arial" w:hAnsi="Arial" w:cs="Arial"/>
                <w:sz w:val="28"/>
                <w:szCs w:val="28"/>
              </w:rPr>
              <w:t>Janet Warner</w:t>
            </w:r>
          </w:p>
        </w:tc>
        <w:tc>
          <w:tcPr>
            <w:tcW w:w="2463" w:type="dxa"/>
            <w:shd w:val="clear" w:color="auto" w:fill="auto"/>
          </w:tcPr>
          <w:p w:rsidR="009A3488" w:rsidRPr="00E01B98" w:rsidRDefault="00547778" w:rsidP="00547778">
            <w:pPr>
              <w:rPr>
                <w:rFonts w:ascii="Arial" w:hAnsi="Arial" w:cs="Arial"/>
                <w:sz w:val="28"/>
                <w:szCs w:val="28"/>
              </w:rPr>
            </w:pPr>
            <w:r>
              <w:rPr>
                <w:rFonts w:ascii="Arial" w:hAnsi="Arial" w:cs="Arial"/>
                <w:sz w:val="28"/>
                <w:szCs w:val="28"/>
              </w:rPr>
              <w:t>Derby Diversity Forum</w:t>
            </w:r>
          </w:p>
        </w:tc>
        <w:tc>
          <w:tcPr>
            <w:tcW w:w="2464" w:type="dxa"/>
            <w:shd w:val="clear" w:color="auto" w:fill="auto"/>
          </w:tcPr>
          <w:p w:rsidR="009A3488" w:rsidRPr="00E01B98" w:rsidRDefault="009A3488" w:rsidP="00E06D98">
            <w:pPr>
              <w:rPr>
                <w:rFonts w:ascii="Arial" w:hAnsi="Arial" w:cs="Arial"/>
                <w:sz w:val="28"/>
                <w:szCs w:val="28"/>
              </w:rPr>
            </w:pPr>
          </w:p>
        </w:tc>
        <w:tc>
          <w:tcPr>
            <w:tcW w:w="2464" w:type="dxa"/>
            <w:shd w:val="clear" w:color="auto" w:fill="auto"/>
          </w:tcPr>
          <w:p w:rsidR="009A3488" w:rsidRPr="00E01B98" w:rsidRDefault="00547778" w:rsidP="00E06D98">
            <w:pPr>
              <w:rPr>
                <w:rFonts w:ascii="Arial" w:hAnsi="Arial" w:cs="Arial"/>
                <w:sz w:val="28"/>
                <w:szCs w:val="28"/>
              </w:rPr>
            </w:pPr>
            <w:r>
              <w:rPr>
                <w:rFonts w:ascii="Arial" w:hAnsi="Arial" w:cs="Arial"/>
                <w:sz w:val="28"/>
                <w:szCs w:val="28"/>
              </w:rPr>
              <w:t xml:space="preserve">Disability equality </w:t>
            </w:r>
          </w:p>
        </w:tc>
      </w:tr>
      <w:tr w:rsidR="009A3488" w:rsidRPr="00E01B98" w:rsidTr="00E06D98">
        <w:tc>
          <w:tcPr>
            <w:tcW w:w="2463" w:type="dxa"/>
            <w:shd w:val="clear" w:color="auto" w:fill="auto"/>
          </w:tcPr>
          <w:p w:rsidR="009A3488" w:rsidRPr="00E01B98" w:rsidRDefault="00547778" w:rsidP="00E06D98">
            <w:pPr>
              <w:rPr>
                <w:rFonts w:ascii="Arial" w:hAnsi="Arial" w:cs="Arial"/>
                <w:sz w:val="28"/>
                <w:szCs w:val="28"/>
              </w:rPr>
            </w:pPr>
            <w:r>
              <w:rPr>
                <w:rFonts w:ascii="Arial" w:hAnsi="Arial" w:cs="Arial"/>
                <w:sz w:val="28"/>
                <w:szCs w:val="28"/>
              </w:rPr>
              <w:t>Som Bhalla</w:t>
            </w:r>
          </w:p>
        </w:tc>
        <w:tc>
          <w:tcPr>
            <w:tcW w:w="2463" w:type="dxa"/>
            <w:shd w:val="clear" w:color="auto" w:fill="auto"/>
          </w:tcPr>
          <w:p w:rsidR="009A3488" w:rsidRPr="00E01B98" w:rsidRDefault="00547778" w:rsidP="00547778">
            <w:pPr>
              <w:rPr>
                <w:rFonts w:ascii="Arial" w:hAnsi="Arial" w:cs="Arial"/>
                <w:sz w:val="28"/>
                <w:szCs w:val="28"/>
              </w:rPr>
            </w:pPr>
            <w:r>
              <w:rPr>
                <w:rFonts w:ascii="Arial" w:hAnsi="Arial" w:cs="Arial"/>
                <w:sz w:val="28"/>
                <w:szCs w:val="28"/>
              </w:rPr>
              <w:t xml:space="preserve">Derby Diversity Forum </w:t>
            </w:r>
          </w:p>
        </w:tc>
        <w:tc>
          <w:tcPr>
            <w:tcW w:w="2464" w:type="dxa"/>
            <w:shd w:val="clear" w:color="auto" w:fill="auto"/>
          </w:tcPr>
          <w:p w:rsidR="009A3488" w:rsidRPr="00E01B98" w:rsidRDefault="009A3488" w:rsidP="00E06D98">
            <w:pPr>
              <w:rPr>
                <w:rFonts w:ascii="Arial" w:hAnsi="Arial" w:cs="Arial"/>
                <w:sz w:val="28"/>
                <w:szCs w:val="28"/>
              </w:rPr>
            </w:pPr>
          </w:p>
        </w:tc>
        <w:tc>
          <w:tcPr>
            <w:tcW w:w="2464" w:type="dxa"/>
            <w:shd w:val="clear" w:color="auto" w:fill="auto"/>
          </w:tcPr>
          <w:p w:rsidR="009A3488" w:rsidRPr="00E01B98" w:rsidRDefault="00547778" w:rsidP="00547778">
            <w:pPr>
              <w:rPr>
                <w:rFonts w:ascii="Arial" w:hAnsi="Arial" w:cs="Arial"/>
                <w:sz w:val="28"/>
                <w:szCs w:val="28"/>
              </w:rPr>
            </w:pPr>
            <w:r>
              <w:rPr>
                <w:rFonts w:ascii="Arial" w:hAnsi="Arial" w:cs="Arial"/>
                <w:sz w:val="28"/>
                <w:szCs w:val="28"/>
              </w:rPr>
              <w:t xml:space="preserve">Equality and older minority ethnic people’s issues </w:t>
            </w:r>
          </w:p>
        </w:tc>
      </w:tr>
      <w:tr w:rsidR="009A3488" w:rsidRPr="00E01B98" w:rsidTr="00E06D98">
        <w:tc>
          <w:tcPr>
            <w:tcW w:w="2463" w:type="dxa"/>
            <w:shd w:val="clear" w:color="auto" w:fill="auto"/>
          </w:tcPr>
          <w:p w:rsidR="009A3488" w:rsidRPr="00E01B98" w:rsidRDefault="00547778" w:rsidP="00547778">
            <w:pPr>
              <w:rPr>
                <w:rFonts w:ascii="Arial" w:hAnsi="Arial" w:cs="Arial"/>
                <w:sz w:val="28"/>
                <w:szCs w:val="28"/>
              </w:rPr>
            </w:pPr>
            <w:r>
              <w:rPr>
                <w:rFonts w:ascii="Arial" w:hAnsi="Arial" w:cs="Arial"/>
                <w:sz w:val="28"/>
                <w:szCs w:val="28"/>
              </w:rPr>
              <w:t>Tony Walshe</w:t>
            </w:r>
          </w:p>
        </w:tc>
        <w:tc>
          <w:tcPr>
            <w:tcW w:w="2463" w:type="dxa"/>
            <w:shd w:val="clear" w:color="auto" w:fill="auto"/>
          </w:tcPr>
          <w:p w:rsidR="009A3488" w:rsidRPr="00E01B98" w:rsidRDefault="00547778" w:rsidP="00547778">
            <w:pPr>
              <w:rPr>
                <w:rFonts w:ascii="Arial" w:hAnsi="Arial" w:cs="Arial"/>
                <w:sz w:val="28"/>
                <w:szCs w:val="28"/>
              </w:rPr>
            </w:pPr>
            <w:r>
              <w:rPr>
                <w:rFonts w:ascii="Arial" w:hAnsi="Arial" w:cs="Arial"/>
                <w:sz w:val="28"/>
                <w:szCs w:val="28"/>
              </w:rPr>
              <w:t>Derby Diversity Forum</w:t>
            </w:r>
          </w:p>
        </w:tc>
        <w:tc>
          <w:tcPr>
            <w:tcW w:w="2464" w:type="dxa"/>
            <w:shd w:val="clear" w:color="auto" w:fill="auto"/>
          </w:tcPr>
          <w:p w:rsidR="009A3488" w:rsidRPr="00E01B98" w:rsidRDefault="009A3488" w:rsidP="00E06D98">
            <w:pPr>
              <w:rPr>
                <w:rFonts w:ascii="Arial" w:hAnsi="Arial" w:cs="Arial"/>
                <w:sz w:val="28"/>
                <w:szCs w:val="28"/>
              </w:rPr>
            </w:pPr>
          </w:p>
        </w:tc>
        <w:tc>
          <w:tcPr>
            <w:tcW w:w="2464" w:type="dxa"/>
            <w:shd w:val="clear" w:color="auto" w:fill="auto"/>
          </w:tcPr>
          <w:p w:rsidR="009A3488" w:rsidRPr="00E01B98" w:rsidRDefault="00547778" w:rsidP="00E06D98">
            <w:pPr>
              <w:rPr>
                <w:rFonts w:ascii="Arial" w:hAnsi="Arial" w:cs="Arial"/>
                <w:sz w:val="28"/>
                <w:szCs w:val="28"/>
              </w:rPr>
            </w:pPr>
            <w:r>
              <w:rPr>
                <w:rFonts w:ascii="Arial" w:hAnsi="Arial" w:cs="Arial"/>
                <w:sz w:val="28"/>
                <w:szCs w:val="28"/>
              </w:rPr>
              <w:t xml:space="preserve">Race equality issues </w:t>
            </w:r>
          </w:p>
        </w:tc>
      </w:tr>
      <w:tr w:rsidR="009A3488" w:rsidRPr="00E01B98" w:rsidTr="00E06D98">
        <w:tc>
          <w:tcPr>
            <w:tcW w:w="2463" w:type="dxa"/>
            <w:shd w:val="clear" w:color="auto" w:fill="auto"/>
          </w:tcPr>
          <w:p w:rsidR="009A3488" w:rsidRPr="00E01B98" w:rsidRDefault="00547778" w:rsidP="00E06D98">
            <w:pPr>
              <w:rPr>
                <w:rFonts w:ascii="Arial" w:hAnsi="Arial" w:cs="Arial"/>
                <w:sz w:val="28"/>
                <w:szCs w:val="28"/>
              </w:rPr>
            </w:pPr>
            <w:r>
              <w:rPr>
                <w:rFonts w:ascii="Arial" w:hAnsi="Arial" w:cs="Arial"/>
                <w:sz w:val="28"/>
                <w:szCs w:val="28"/>
              </w:rPr>
              <w:t>Judi Bateman</w:t>
            </w:r>
          </w:p>
        </w:tc>
        <w:tc>
          <w:tcPr>
            <w:tcW w:w="2463" w:type="dxa"/>
            <w:shd w:val="clear" w:color="auto" w:fill="auto"/>
          </w:tcPr>
          <w:p w:rsidR="009A3488" w:rsidRPr="00E01B98" w:rsidRDefault="00547778" w:rsidP="00E06D98">
            <w:pPr>
              <w:rPr>
                <w:rFonts w:ascii="Arial" w:hAnsi="Arial" w:cs="Arial"/>
                <w:sz w:val="28"/>
                <w:szCs w:val="28"/>
              </w:rPr>
            </w:pPr>
            <w:r>
              <w:rPr>
                <w:rFonts w:ascii="Arial" w:hAnsi="Arial" w:cs="Arial"/>
                <w:sz w:val="28"/>
                <w:szCs w:val="28"/>
              </w:rPr>
              <w:t>Derby Diversity Forum</w:t>
            </w:r>
          </w:p>
        </w:tc>
        <w:tc>
          <w:tcPr>
            <w:tcW w:w="2464" w:type="dxa"/>
            <w:shd w:val="clear" w:color="auto" w:fill="auto"/>
          </w:tcPr>
          <w:p w:rsidR="009A3488" w:rsidRPr="00E01B98" w:rsidRDefault="009A3488" w:rsidP="00E06D98">
            <w:pPr>
              <w:rPr>
                <w:rFonts w:ascii="Arial" w:hAnsi="Arial" w:cs="Arial"/>
                <w:sz w:val="28"/>
                <w:szCs w:val="28"/>
              </w:rPr>
            </w:pPr>
          </w:p>
        </w:tc>
        <w:tc>
          <w:tcPr>
            <w:tcW w:w="2464" w:type="dxa"/>
            <w:shd w:val="clear" w:color="auto" w:fill="auto"/>
          </w:tcPr>
          <w:p w:rsidR="009A3488" w:rsidRPr="00E01B98" w:rsidRDefault="00547778" w:rsidP="00547778">
            <w:pPr>
              <w:rPr>
                <w:rFonts w:ascii="Arial" w:hAnsi="Arial" w:cs="Arial"/>
                <w:sz w:val="28"/>
                <w:szCs w:val="28"/>
              </w:rPr>
            </w:pPr>
            <w:r>
              <w:rPr>
                <w:rFonts w:ascii="Arial" w:hAnsi="Arial" w:cs="Arial"/>
                <w:sz w:val="28"/>
                <w:szCs w:val="28"/>
              </w:rPr>
              <w:t>Disability equality</w:t>
            </w:r>
          </w:p>
        </w:tc>
      </w:tr>
      <w:tr w:rsidR="009A3488" w:rsidRPr="00E01B98" w:rsidTr="00E06D98">
        <w:tc>
          <w:tcPr>
            <w:tcW w:w="2463" w:type="dxa"/>
            <w:shd w:val="clear" w:color="auto" w:fill="auto"/>
          </w:tcPr>
          <w:p w:rsidR="009A3488" w:rsidRPr="00E01B98" w:rsidRDefault="00690087" w:rsidP="00E06D98">
            <w:pPr>
              <w:rPr>
                <w:rFonts w:ascii="Arial" w:hAnsi="Arial" w:cs="Arial"/>
                <w:sz w:val="28"/>
                <w:szCs w:val="28"/>
              </w:rPr>
            </w:pPr>
            <w:r>
              <w:rPr>
                <w:rFonts w:ascii="Arial" w:hAnsi="Arial" w:cs="Arial"/>
                <w:sz w:val="28"/>
                <w:szCs w:val="28"/>
              </w:rPr>
              <w:t>Richard Mullings</w:t>
            </w:r>
          </w:p>
        </w:tc>
        <w:tc>
          <w:tcPr>
            <w:tcW w:w="2463" w:type="dxa"/>
            <w:shd w:val="clear" w:color="auto" w:fill="auto"/>
          </w:tcPr>
          <w:p w:rsidR="009A3488" w:rsidRPr="00E01B98" w:rsidRDefault="00690087" w:rsidP="00690087">
            <w:pPr>
              <w:rPr>
                <w:rFonts w:ascii="Arial" w:hAnsi="Arial" w:cs="Arial"/>
                <w:sz w:val="28"/>
                <w:szCs w:val="28"/>
              </w:rPr>
            </w:pPr>
            <w:r>
              <w:rPr>
                <w:rFonts w:ascii="Arial" w:hAnsi="Arial" w:cs="Arial"/>
                <w:sz w:val="28"/>
                <w:szCs w:val="28"/>
              </w:rPr>
              <w:t>Senior Public Health Manager and member of Equality and Diversity Strategy Group and Black Employees Support Network</w:t>
            </w:r>
          </w:p>
        </w:tc>
        <w:tc>
          <w:tcPr>
            <w:tcW w:w="2464" w:type="dxa"/>
            <w:shd w:val="clear" w:color="auto" w:fill="auto"/>
          </w:tcPr>
          <w:p w:rsidR="009A3488" w:rsidRPr="00E01B98" w:rsidRDefault="009A3488" w:rsidP="00E06D98">
            <w:pPr>
              <w:rPr>
                <w:rFonts w:ascii="Arial" w:hAnsi="Arial" w:cs="Arial"/>
                <w:sz w:val="28"/>
                <w:szCs w:val="28"/>
              </w:rPr>
            </w:pPr>
          </w:p>
        </w:tc>
        <w:tc>
          <w:tcPr>
            <w:tcW w:w="2464" w:type="dxa"/>
            <w:shd w:val="clear" w:color="auto" w:fill="auto"/>
          </w:tcPr>
          <w:p w:rsidR="009A3488" w:rsidRPr="00E01B98" w:rsidRDefault="00690087" w:rsidP="00E06D98">
            <w:pPr>
              <w:rPr>
                <w:rFonts w:ascii="Arial" w:hAnsi="Arial" w:cs="Arial"/>
                <w:sz w:val="28"/>
                <w:szCs w:val="28"/>
              </w:rPr>
            </w:pPr>
            <w:r>
              <w:rPr>
                <w:rFonts w:ascii="Arial" w:hAnsi="Arial" w:cs="Arial"/>
                <w:sz w:val="28"/>
                <w:szCs w:val="28"/>
              </w:rPr>
              <w:t>Public Health and equality</w:t>
            </w:r>
          </w:p>
        </w:tc>
      </w:tr>
      <w:tr w:rsidR="00A8746F" w:rsidRPr="00E01B98" w:rsidTr="00E06D98">
        <w:tc>
          <w:tcPr>
            <w:tcW w:w="2463" w:type="dxa"/>
            <w:shd w:val="clear" w:color="auto" w:fill="auto"/>
          </w:tcPr>
          <w:p w:rsidR="00A8746F" w:rsidRPr="00E01B98" w:rsidRDefault="00737AA9" w:rsidP="00A8746F">
            <w:pPr>
              <w:rPr>
                <w:rFonts w:ascii="Arial" w:hAnsi="Arial" w:cs="Arial"/>
                <w:sz w:val="28"/>
                <w:szCs w:val="28"/>
              </w:rPr>
            </w:pPr>
            <w:r>
              <w:rPr>
                <w:rFonts w:ascii="Arial" w:hAnsi="Arial" w:cs="Arial"/>
                <w:sz w:val="28"/>
                <w:szCs w:val="28"/>
              </w:rPr>
              <w:t>Andrew Grover</w:t>
            </w:r>
          </w:p>
        </w:tc>
        <w:tc>
          <w:tcPr>
            <w:tcW w:w="2463" w:type="dxa"/>
            <w:shd w:val="clear" w:color="auto" w:fill="auto"/>
          </w:tcPr>
          <w:p w:rsidR="00A8746F" w:rsidRPr="00E01B98" w:rsidRDefault="00737AA9" w:rsidP="00E06D98">
            <w:pPr>
              <w:rPr>
                <w:rFonts w:ascii="Arial" w:hAnsi="Arial" w:cs="Arial"/>
                <w:sz w:val="28"/>
                <w:szCs w:val="28"/>
              </w:rPr>
            </w:pPr>
            <w:r>
              <w:rPr>
                <w:rFonts w:ascii="Arial" w:hAnsi="Arial" w:cs="Arial"/>
                <w:sz w:val="28"/>
                <w:szCs w:val="28"/>
              </w:rPr>
              <w:t>Category Manager</w:t>
            </w:r>
          </w:p>
        </w:tc>
        <w:tc>
          <w:tcPr>
            <w:tcW w:w="2464" w:type="dxa"/>
            <w:shd w:val="clear" w:color="auto" w:fill="auto"/>
          </w:tcPr>
          <w:p w:rsidR="00A8746F" w:rsidRPr="00E01B98" w:rsidRDefault="00737AA9" w:rsidP="00E06D98">
            <w:pPr>
              <w:rPr>
                <w:rFonts w:ascii="Arial" w:hAnsi="Arial" w:cs="Arial"/>
                <w:sz w:val="28"/>
                <w:szCs w:val="28"/>
              </w:rPr>
            </w:pPr>
            <w:r>
              <w:rPr>
                <w:rFonts w:ascii="Arial" w:hAnsi="Arial" w:cs="Arial"/>
                <w:sz w:val="28"/>
                <w:szCs w:val="28"/>
              </w:rPr>
              <w:t>Derby City Council</w:t>
            </w:r>
          </w:p>
        </w:tc>
        <w:tc>
          <w:tcPr>
            <w:tcW w:w="2464" w:type="dxa"/>
            <w:shd w:val="clear" w:color="auto" w:fill="auto"/>
          </w:tcPr>
          <w:p w:rsidR="00A8746F" w:rsidRPr="00E01B98" w:rsidRDefault="00737AA9" w:rsidP="00E06D98">
            <w:pPr>
              <w:rPr>
                <w:rFonts w:ascii="Arial" w:hAnsi="Arial" w:cs="Arial"/>
                <w:sz w:val="28"/>
                <w:szCs w:val="28"/>
              </w:rPr>
            </w:pPr>
            <w:r>
              <w:rPr>
                <w:rFonts w:ascii="Arial" w:hAnsi="Arial" w:cs="Arial"/>
                <w:sz w:val="28"/>
                <w:szCs w:val="28"/>
              </w:rPr>
              <w:t>Procurement (goods and services)</w:t>
            </w:r>
          </w:p>
        </w:tc>
      </w:tr>
    </w:tbl>
    <w:p w:rsidR="009A3488" w:rsidRPr="00C96BE4" w:rsidRDefault="009A3488" w:rsidP="009A3488">
      <w:pPr>
        <w:rPr>
          <w:rFonts w:ascii="Arial" w:hAnsi="Arial" w:cs="Arial"/>
          <w:sz w:val="28"/>
          <w:szCs w:val="28"/>
        </w:rPr>
      </w:pPr>
    </w:p>
    <w:p w:rsidR="00C313C9" w:rsidRDefault="00C313C9" w:rsidP="00C313C9">
      <w:pPr>
        <w:ind w:left="142"/>
        <w:rPr>
          <w:rFonts w:ascii="Arial" w:hAnsi="Arial" w:cs="Arial"/>
          <w:b/>
          <w:sz w:val="28"/>
          <w:szCs w:val="28"/>
        </w:rPr>
      </w:pPr>
    </w:p>
    <w:p w:rsidR="00416205" w:rsidRDefault="00416205" w:rsidP="00416205">
      <w:pPr>
        <w:rPr>
          <w:rFonts w:ascii="Arial" w:hAnsi="Arial" w:cs="Arial"/>
          <w:b/>
          <w:sz w:val="28"/>
          <w:szCs w:val="28"/>
        </w:rPr>
      </w:pPr>
      <w:proofErr w:type="gramStart"/>
      <w:r w:rsidRPr="00416205">
        <w:rPr>
          <w:rFonts w:ascii="Arial" w:hAnsi="Arial" w:cs="Arial"/>
          <w:b/>
          <w:sz w:val="28"/>
          <w:szCs w:val="28"/>
        </w:rPr>
        <w:t>Step</w:t>
      </w:r>
      <w:proofErr w:type="gramEnd"/>
      <w:r w:rsidRPr="00416205">
        <w:rPr>
          <w:rFonts w:ascii="Arial" w:hAnsi="Arial" w:cs="Arial"/>
          <w:b/>
          <w:sz w:val="28"/>
          <w:szCs w:val="28"/>
        </w:rPr>
        <w:t xml:space="preserve"> 1</w:t>
      </w:r>
      <w:r>
        <w:rPr>
          <w:rFonts w:ascii="Arial" w:hAnsi="Arial" w:cs="Arial"/>
          <w:b/>
          <w:sz w:val="28"/>
          <w:szCs w:val="28"/>
        </w:rPr>
        <w:t xml:space="preserve"> – setting the scene</w:t>
      </w:r>
    </w:p>
    <w:p w:rsidR="00DC5C77" w:rsidRDefault="00DC5C77" w:rsidP="00DC5C77">
      <w:pPr>
        <w:ind w:left="-180"/>
        <w:rPr>
          <w:rFonts w:ascii="Arial" w:hAnsi="Arial" w:cs="Arial"/>
          <w:b/>
          <w:sz w:val="28"/>
          <w:szCs w:val="28"/>
        </w:rPr>
      </w:pPr>
    </w:p>
    <w:p w:rsidR="007B1A1B" w:rsidRDefault="00E13B9A" w:rsidP="00416205">
      <w:pPr>
        <w:numPr>
          <w:ilvl w:val="0"/>
          <w:numId w:val="14"/>
        </w:numPr>
        <w:rPr>
          <w:rFonts w:ascii="Arial" w:hAnsi="Arial" w:cs="Arial"/>
          <w:b/>
          <w:sz w:val="28"/>
          <w:szCs w:val="28"/>
        </w:rPr>
      </w:pPr>
      <w:r w:rsidRPr="00A27181">
        <w:rPr>
          <w:rFonts w:ascii="Arial" w:hAnsi="Arial" w:cs="Arial"/>
          <w:b/>
          <w:sz w:val="28"/>
          <w:szCs w:val="28"/>
        </w:rPr>
        <w:t xml:space="preserve">What are </w:t>
      </w:r>
      <w:r w:rsidR="0020347D" w:rsidRPr="00A27181">
        <w:rPr>
          <w:rFonts w:ascii="Arial" w:hAnsi="Arial" w:cs="Arial"/>
          <w:b/>
          <w:sz w:val="28"/>
          <w:szCs w:val="28"/>
        </w:rPr>
        <w:t xml:space="preserve">the </w:t>
      </w:r>
      <w:r w:rsidRPr="00A27181">
        <w:rPr>
          <w:rFonts w:ascii="Arial" w:hAnsi="Arial" w:cs="Arial"/>
          <w:b/>
          <w:sz w:val="28"/>
          <w:szCs w:val="28"/>
        </w:rPr>
        <w:t xml:space="preserve">main </w:t>
      </w:r>
      <w:r w:rsidR="0020347D" w:rsidRPr="00A27181">
        <w:rPr>
          <w:rFonts w:ascii="Arial" w:hAnsi="Arial" w:cs="Arial"/>
          <w:b/>
          <w:sz w:val="28"/>
          <w:szCs w:val="28"/>
        </w:rPr>
        <w:t>aims</w:t>
      </w:r>
      <w:r w:rsidR="00C313C9">
        <w:rPr>
          <w:rFonts w:ascii="Arial" w:hAnsi="Arial" w:cs="Arial"/>
          <w:b/>
          <w:sz w:val="28"/>
          <w:szCs w:val="28"/>
        </w:rPr>
        <w:t>,</w:t>
      </w:r>
      <w:r w:rsidR="0020347D" w:rsidRPr="00A27181">
        <w:rPr>
          <w:rFonts w:ascii="Arial" w:hAnsi="Arial" w:cs="Arial"/>
          <w:b/>
          <w:sz w:val="28"/>
          <w:szCs w:val="28"/>
        </w:rPr>
        <w:t xml:space="preserve"> objectives </w:t>
      </w:r>
      <w:r w:rsidRPr="00A27181">
        <w:rPr>
          <w:rFonts w:ascii="Arial" w:hAnsi="Arial" w:cs="Arial"/>
          <w:b/>
          <w:sz w:val="28"/>
          <w:szCs w:val="28"/>
        </w:rPr>
        <w:t>and</w:t>
      </w:r>
      <w:r w:rsidR="0020347D" w:rsidRPr="00A27181">
        <w:rPr>
          <w:rFonts w:ascii="Arial" w:hAnsi="Arial" w:cs="Arial"/>
          <w:b/>
          <w:sz w:val="28"/>
          <w:szCs w:val="28"/>
        </w:rPr>
        <w:t xml:space="preserve"> purpose of </w:t>
      </w:r>
      <w:r w:rsidR="00C313C9">
        <w:rPr>
          <w:rFonts w:ascii="Arial" w:hAnsi="Arial" w:cs="Arial"/>
          <w:b/>
          <w:sz w:val="28"/>
          <w:szCs w:val="28"/>
        </w:rPr>
        <w:t>the policy</w:t>
      </w:r>
      <w:r w:rsidR="009A3488">
        <w:rPr>
          <w:rFonts w:ascii="Arial" w:hAnsi="Arial" w:cs="Arial"/>
          <w:b/>
          <w:sz w:val="28"/>
          <w:szCs w:val="28"/>
        </w:rPr>
        <w:t>?</w:t>
      </w:r>
      <w:r w:rsidR="00C313C9">
        <w:rPr>
          <w:rFonts w:ascii="Arial" w:hAnsi="Arial" w:cs="Arial"/>
          <w:b/>
          <w:sz w:val="28"/>
          <w:szCs w:val="28"/>
        </w:rPr>
        <w:t xml:space="preserve"> </w:t>
      </w:r>
      <w:r w:rsidR="00874FA2" w:rsidRPr="00A27181">
        <w:rPr>
          <w:rFonts w:ascii="Arial" w:hAnsi="Arial" w:cs="Arial"/>
          <w:b/>
          <w:sz w:val="28"/>
          <w:szCs w:val="28"/>
        </w:rPr>
        <w:t xml:space="preserve"> </w:t>
      </w:r>
      <w:r w:rsidR="009A3488">
        <w:rPr>
          <w:rFonts w:ascii="Arial" w:hAnsi="Arial" w:cs="Arial"/>
          <w:b/>
          <w:sz w:val="28"/>
          <w:szCs w:val="28"/>
        </w:rPr>
        <w:t>H</w:t>
      </w:r>
      <w:r w:rsidRPr="00A27181">
        <w:rPr>
          <w:rFonts w:ascii="Arial" w:hAnsi="Arial" w:cs="Arial"/>
          <w:b/>
          <w:sz w:val="28"/>
          <w:szCs w:val="28"/>
        </w:rPr>
        <w:t>ow does it fit in with the wider aims of the Council</w:t>
      </w:r>
      <w:r w:rsidR="00416205">
        <w:rPr>
          <w:rFonts w:ascii="Arial" w:hAnsi="Arial" w:cs="Arial"/>
          <w:b/>
          <w:sz w:val="28"/>
          <w:szCs w:val="28"/>
        </w:rPr>
        <w:t xml:space="preserve"> and wider Derby Plan?</w:t>
      </w:r>
      <w:r w:rsidR="00853E67">
        <w:rPr>
          <w:rFonts w:ascii="Arial" w:hAnsi="Arial" w:cs="Arial"/>
          <w:b/>
          <w:sz w:val="28"/>
          <w:szCs w:val="28"/>
        </w:rPr>
        <w:t xml:space="preserve">  Include here any links to the Council Plan</w:t>
      </w:r>
      <w:r w:rsidR="00416205">
        <w:rPr>
          <w:rFonts w:ascii="Arial" w:hAnsi="Arial" w:cs="Arial"/>
          <w:b/>
          <w:sz w:val="28"/>
          <w:szCs w:val="28"/>
        </w:rPr>
        <w:t>, Derby Plan</w:t>
      </w:r>
      <w:r w:rsidR="00853E67">
        <w:rPr>
          <w:rFonts w:ascii="Arial" w:hAnsi="Arial" w:cs="Arial"/>
          <w:b/>
          <w:sz w:val="28"/>
          <w:szCs w:val="28"/>
        </w:rPr>
        <w:t xml:space="preserve"> or your Directorate Service Plan.</w:t>
      </w:r>
    </w:p>
    <w:p w:rsidR="00416205" w:rsidRDefault="00416205" w:rsidP="00416205">
      <w:pPr>
        <w:rPr>
          <w:rFonts w:ascii="Arial" w:hAnsi="Arial" w:cs="Arial"/>
          <w:b/>
          <w:sz w:val="28"/>
          <w:szCs w:val="28"/>
        </w:rPr>
      </w:pPr>
    </w:p>
    <w:p w:rsidR="00A8746F" w:rsidRDefault="00CC50B4" w:rsidP="00416205">
      <w:pPr>
        <w:rPr>
          <w:rFonts w:ascii="Arial" w:hAnsi="Arial" w:cs="Arial"/>
          <w:sz w:val="28"/>
          <w:szCs w:val="28"/>
        </w:rPr>
      </w:pPr>
      <w:r>
        <w:rPr>
          <w:rFonts w:ascii="Arial" w:hAnsi="Arial" w:cs="Arial"/>
          <w:sz w:val="28"/>
          <w:szCs w:val="28"/>
        </w:rPr>
        <w:lastRenderedPageBreak/>
        <w:t>The Council’s Equality, Dignity and Respect Policy</w:t>
      </w:r>
      <w:r w:rsidR="00BB75C6">
        <w:rPr>
          <w:rFonts w:ascii="Arial" w:hAnsi="Arial" w:cs="Arial"/>
          <w:sz w:val="28"/>
          <w:szCs w:val="28"/>
        </w:rPr>
        <w:t>,</w:t>
      </w:r>
      <w:r>
        <w:rPr>
          <w:rFonts w:ascii="Arial" w:hAnsi="Arial" w:cs="Arial"/>
          <w:sz w:val="28"/>
          <w:szCs w:val="28"/>
        </w:rPr>
        <w:t xml:space="preserve"> lies at the heart of all our work</w:t>
      </w:r>
      <w:r w:rsidR="00BB75C6">
        <w:rPr>
          <w:rFonts w:ascii="Arial" w:hAnsi="Arial" w:cs="Arial"/>
          <w:sz w:val="28"/>
          <w:szCs w:val="28"/>
        </w:rPr>
        <w:t xml:space="preserve">.  It links into the Council Plan as well as Directorate Service Plans and </w:t>
      </w:r>
      <w:r w:rsidR="00AB6600">
        <w:rPr>
          <w:rFonts w:ascii="Arial" w:hAnsi="Arial" w:cs="Arial"/>
          <w:sz w:val="28"/>
          <w:szCs w:val="28"/>
        </w:rPr>
        <w:t xml:space="preserve">Business Plans and </w:t>
      </w:r>
      <w:r w:rsidR="00BB75C6">
        <w:rPr>
          <w:rFonts w:ascii="Arial" w:hAnsi="Arial" w:cs="Arial"/>
          <w:sz w:val="28"/>
          <w:szCs w:val="28"/>
        </w:rPr>
        <w:t>covers our commitment to equality and diversity in employment, services and governance.   The Policy is one of a set of policies and guidelines around equality and diversity and human rights issues.   The other policies and guides in the set include Bullying, Harassment, and Victimisation Policy, Accessible Communications Policy, Domestic Violence and Abuse Policy and Hate Crime Policy.  These are currently being finalised and will have separate equality impact assessments.</w:t>
      </w:r>
    </w:p>
    <w:p w:rsidR="00BB75C6" w:rsidRDefault="00BB75C6" w:rsidP="00416205">
      <w:pPr>
        <w:rPr>
          <w:rFonts w:ascii="Arial" w:hAnsi="Arial" w:cs="Arial"/>
          <w:sz w:val="28"/>
          <w:szCs w:val="28"/>
        </w:rPr>
      </w:pPr>
    </w:p>
    <w:p w:rsidR="00BB75C6" w:rsidRDefault="00BB75C6" w:rsidP="00416205">
      <w:pPr>
        <w:rPr>
          <w:rFonts w:ascii="Arial" w:hAnsi="Arial" w:cs="Arial"/>
          <w:sz w:val="28"/>
          <w:szCs w:val="28"/>
        </w:rPr>
      </w:pPr>
      <w:r>
        <w:rPr>
          <w:rFonts w:ascii="Arial" w:hAnsi="Arial" w:cs="Arial"/>
          <w:sz w:val="28"/>
          <w:szCs w:val="28"/>
        </w:rPr>
        <w:t xml:space="preserve">The Equality, Dignity and Respect Policy also </w:t>
      </w:r>
      <w:proofErr w:type="gramStart"/>
      <w:r>
        <w:rPr>
          <w:rFonts w:ascii="Arial" w:hAnsi="Arial" w:cs="Arial"/>
          <w:sz w:val="28"/>
          <w:szCs w:val="28"/>
        </w:rPr>
        <w:t>contains</w:t>
      </w:r>
      <w:proofErr w:type="gramEnd"/>
      <w:r>
        <w:rPr>
          <w:rFonts w:ascii="Arial" w:hAnsi="Arial" w:cs="Arial"/>
          <w:sz w:val="28"/>
          <w:szCs w:val="28"/>
        </w:rPr>
        <w:t xml:space="preserve"> our Statutory Equality Objectives </w:t>
      </w:r>
      <w:r w:rsidR="00236CCD">
        <w:rPr>
          <w:rFonts w:ascii="Arial" w:hAnsi="Arial" w:cs="Arial"/>
          <w:sz w:val="28"/>
          <w:szCs w:val="28"/>
        </w:rPr>
        <w:t>for 2017/2020 demonstrating how we are going to promote equality, diversity and inclusion…</w:t>
      </w:r>
    </w:p>
    <w:p w:rsidR="00BB75C6" w:rsidRDefault="00BB75C6" w:rsidP="00BB75C6">
      <w:pPr>
        <w:pStyle w:val="ListParagraph"/>
        <w:numPr>
          <w:ilvl w:val="0"/>
          <w:numId w:val="16"/>
        </w:numPr>
        <w:rPr>
          <w:rFonts w:ascii="Arial" w:hAnsi="Arial" w:cs="Arial"/>
          <w:sz w:val="28"/>
          <w:szCs w:val="28"/>
        </w:rPr>
      </w:pPr>
      <w:r>
        <w:rPr>
          <w:rFonts w:ascii="Arial" w:hAnsi="Arial" w:cs="Arial"/>
          <w:sz w:val="28"/>
          <w:szCs w:val="28"/>
        </w:rPr>
        <w:t xml:space="preserve">Develop better engagement between the Council and </w:t>
      </w:r>
      <w:r w:rsidR="00236CCD">
        <w:rPr>
          <w:rFonts w:ascii="Arial" w:hAnsi="Arial" w:cs="Arial"/>
          <w:sz w:val="28"/>
          <w:szCs w:val="28"/>
        </w:rPr>
        <w:t>communities, groups and individuals.</w:t>
      </w:r>
    </w:p>
    <w:p w:rsidR="00236CCD" w:rsidRDefault="00236CCD" w:rsidP="00BB75C6">
      <w:pPr>
        <w:pStyle w:val="ListParagraph"/>
        <w:numPr>
          <w:ilvl w:val="0"/>
          <w:numId w:val="16"/>
        </w:numPr>
        <w:rPr>
          <w:rFonts w:ascii="Arial" w:hAnsi="Arial" w:cs="Arial"/>
          <w:sz w:val="28"/>
          <w:szCs w:val="28"/>
        </w:rPr>
      </w:pPr>
      <w:r>
        <w:rPr>
          <w:rFonts w:ascii="Arial" w:hAnsi="Arial" w:cs="Arial"/>
          <w:sz w:val="28"/>
          <w:szCs w:val="28"/>
        </w:rPr>
        <w:t>Develop effective joint working on equality and diversity with other statutory bodies and partners.</w:t>
      </w:r>
    </w:p>
    <w:p w:rsidR="00236CCD" w:rsidRDefault="00236CCD" w:rsidP="00BB75C6">
      <w:pPr>
        <w:pStyle w:val="ListParagraph"/>
        <w:numPr>
          <w:ilvl w:val="0"/>
          <w:numId w:val="16"/>
        </w:numPr>
        <w:rPr>
          <w:rFonts w:ascii="Arial" w:hAnsi="Arial" w:cs="Arial"/>
          <w:sz w:val="28"/>
          <w:szCs w:val="28"/>
        </w:rPr>
      </w:pPr>
      <w:r>
        <w:rPr>
          <w:rFonts w:ascii="Arial" w:hAnsi="Arial" w:cs="Arial"/>
          <w:sz w:val="28"/>
          <w:szCs w:val="28"/>
        </w:rPr>
        <w:t>Making sure our services are fair, accessible and inclusive.</w:t>
      </w:r>
    </w:p>
    <w:p w:rsidR="00236CCD" w:rsidRDefault="00236CCD" w:rsidP="00BB75C6">
      <w:pPr>
        <w:pStyle w:val="ListParagraph"/>
        <w:numPr>
          <w:ilvl w:val="0"/>
          <w:numId w:val="16"/>
        </w:numPr>
        <w:rPr>
          <w:rFonts w:ascii="Arial" w:hAnsi="Arial" w:cs="Arial"/>
          <w:sz w:val="28"/>
          <w:szCs w:val="28"/>
        </w:rPr>
      </w:pPr>
      <w:r>
        <w:rPr>
          <w:rFonts w:ascii="Arial" w:hAnsi="Arial" w:cs="Arial"/>
          <w:sz w:val="28"/>
          <w:szCs w:val="28"/>
        </w:rPr>
        <w:t>Improve the quality and range of equality information held and used by us, in particular equality monitoring around our services.</w:t>
      </w:r>
    </w:p>
    <w:p w:rsidR="00236CCD" w:rsidRPr="00BB75C6" w:rsidRDefault="00236CCD" w:rsidP="00BB75C6">
      <w:pPr>
        <w:pStyle w:val="ListParagraph"/>
        <w:numPr>
          <w:ilvl w:val="0"/>
          <w:numId w:val="16"/>
        </w:numPr>
        <w:rPr>
          <w:rFonts w:ascii="Arial" w:hAnsi="Arial" w:cs="Arial"/>
          <w:sz w:val="28"/>
          <w:szCs w:val="28"/>
        </w:rPr>
      </w:pPr>
      <w:r>
        <w:rPr>
          <w:rFonts w:ascii="Arial" w:hAnsi="Arial" w:cs="Arial"/>
          <w:sz w:val="28"/>
          <w:szCs w:val="28"/>
        </w:rPr>
        <w:t>Improve equality in employment and procurement processes and procedures.</w:t>
      </w:r>
    </w:p>
    <w:p w:rsidR="00416205" w:rsidRDefault="00416205" w:rsidP="00416205">
      <w:pPr>
        <w:rPr>
          <w:rFonts w:ascii="Arial" w:hAnsi="Arial" w:cs="Arial"/>
          <w:b/>
          <w:sz w:val="28"/>
          <w:szCs w:val="28"/>
        </w:rPr>
      </w:pPr>
    </w:p>
    <w:p w:rsidR="00D558E1" w:rsidRDefault="00D558E1" w:rsidP="00416205">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381C1D">
        <w:trPr>
          <w:cantSplit/>
          <w:trHeight w:val="1266"/>
        </w:trPr>
        <w:tc>
          <w:tcPr>
            <w:tcW w:w="9854" w:type="dxa"/>
          </w:tcPr>
          <w:p w:rsidR="00690087" w:rsidRDefault="00DC5C77" w:rsidP="00AB6600">
            <w:pPr>
              <w:rPr>
                <w:rFonts w:ascii="Arial" w:hAnsi="Arial" w:cs="Arial"/>
                <w:b/>
                <w:sz w:val="28"/>
                <w:szCs w:val="28"/>
              </w:rPr>
            </w:pPr>
            <w:r>
              <w:rPr>
                <w:rFonts w:ascii="Arial" w:hAnsi="Arial" w:cs="Arial"/>
                <w:b/>
                <w:sz w:val="28"/>
                <w:szCs w:val="28"/>
              </w:rPr>
              <w:lastRenderedPageBreak/>
              <w:t>Who delivers</w:t>
            </w:r>
            <w:r w:rsidR="00416205">
              <w:rPr>
                <w:rFonts w:ascii="Arial" w:hAnsi="Arial" w:cs="Arial"/>
                <w:b/>
                <w:sz w:val="28"/>
                <w:szCs w:val="28"/>
              </w:rPr>
              <w:t xml:space="preserve">/will deliver </w:t>
            </w:r>
            <w:r>
              <w:rPr>
                <w:rFonts w:ascii="Arial" w:hAnsi="Arial" w:cs="Arial"/>
                <w:b/>
                <w:sz w:val="28"/>
                <w:szCs w:val="28"/>
              </w:rPr>
              <w:t xml:space="preserve">the policy, including </w:t>
            </w:r>
            <w:r w:rsidR="00416205">
              <w:rPr>
                <w:rFonts w:ascii="Arial" w:hAnsi="Arial" w:cs="Arial"/>
                <w:b/>
                <w:sz w:val="28"/>
                <w:szCs w:val="28"/>
              </w:rPr>
              <w:t xml:space="preserve">any consultation on it and </w:t>
            </w:r>
            <w:r>
              <w:rPr>
                <w:rFonts w:ascii="Arial" w:hAnsi="Arial" w:cs="Arial"/>
                <w:b/>
                <w:sz w:val="28"/>
                <w:szCs w:val="28"/>
              </w:rPr>
              <w:t xml:space="preserve">any </w:t>
            </w:r>
            <w:r w:rsidR="00675804">
              <w:rPr>
                <w:rFonts w:ascii="Arial" w:hAnsi="Arial" w:cs="Arial"/>
                <w:b/>
                <w:sz w:val="28"/>
                <w:szCs w:val="28"/>
              </w:rPr>
              <w:t>outside organisations who deliver under procurement arrangements?</w:t>
            </w:r>
          </w:p>
          <w:p w:rsidR="00690087" w:rsidRDefault="00690087" w:rsidP="00AB6600">
            <w:pPr>
              <w:rPr>
                <w:rFonts w:ascii="Arial" w:hAnsi="Arial" w:cs="Arial"/>
                <w:b/>
                <w:sz w:val="28"/>
                <w:szCs w:val="28"/>
              </w:rPr>
            </w:pPr>
          </w:p>
          <w:p w:rsidR="00AB6600" w:rsidRDefault="00236CCD" w:rsidP="00AB6600">
            <w:pPr>
              <w:rPr>
                <w:rFonts w:ascii="Arial" w:hAnsi="Arial" w:cs="Arial"/>
                <w:sz w:val="28"/>
                <w:szCs w:val="28"/>
              </w:rPr>
            </w:pPr>
            <w:r>
              <w:rPr>
                <w:rFonts w:ascii="Arial" w:hAnsi="Arial" w:cs="Arial"/>
                <w:sz w:val="28"/>
                <w:szCs w:val="28"/>
              </w:rPr>
              <w:t xml:space="preserve">The Leader of the Council and Cabinet Members are responsible for promoting the Council’s approach and commitment to equality and diversity across the organisation and in the wider community, recommending changes and improvements where necessary.  </w:t>
            </w:r>
          </w:p>
          <w:p w:rsidR="00AB6600" w:rsidRDefault="00AB6600" w:rsidP="00AB6600">
            <w:pPr>
              <w:rPr>
                <w:rFonts w:ascii="Arial" w:hAnsi="Arial" w:cs="Arial"/>
                <w:sz w:val="28"/>
                <w:szCs w:val="28"/>
              </w:rPr>
            </w:pPr>
          </w:p>
          <w:p w:rsidR="00AB6600" w:rsidRDefault="00236CCD" w:rsidP="00AB6600">
            <w:pPr>
              <w:rPr>
                <w:rFonts w:ascii="Arial" w:hAnsi="Arial" w:cs="Arial"/>
                <w:sz w:val="28"/>
                <w:szCs w:val="28"/>
              </w:rPr>
            </w:pPr>
            <w:r>
              <w:rPr>
                <w:rFonts w:ascii="Arial" w:hAnsi="Arial" w:cs="Arial"/>
                <w:sz w:val="28"/>
                <w:szCs w:val="28"/>
              </w:rPr>
              <w:t>Councillors with assistance from the Lead on Equality and Diversity have responsibility for publicly advocating the Council’s approach to equality and to directly challenge prejudice, discriminatory behaviour and attitudes</w:t>
            </w:r>
            <w:r w:rsidR="00AB6600">
              <w:rPr>
                <w:rFonts w:ascii="Arial" w:hAnsi="Arial" w:cs="Arial"/>
                <w:sz w:val="28"/>
                <w:szCs w:val="28"/>
              </w:rPr>
              <w:t>.</w:t>
            </w:r>
            <w:r>
              <w:rPr>
                <w:rFonts w:ascii="Arial" w:hAnsi="Arial" w:cs="Arial"/>
                <w:sz w:val="28"/>
                <w:szCs w:val="28"/>
              </w:rPr>
              <w:t xml:space="preserve">  </w:t>
            </w:r>
          </w:p>
          <w:p w:rsidR="00AB6600" w:rsidRDefault="00AB6600" w:rsidP="00AB6600">
            <w:pPr>
              <w:rPr>
                <w:rFonts w:ascii="Arial" w:hAnsi="Arial" w:cs="Arial"/>
                <w:sz w:val="28"/>
                <w:szCs w:val="28"/>
              </w:rPr>
            </w:pPr>
          </w:p>
          <w:p w:rsidR="00AB6600" w:rsidRDefault="00AB6600" w:rsidP="00AB6600">
            <w:pPr>
              <w:rPr>
                <w:rFonts w:ascii="Arial" w:hAnsi="Arial" w:cs="Arial"/>
                <w:sz w:val="28"/>
                <w:szCs w:val="28"/>
              </w:rPr>
            </w:pPr>
            <w:r>
              <w:rPr>
                <w:rFonts w:ascii="Arial" w:hAnsi="Arial" w:cs="Arial"/>
                <w:sz w:val="28"/>
                <w:szCs w:val="28"/>
              </w:rPr>
              <w:t>The Chief Executive, Strategic Directors, Service Directors and Senior Managers have responsibility for developing a culture that promotes equality and values diversity in employment and in service delivery.  They are also responsible for making sure that this Policy is fully implemented and monitored.</w:t>
            </w:r>
          </w:p>
          <w:p w:rsidR="00AB6600" w:rsidRDefault="00AB6600" w:rsidP="00AB6600">
            <w:pPr>
              <w:rPr>
                <w:rFonts w:ascii="Arial" w:hAnsi="Arial" w:cs="Arial"/>
                <w:sz w:val="28"/>
                <w:szCs w:val="28"/>
              </w:rPr>
            </w:pPr>
          </w:p>
          <w:p w:rsidR="00D558E1" w:rsidRDefault="00AB6600" w:rsidP="00AB6600">
            <w:pPr>
              <w:rPr>
                <w:rFonts w:ascii="Arial" w:hAnsi="Arial" w:cs="Arial"/>
                <w:sz w:val="28"/>
                <w:szCs w:val="28"/>
              </w:rPr>
            </w:pPr>
            <w:r>
              <w:rPr>
                <w:rFonts w:ascii="Arial" w:hAnsi="Arial" w:cs="Arial"/>
                <w:sz w:val="28"/>
                <w:szCs w:val="28"/>
              </w:rPr>
              <w:t>Service Directors also have a responsibility to make sure that equality and diversity issues are central to service delivery and employment practices and actions are reflected in their business and service plans.</w:t>
            </w:r>
            <w:r w:rsidR="00236CCD">
              <w:rPr>
                <w:rFonts w:ascii="Arial" w:hAnsi="Arial" w:cs="Arial"/>
                <w:sz w:val="28"/>
                <w:szCs w:val="28"/>
              </w:rPr>
              <w:t xml:space="preserve"> </w:t>
            </w:r>
            <w:r w:rsidR="000D0747">
              <w:rPr>
                <w:rFonts w:ascii="Arial" w:hAnsi="Arial" w:cs="Arial"/>
                <w:sz w:val="28"/>
                <w:szCs w:val="28"/>
              </w:rPr>
              <w:t>In addition, they are responsible for making sure all our contractors are aware of our commitment to equality and diversity.</w:t>
            </w:r>
          </w:p>
          <w:p w:rsidR="00AB6600" w:rsidRDefault="00AB6600" w:rsidP="00AB6600">
            <w:pPr>
              <w:rPr>
                <w:rFonts w:ascii="Arial" w:hAnsi="Arial" w:cs="Arial"/>
                <w:sz w:val="28"/>
                <w:szCs w:val="28"/>
              </w:rPr>
            </w:pPr>
          </w:p>
          <w:p w:rsidR="00AB6600" w:rsidRDefault="00AB6600" w:rsidP="00AB6600">
            <w:pPr>
              <w:rPr>
                <w:rFonts w:ascii="Arial" w:hAnsi="Arial" w:cs="Arial"/>
                <w:sz w:val="28"/>
                <w:szCs w:val="28"/>
              </w:rPr>
            </w:pPr>
            <w:r>
              <w:rPr>
                <w:rFonts w:ascii="Arial" w:hAnsi="Arial" w:cs="Arial"/>
                <w:sz w:val="28"/>
                <w:szCs w:val="28"/>
              </w:rPr>
              <w:t>All employees will be made aware of their own personal responsibility for making sure the principles of equality and diversity are met.</w:t>
            </w:r>
          </w:p>
          <w:p w:rsidR="00AB6600" w:rsidRPr="00A8746F" w:rsidRDefault="00AB6600" w:rsidP="00AB6600">
            <w:pPr>
              <w:rPr>
                <w:rFonts w:ascii="Arial" w:hAnsi="Arial" w:cs="Arial"/>
                <w:sz w:val="28"/>
                <w:szCs w:val="28"/>
              </w:rPr>
            </w:pPr>
          </w:p>
        </w:tc>
      </w:tr>
    </w:tbl>
    <w:p w:rsidR="00D558E1" w:rsidRDefault="00D558E1" w:rsidP="00D558E1">
      <w:pPr>
        <w:ind w:left="-180"/>
        <w:rPr>
          <w:rFonts w:ascii="Arial" w:hAnsi="Arial" w:cs="Arial"/>
          <w:b/>
          <w:sz w:val="28"/>
          <w:szCs w:val="28"/>
        </w:rPr>
      </w:pPr>
    </w:p>
    <w:p w:rsidR="0007632E"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t xml:space="preserve">Who are the main customers, users, </w:t>
      </w:r>
      <w:r w:rsidR="000E4941">
        <w:rPr>
          <w:rFonts w:ascii="Arial" w:hAnsi="Arial" w:cs="Arial"/>
          <w:b/>
          <w:sz w:val="28"/>
          <w:szCs w:val="28"/>
        </w:rPr>
        <w:t xml:space="preserve">partners, </w:t>
      </w:r>
      <w:r>
        <w:rPr>
          <w:rFonts w:ascii="Arial" w:hAnsi="Arial" w:cs="Arial"/>
          <w:b/>
          <w:sz w:val="28"/>
          <w:szCs w:val="28"/>
        </w:rPr>
        <w:t xml:space="preserve">employees or groups affected by this </w:t>
      </w:r>
      <w:r w:rsidR="000E4941">
        <w:rPr>
          <w:rFonts w:ascii="Arial" w:hAnsi="Arial" w:cs="Arial"/>
          <w:b/>
          <w:sz w:val="28"/>
          <w:szCs w:val="28"/>
        </w:rPr>
        <w:t>proposal</w:t>
      </w:r>
      <w:r>
        <w:rPr>
          <w:rFonts w:ascii="Arial" w:hAnsi="Arial" w:cs="Arial"/>
          <w:b/>
          <w:sz w:val="28"/>
          <w:szCs w:val="28"/>
        </w:rPr>
        <w:t>?</w:t>
      </w:r>
    </w:p>
    <w:p w:rsidR="00675804" w:rsidRDefault="00675804" w:rsidP="00675804">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381C1D">
        <w:trPr>
          <w:cantSplit/>
          <w:trHeight w:val="677"/>
        </w:trPr>
        <w:tc>
          <w:tcPr>
            <w:tcW w:w="9854" w:type="dxa"/>
          </w:tcPr>
          <w:p w:rsidR="00D558E1" w:rsidRPr="00381C1D" w:rsidRDefault="00381C1D" w:rsidP="00A8746F">
            <w:pPr>
              <w:rPr>
                <w:rFonts w:ascii="Arial" w:hAnsi="Arial" w:cs="Arial"/>
                <w:sz w:val="28"/>
                <w:szCs w:val="28"/>
              </w:rPr>
            </w:pPr>
            <w:r w:rsidRPr="00381C1D">
              <w:rPr>
                <w:rFonts w:ascii="Arial" w:hAnsi="Arial" w:cs="Arial"/>
                <w:sz w:val="28"/>
                <w:szCs w:val="28"/>
              </w:rPr>
              <w:t>All employees</w:t>
            </w:r>
            <w:r w:rsidR="00AB6600">
              <w:rPr>
                <w:rFonts w:ascii="Arial" w:hAnsi="Arial" w:cs="Arial"/>
                <w:sz w:val="28"/>
                <w:szCs w:val="28"/>
              </w:rPr>
              <w:t>, job applicants, Derby’s community, elected Members, contractors, service users, customers, businesses</w:t>
            </w:r>
            <w:r w:rsidR="00623B7D">
              <w:rPr>
                <w:rFonts w:ascii="Arial" w:hAnsi="Arial" w:cs="Arial"/>
                <w:sz w:val="28"/>
                <w:szCs w:val="28"/>
              </w:rPr>
              <w:t xml:space="preserve"> and other statutory partners</w:t>
            </w:r>
          </w:p>
        </w:tc>
      </w:tr>
    </w:tbl>
    <w:p w:rsidR="00DC5C77" w:rsidRDefault="00DC5C77" w:rsidP="00DC5C77">
      <w:pPr>
        <w:rPr>
          <w:rFonts w:ascii="Arial" w:hAnsi="Arial" w:cs="Arial"/>
          <w:b/>
          <w:sz w:val="28"/>
          <w:szCs w:val="28"/>
        </w:rPr>
      </w:pPr>
    </w:p>
    <w:p w:rsidR="00416205" w:rsidRDefault="00416205" w:rsidP="00416205">
      <w:pPr>
        <w:rPr>
          <w:rFonts w:ascii="Arial" w:hAnsi="Arial" w:cs="Arial"/>
          <w:b/>
          <w:sz w:val="28"/>
          <w:szCs w:val="28"/>
        </w:rPr>
      </w:pPr>
      <w:r>
        <w:rPr>
          <w:rFonts w:ascii="Arial" w:hAnsi="Arial" w:cs="Arial"/>
          <w:b/>
          <w:sz w:val="28"/>
          <w:szCs w:val="28"/>
        </w:rPr>
        <w:t>Step 2 – collecting information and assessing impact</w:t>
      </w:r>
    </w:p>
    <w:p w:rsidR="00416205" w:rsidRDefault="00416205" w:rsidP="00416205">
      <w:pPr>
        <w:rPr>
          <w:rFonts w:ascii="Arial" w:hAnsi="Arial" w:cs="Arial"/>
          <w:b/>
          <w:sz w:val="28"/>
          <w:szCs w:val="28"/>
        </w:rPr>
      </w:pPr>
    </w:p>
    <w:p w:rsidR="009A3488" w:rsidRDefault="00416205" w:rsidP="00416205">
      <w:pPr>
        <w:ind w:left="426" w:hanging="426"/>
        <w:rPr>
          <w:rFonts w:ascii="Arial" w:hAnsi="Arial" w:cs="Arial"/>
          <w:b/>
          <w:sz w:val="28"/>
          <w:szCs w:val="28"/>
        </w:rPr>
      </w:pPr>
      <w:r>
        <w:rPr>
          <w:rFonts w:ascii="Arial" w:hAnsi="Arial" w:cs="Arial"/>
          <w:b/>
          <w:sz w:val="28"/>
          <w:szCs w:val="28"/>
        </w:rPr>
        <w:t>4</w:t>
      </w:r>
      <w:r>
        <w:rPr>
          <w:rFonts w:ascii="Arial" w:hAnsi="Arial" w:cs="Arial"/>
          <w:b/>
          <w:sz w:val="28"/>
          <w:szCs w:val="28"/>
        </w:rPr>
        <w:tab/>
      </w:r>
      <w:r w:rsidR="0007632E">
        <w:rPr>
          <w:rFonts w:ascii="Arial" w:hAnsi="Arial" w:cs="Arial"/>
          <w:b/>
          <w:sz w:val="28"/>
          <w:szCs w:val="28"/>
        </w:rPr>
        <w:t xml:space="preserve">Who have you consulted </w:t>
      </w:r>
      <w:r w:rsidR="009A3488">
        <w:rPr>
          <w:rFonts w:ascii="Arial" w:hAnsi="Arial" w:cs="Arial"/>
          <w:b/>
          <w:sz w:val="28"/>
          <w:szCs w:val="28"/>
        </w:rPr>
        <w:t xml:space="preserve">and engaged </w:t>
      </w:r>
      <w:r w:rsidR="0007632E">
        <w:rPr>
          <w:rFonts w:ascii="Arial" w:hAnsi="Arial" w:cs="Arial"/>
          <w:b/>
          <w:sz w:val="28"/>
          <w:szCs w:val="28"/>
        </w:rPr>
        <w:t>with so far about this policy</w:t>
      </w:r>
      <w:r>
        <w:rPr>
          <w:rFonts w:ascii="Arial" w:hAnsi="Arial" w:cs="Arial"/>
          <w:b/>
          <w:sz w:val="28"/>
          <w:szCs w:val="28"/>
        </w:rPr>
        <w:t xml:space="preserve">, </w:t>
      </w:r>
      <w:r w:rsidR="0007632E">
        <w:rPr>
          <w:rFonts w:ascii="Arial" w:hAnsi="Arial" w:cs="Arial"/>
          <w:b/>
          <w:sz w:val="28"/>
          <w:szCs w:val="28"/>
        </w:rPr>
        <w:t>and what did they tell you?  Who else do you plan to consult with?</w:t>
      </w:r>
      <w:r w:rsidR="00F94B0F">
        <w:rPr>
          <w:rFonts w:ascii="Arial" w:hAnsi="Arial" w:cs="Arial"/>
          <w:b/>
          <w:sz w:val="28"/>
          <w:szCs w:val="28"/>
        </w:rPr>
        <w:t xml:space="preserve"> – tell us here how you did this consultation and how you made it accessible for the equality groups</w:t>
      </w:r>
      <w:r>
        <w:rPr>
          <w:rFonts w:ascii="Arial" w:hAnsi="Arial" w:cs="Arial"/>
          <w:b/>
          <w:sz w:val="28"/>
          <w:szCs w:val="28"/>
        </w:rPr>
        <w:t>, such as accessible locations, interpreters and translations, accessible documents.</w:t>
      </w:r>
    </w:p>
    <w:p w:rsidR="00416205" w:rsidRDefault="00416205" w:rsidP="00416205">
      <w:pPr>
        <w:ind w:left="426" w:hanging="426"/>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381C1D">
        <w:trPr>
          <w:cantSplit/>
          <w:trHeight w:val="1465"/>
        </w:trPr>
        <w:tc>
          <w:tcPr>
            <w:tcW w:w="9854" w:type="dxa"/>
          </w:tcPr>
          <w:p w:rsidR="00D558E1" w:rsidRPr="00381C1D" w:rsidRDefault="00623B7D" w:rsidP="00623B7D">
            <w:pPr>
              <w:rPr>
                <w:rFonts w:ascii="Arial" w:hAnsi="Arial" w:cs="Arial"/>
                <w:sz w:val="28"/>
                <w:szCs w:val="28"/>
              </w:rPr>
            </w:pPr>
            <w:r>
              <w:rPr>
                <w:rFonts w:ascii="Arial" w:hAnsi="Arial" w:cs="Arial"/>
                <w:sz w:val="28"/>
                <w:szCs w:val="28"/>
              </w:rPr>
              <w:lastRenderedPageBreak/>
              <w:t>We have consulted the Derby Diversity Forum, Employee Networks – Black Employee Support Network, Disabled Employees Network and LGBT Employee Network - and our Equality and Diversity Strategy Group.  The draft Policy has also been to Directorate Management Team, Operational Management Team and the trade unions at the Conditions of Service Working Group.  The meetings were held in accessible venues and language and BSL interpreters were available on request, as was the option for translated versions.</w:t>
            </w:r>
          </w:p>
        </w:tc>
      </w:tr>
    </w:tbl>
    <w:p w:rsidR="004751F2" w:rsidRPr="00C96BE4" w:rsidRDefault="00416205" w:rsidP="00416205">
      <w:pPr>
        <w:ind w:left="426" w:hanging="426"/>
        <w:rPr>
          <w:rFonts w:ascii="Arial" w:hAnsi="Arial" w:cs="Arial"/>
          <w:sz w:val="28"/>
          <w:szCs w:val="28"/>
        </w:rPr>
      </w:pPr>
      <w:r w:rsidRPr="00416205">
        <w:rPr>
          <w:rFonts w:ascii="Arial" w:hAnsi="Arial" w:cs="Arial"/>
          <w:b/>
          <w:sz w:val="28"/>
          <w:szCs w:val="28"/>
        </w:rPr>
        <w:t>5</w:t>
      </w:r>
      <w:r w:rsidR="00E13B9A">
        <w:rPr>
          <w:rFonts w:ascii="Arial" w:hAnsi="Arial" w:cs="Arial"/>
          <w:sz w:val="28"/>
          <w:szCs w:val="28"/>
        </w:rPr>
        <w:tab/>
      </w:r>
      <w:r w:rsidR="00E13B9A" w:rsidRPr="00A27181">
        <w:rPr>
          <w:rFonts w:ascii="Arial" w:hAnsi="Arial" w:cs="Arial"/>
          <w:b/>
          <w:sz w:val="28"/>
          <w:szCs w:val="28"/>
        </w:rPr>
        <w:t xml:space="preserve">Using the skills </w:t>
      </w:r>
      <w:r w:rsidR="004D501C" w:rsidRPr="00A27181">
        <w:rPr>
          <w:rFonts w:ascii="Arial" w:hAnsi="Arial" w:cs="Arial"/>
          <w:b/>
          <w:sz w:val="28"/>
          <w:szCs w:val="28"/>
        </w:rPr>
        <w:t xml:space="preserve">and knowledge </w:t>
      </w:r>
      <w:r w:rsidR="00E13B9A" w:rsidRPr="00A27181">
        <w:rPr>
          <w:rFonts w:ascii="Arial" w:hAnsi="Arial" w:cs="Arial"/>
          <w:b/>
          <w:sz w:val="28"/>
          <w:szCs w:val="28"/>
        </w:rPr>
        <w:t>in your assessment team</w:t>
      </w:r>
      <w:r w:rsidR="00853E67">
        <w:rPr>
          <w:rFonts w:ascii="Arial" w:hAnsi="Arial" w:cs="Arial"/>
          <w:b/>
          <w:sz w:val="28"/>
          <w:szCs w:val="28"/>
        </w:rPr>
        <w:t>,</w:t>
      </w:r>
      <w:r w:rsidR="00E13B9A" w:rsidRPr="00A27181">
        <w:rPr>
          <w:rFonts w:ascii="Arial" w:hAnsi="Arial" w:cs="Arial"/>
          <w:b/>
          <w:sz w:val="28"/>
          <w:szCs w:val="28"/>
        </w:rPr>
        <w:t xml:space="preserve"> </w:t>
      </w:r>
      <w:r>
        <w:rPr>
          <w:rFonts w:ascii="Arial" w:hAnsi="Arial" w:cs="Arial"/>
          <w:b/>
          <w:sz w:val="28"/>
          <w:szCs w:val="28"/>
        </w:rPr>
        <w:t xml:space="preserve">and from any consultation you have done, </w:t>
      </w:r>
      <w:r w:rsidR="00E13B9A" w:rsidRPr="00A27181">
        <w:rPr>
          <w:rFonts w:ascii="Arial" w:hAnsi="Arial" w:cs="Arial"/>
          <w:b/>
          <w:sz w:val="28"/>
          <w:szCs w:val="28"/>
        </w:rPr>
        <w:t xml:space="preserve">what </w:t>
      </w:r>
      <w:r w:rsidR="004D501C" w:rsidRPr="00A27181">
        <w:rPr>
          <w:rFonts w:ascii="Arial" w:hAnsi="Arial" w:cs="Arial"/>
          <w:b/>
          <w:sz w:val="28"/>
          <w:szCs w:val="28"/>
        </w:rPr>
        <w:t xml:space="preserve">do </w:t>
      </w:r>
      <w:r w:rsidR="00E13B9A" w:rsidRPr="00A27181">
        <w:rPr>
          <w:rFonts w:ascii="Arial" w:hAnsi="Arial" w:cs="Arial"/>
          <w:b/>
          <w:sz w:val="28"/>
          <w:szCs w:val="28"/>
        </w:rPr>
        <w:t xml:space="preserve">you already know about the </w:t>
      </w:r>
      <w:r w:rsidR="00A27181">
        <w:rPr>
          <w:rFonts w:ascii="Arial" w:hAnsi="Arial" w:cs="Arial"/>
          <w:b/>
          <w:sz w:val="28"/>
          <w:szCs w:val="28"/>
        </w:rPr>
        <w:t xml:space="preserve">equality </w:t>
      </w:r>
      <w:r w:rsidR="00C313C9">
        <w:rPr>
          <w:rFonts w:ascii="Arial" w:hAnsi="Arial" w:cs="Arial"/>
          <w:b/>
          <w:sz w:val="28"/>
          <w:szCs w:val="28"/>
        </w:rPr>
        <w:t>impact of the policy on particular groups?</w:t>
      </w:r>
      <w:r w:rsidR="00E13B9A" w:rsidRPr="00A27181">
        <w:rPr>
          <w:rFonts w:ascii="Arial" w:hAnsi="Arial" w:cs="Arial"/>
          <w:b/>
          <w:sz w:val="28"/>
          <w:szCs w:val="28"/>
        </w:rPr>
        <w:t xml:space="preserve">  </w:t>
      </w:r>
      <w:r w:rsidR="008A0238">
        <w:rPr>
          <w:rFonts w:ascii="Arial" w:hAnsi="Arial" w:cs="Arial"/>
          <w:b/>
          <w:sz w:val="28"/>
          <w:szCs w:val="28"/>
        </w:rPr>
        <w:t xml:space="preserve"> Also</w:t>
      </w:r>
      <w:r w:rsidR="00893E84">
        <w:rPr>
          <w:rFonts w:ascii="Arial" w:hAnsi="Arial" w:cs="Arial"/>
          <w:b/>
          <w:sz w:val="28"/>
          <w:szCs w:val="28"/>
        </w:rPr>
        <w:t>,</w:t>
      </w:r>
      <w:r w:rsidR="008A0238">
        <w:rPr>
          <w:rFonts w:ascii="Arial" w:hAnsi="Arial" w:cs="Arial"/>
          <w:b/>
          <w:sz w:val="28"/>
          <w:szCs w:val="28"/>
        </w:rPr>
        <w:t xml:space="preserve"> use any other information you know about such as </w:t>
      </w:r>
      <w:r w:rsidR="00893E84">
        <w:rPr>
          <w:rFonts w:ascii="Arial" w:hAnsi="Arial" w:cs="Arial"/>
          <w:b/>
          <w:sz w:val="28"/>
          <w:szCs w:val="28"/>
        </w:rPr>
        <w:t>any customer feedback, surveys, national research</w:t>
      </w:r>
      <w:r w:rsidR="0007632E">
        <w:rPr>
          <w:rFonts w:ascii="Arial" w:hAnsi="Arial" w:cs="Arial"/>
          <w:b/>
          <w:sz w:val="28"/>
          <w:szCs w:val="28"/>
        </w:rPr>
        <w:t xml:space="preserve"> or data</w:t>
      </w:r>
      <w:r w:rsidR="00893E84">
        <w:rPr>
          <w:rFonts w:ascii="Arial" w:hAnsi="Arial" w:cs="Arial"/>
          <w:b/>
          <w:sz w:val="28"/>
          <w:szCs w:val="28"/>
        </w:rPr>
        <w:t>.</w:t>
      </w:r>
      <w:r>
        <w:rPr>
          <w:rFonts w:ascii="Arial" w:hAnsi="Arial" w:cs="Arial"/>
          <w:b/>
          <w:sz w:val="28"/>
          <w:szCs w:val="28"/>
        </w:rPr>
        <w:t xml:space="preserve"> </w:t>
      </w:r>
      <w:r w:rsidR="00A27181">
        <w:rPr>
          <w:rFonts w:ascii="Arial" w:hAnsi="Arial" w:cs="Arial"/>
          <w:b/>
          <w:sz w:val="28"/>
          <w:szCs w:val="28"/>
        </w:rPr>
        <w:t xml:space="preserve"> </w:t>
      </w:r>
      <w:r w:rsidR="008A0238">
        <w:rPr>
          <w:rFonts w:ascii="Arial" w:hAnsi="Arial" w:cs="Arial"/>
          <w:b/>
          <w:sz w:val="28"/>
          <w:szCs w:val="28"/>
        </w:rPr>
        <w:t xml:space="preserve">Indicate </w:t>
      </w:r>
      <w:r w:rsidR="00144F01">
        <w:rPr>
          <w:rFonts w:ascii="Arial" w:hAnsi="Arial" w:cs="Arial"/>
          <w:b/>
          <w:sz w:val="28"/>
          <w:szCs w:val="28"/>
        </w:rPr>
        <w:t xml:space="preserve">by a tick </w:t>
      </w:r>
      <w:r w:rsidR="00893E84">
        <w:rPr>
          <w:rFonts w:ascii="Arial" w:hAnsi="Arial" w:cs="Arial"/>
          <w:b/>
          <w:sz w:val="28"/>
          <w:szCs w:val="28"/>
        </w:rPr>
        <w:t xml:space="preserve">for each </w:t>
      </w:r>
      <w:r w:rsidR="006F1162">
        <w:rPr>
          <w:rFonts w:ascii="Arial" w:hAnsi="Arial" w:cs="Arial"/>
          <w:b/>
          <w:sz w:val="28"/>
          <w:szCs w:val="28"/>
        </w:rPr>
        <w:t>equality group</w:t>
      </w:r>
      <w:r w:rsidR="00893E84">
        <w:rPr>
          <w:rFonts w:ascii="Arial" w:hAnsi="Arial" w:cs="Arial"/>
          <w:b/>
          <w:sz w:val="28"/>
          <w:szCs w:val="28"/>
        </w:rPr>
        <w:t xml:space="preserve"> </w:t>
      </w:r>
      <w:r w:rsidR="008A0238">
        <w:rPr>
          <w:rFonts w:ascii="Arial" w:hAnsi="Arial" w:cs="Arial"/>
          <w:b/>
          <w:sz w:val="28"/>
          <w:szCs w:val="28"/>
        </w:rPr>
        <w:t>whether this is a negative impact, a positive one or if you are not sure</w:t>
      </w:r>
      <w:r w:rsidR="006F1162">
        <w:rPr>
          <w:rFonts w:ascii="Arial" w:hAnsi="Arial" w:cs="Arial"/>
          <w:b/>
          <w:sz w:val="28"/>
          <w:szCs w:val="28"/>
        </w:rPr>
        <w:t xml:space="preserve"> </w:t>
      </w:r>
      <w:r w:rsidR="008A0238">
        <w:rPr>
          <w:rFonts w:ascii="Arial" w:hAnsi="Arial" w:cs="Arial"/>
          <w:b/>
          <w:sz w:val="28"/>
          <w:szCs w:val="28"/>
        </w:rPr>
        <w:t xml:space="preserve"> </w:t>
      </w:r>
      <w:r w:rsidR="00E8454C">
        <w:rPr>
          <w:rFonts w:ascii="Arial" w:hAnsi="Arial" w:cs="Arial"/>
          <w:b/>
          <w:sz w:val="28"/>
          <w:szCs w:val="28"/>
        </w:rPr>
        <w:t xml:space="preserve"> </w:t>
      </w:r>
    </w:p>
    <w:p w:rsidR="00C313C9" w:rsidRPr="00C313C9" w:rsidRDefault="00874FA2" w:rsidP="00874FA2">
      <w:pPr>
        <w:rPr>
          <w:rFonts w:ascii="Arial" w:hAnsi="Arial" w:cs="Arial"/>
          <w:b/>
          <w:sz w:val="28"/>
          <w:szCs w:val="28"/>
        </w:rPr>
      </w:pPr>
      <w:r w:rsidRPr="00C313C9">
        <w:rPr>
          <w:rFonts w:ascii="Arial" w:hAnsi="Arial" w:cs="Arial"/>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158"/>
        <w:gridCol w:w="1119"/>
        <w:gridCol w:w="1290"/>
        <w:gridCol w:w="1384"/>
        <w:gridCol w:w="866"/>
      </w:tblGrid>
      <w:tr w:rsidR="00D679ED" w:rsidRPr="00E01B98" w:rsidTr="00BC09B7">
        <w:trPr>
          <w:tblHeader/>
        </w:trPr>
        <w:tc>
          <w:tcPr>
            <w:tcW w:w="1809"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 xml:space="preserve">Equality groups </w:t>
            </w:r>
          </w:p>
        </w:tc>
        <w:tc>
          <w:tcPr>
            <w:tcW w:w="3375"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What do you already know?</w:t>
            </w:r>
          </w:p>
        </w:tc>
        <w:tc>
          <w:tcPr>
            <w:tcW w:w="1119" w:type="dxa"/>
          </w:tcPr>
          <w:p w:rsidR="00D679ED" w:rsidRDefault="00D679ED" w:rsidP="00D558E1">
            <w:pPr>
              <w:jc w:val="center"/>
              <w:rPr>
                <w:rFonts w:ascii="Arial" w:hAnsi="Arial" w:cs="Arial"/>
                <w:b/>
                <w:sz w:val="28"/>
                <w:szCs w:val="28"/>
              </w:rPr>
            </w:pPr>
            <w:r>
              <w:rPr>
                <w:rFonts w:ascii="Arial" w:hAnsi="Arial" w:cs="Arial"/>
                <w:b/>
                <w:sz w:val="28"/>
                <w:szCs w:val="28"/>
              </w:rPr>
              <w:t>No impact</w:t>
            </w:r>
          </w:p>
        </w:tc>
        <w:tc>
          <w:tcPr>
            <w:tcW w:w="1290" w:type="dxa"/>
          </w:tcPr>
          <w:p w:rsidR="00D679ED" w:rsidRPr="00E01B98" w:rsidRDefault="00D679ED" w:rsidP="00D558E1">
            <w:pPr>
              <w:jc w:val="center"/>
              <w:rPr>
                <w:rFonts w:ascii="Arial" w:hAnsi="Arial" w:cs="Arial"/>
                <w:b/>
                <w:sz w:val="28"/>
                <w:szCs w:val="28"/>
              </w:rPr>
            </w:pPr>
            <w:r>
              <w:rPr>
                <w:rFonts w:ascii="Arial" w:hAnsi="Arial" w:cs="Arial"/>
                <w:b/>
                <w:sz w:val="28"/>
                <w:szCs w:val="28"/>
              </w:rPr>
              <w:t>Positive impact</w:t>
            </w:r>
          </w:p>
        </w:tc>
        <w:tc>
          <w:tcPr>
            <w:tcW w:w="1384" w:type="dxa"/>
          </w:tcPr>
          <w:p w:rsidR="00D679ED" w:rsidRPr="00E01B98" w:rsidRDefault="00D679ED" w:rsidP="00D558E1">
            <w:pPr>
              <w:jc w:val="center"/>
              <w:rPr>
                <w:rFonts w:ascii="Arial" w:hAnsi="Arial" w:cs="Arial"/>
                <w:b/>
                <w:sz w:val="28"/>
                <w:szCs w:val="28"/>
              </w:rPr>
            </w:pPr>
            <w:r>
              <w:rPr>
                <w:rFonts w:ascii="Arial" w:hAnsi="Arial" w:cs="Arial"/>
                <w:b/>
                <w:sz w:val="28"/>
                <w:szCs w:val="28"/>
              </w:rPr>
              <w:t>Negative impact</w:t>
            </w:r>
          </w:p>
        </w:tc>
        <w:tc>
          <w:tcPr>
            <w:tcW w:w="877" w:type="dxa"/>
          </w:tcPr>
          <w:p w:rsidR="00D679ED" w:rsidRPr="00E01B98" w:rsidRDefault="00D679ED" w:rsidP="00D558E1">
            <w:pPr>
              <w:jc w:val="center"/>
              <w:rPr>
                <w:rFonts w:ascii="Arial" w:hAnsi="Arial" w:cs="Arial"/>
                <w:b/>
                <w:sz w:val="28"/>
                <w:szCs w:val="28"/>
              </w:rPr>
            </w:pPr>
            <w:r>
              <w:rPr>
                <w:rFonts w:ascii="Arial" w:hAnsi="Arial" w:cs="Arial"/>
                <w:b/>
                <w:sz w:val="28"/>
                <w:szCs w:val="28"/>
              </w:rPr>
              <w:t>Not sure</w:t>
            </w: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Age</w:t>
            </w:r>
          </w:p>
        </w:tc>
        <w:tc>
          <w:tcPr>
            <w:tcW w:w="3375" w:type="dxa"/>
            <w:shd w:val="clear" w:color="auto" w:fill="auto"/>
            <w:vAlign w:val="center"/>
          </w:tcPr>
          <w:p w:rsidR="00D679ED" w:rsidRPr="00381C1D" w:rsidRDefault="00623B7D" w:rsidP="00381C1D">
            <w:pPr>
              <w:rPr>
                <w:rFonts w:ascii="Arial" w:hAnsi="Arial" w:cs="Arial"/>
                <w:sz w:val="28"/>
                <w:szCs w:val="28"/>
              </w:rPr>
            </w:pPr>
            <w:r>
              <w:rPr>
                <w:rFonts w:ascii="Arial" w:hAnsi="Arial" w:cs="Arial"/>
                <w:sz w:val="28"/>
                <w:szCs w:val="28"/>
              </w:rPr>
              <w:t xml:space="preserve">We know people are discriminated against because to their age and this includes younger and older people  - the new Policy has a section on care leavers and disabled young people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381C1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Disability</w:t>
            </w:r>
          </w:p>
        </w:tc>
        <w:tc>
          <w:tcPr>
            <w:tcW w:w="3375" w:type="dxa"/>
            <w:shd w:val="clear" w:color="auto" w:fill="auto"/>
            <w:vAlign w:val="center"/>
          </w:tcPr>
          <w:p w:rsidR="00D679ED" w:rsidRDefault="00C66896" w:rsidP="00C66896">
            <w:pPr>
              <w:rPr>
                <w:rFonts w:ascii="Arial" w:hAnsi="Arial" w:cs="Arial"/>
                <w:sz w:val="28"/>
                <w:szCs w:val="28"/>
              </w:rPr>
            </w:pPr>
            <w:r>
              <w:rPr>
                <w:rFonts w:ascii="Arial" w:hAnsi="Arial" w:cs="Arial"/>
                <w:sz w:val="28"/>
                <w:szCs w:val="28"/>
              </w:rPr>
              <w:t xml:space="preserve">We know disabled people are discriminated against every day and </w:t>
            </w:r>
            <w:r w:rsidR="00375859">
              <w:rPr>
                <w:rFonts w:ascii="Arial" w:hAnsi="Arial" w:cs="Arial"/>
                <w:sz w:val="28"/>
                <w:szCs w:val="28"/>
              </w:rPr>
              <w:t>also suffer hate crimes.  T</w:t>
            </w:r>
            <w:r>
              <w:rPr>
                <w:rFonts w:ascii="Arial" w:hAnsi="Arial" w:cs="Arial"/>
                <w:sz w:val="28"/>
                <w:szCs w:val="28"/>
              </w:rPr>
              <w:t>his Policy follows the social model of disability so that discriminating barriers can be removed</w:t>
            </w:r>
            <w:r w:rsidR="00375859">
              <w:rPr>
                <w:rFonts w:ascii="Arial" w:hAnsi="Arial" w:cs="Arial"/>
                <w:sz w:val="28"/>
                <w:szCs w:val="28"/>
              </w:rPr>
              <w:t xml:space="preserve"> and discriminatory behaviour stopped</w:t>
            </w:r>
            <w:r>
              <w:rPr>
                <w:rFonts w:ascii="Arial" w:hAnsi="Arial" w:cs="Arial"/>
                <w:sz w:val="28"/>
                <w:szCs w:val="28"/>
              </w:rPr>
              <w:t xml:space="preserve">. </w:t>
            </w:r>
          </w:p>
          <w:p w:rsidR="00C66896" w:rsidRDefault="00C66896" w:rsidP="00C66896">
            <w:pPr>
              <w:rPr>
                <w:rFonts w:ascii="Arial" w:hAnsi="Arial" w:cs="Arial"/>
                <w:sz w:val="28"/>
                <w:szCs w:val="28"/>
              </w:rPr>
            </w:pPr>
          </w:p>
          <w:p w:rsidR="00C66896" w:rsidRDefault="00C66896" w:rsidP="00C66896">
            <w:pPr>
              <w:rPr>
                <w:rFonts w:ascii="Arial" w:hAnsi="Arial" w:cs="Arial"/>
                <w:sz w:val="28"/>
                <w:szCs w:val="28"/>
              </w:rPr>
            </w:pPr>
            <w:r>
              <w:rPr>
                <w:rFonts w:ascii="Arial" w:hAnsi="Arial" w:cs="Arial"/>
                <w:sz w:val="28"/>
                <w:szCs w:val="28"/>
              </w:rPr>
              <w:t xml:space="preserve">We have included sections in the Policy on mental health and autism as these are </w:t>
            </w:r>
            <w:r>
              <w:rPr>
                <w:rFonts w:ascii="Arial" w:hAnsi="Arial" w:cs="Arial"/>
                <w:sz w:val="28"/>
                <w:szCs w:val="28"/>
              </w:rPr>
              <w:lastRenderedPageBreak/>
              <w:t>very much hidden impairments and people can face some very difficult challenges.</w:t>
            </w:r>
          </w:p>
          <w:p w:rsidR="00C66896" w:rsidRDefault="00C66896" w:rsidP="00C66896">
            <w:pPr>
              <w:rPr>
                <w:rFonts w:ascii="Arial" w:hAnsi="Arial" w:cs="Arial"/>
                <w:sz w:val="28"/>
                <w:szCs w:val="28"/>
              </w:rPr>
            </w:pPr>
          </w:p>
          <w:p w:rsidR="00C66896" w:rsidRPr="00381C1D" w:rsidRDefault="00C66896" w:rsidP="00375859">
            <w:pPr>
              <w:rPr>
                <w:rFonts w:ascii="Arial" w:hAnsi="Arial" w:cs="Arial"/>
                <w:sz w:val="28"/>
                <w:szCs w:val="28"/>
              </w:rPr>
            </w:pPr>
            <w:r>
              <w:rPr>
                <w:rFonts w:ascii="Arial" w:hAnsi="Arial" w:cs="Arial"/>
                <w:sz w:val="28"/>
                <w:szCs w:val="28"/>
              </w:rPr>
              <w:t xml:space="preserve">We have also included a section on Carers, both as employees and </w:t>
            </w:r>
            <w:r w:rsidR="00375859">
              <w:rPr>
                <w:rFonts w:ascii="Arial" w:hAnsi="Arial" w:cs="Arial"/>
                <w:sz w:val="28"/>
                <w:szCs w:val="28"/>
              </w:rPr>
              <w:t xml:space="preserve">carers in the community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381C1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lastRenderedPageBreak/>
              <w:t>Gender</w:t>
            </w:r>
            <w:r>
              <w:rPr>
                <w:rFonts w:ascii="Arial" w:hAnsi="Arial" w:cs="Arial"/>
                <w:b/>
                <w:sz w:val="28"/>
                <w:szCs w:val="28"/>
              </w:rPr>
              <w:t xml:space="preserve"> reassignment - trans</w:t>
            </w:r>
          </w:p>
        </w:tc>
        <w:tc>
          <w:tcPr>
            <w:tcW w:w="3375" w:type="dxa"/>
            <w:shd w:val="clear" w:color="auto" w:fill="auto"/>
            <w:vAlign w:val="center"/>
          </w:tcPr>
          <w:p w:rsidR="00D679ED" w:rsidRPr="00C66896" w:rsidRDefault="00C66896" w:rsidP="00C66896">
            <w:pPr>
              <w:rPr>
                <w:rFonts w:ascii="Arial" w:hAnsi="Arial" w:cs="Arial"/>
                <w:sz w:val="28"/>
                <w:szCs w:val="28"/>
              </w:rPr>
            </w:pPr>
            <w:r w:rsidRPr="00C66896">
              <w:rPr>
                <w:rFonts w:ascii="Arial" w:hAnsi="Arial" w:cs="Arial"/>
                <w:sz w:val="28"/>
                <w:szCs w:val="28"/>
              </w:rPr>
              <w:t xml:space="preserve">We know </w:t>
            </w:r>
            <w:r>
              <w:rPr>
                <w:rFonts w:ascii="Arial" w:hAnsi="Arial" w:cs="Arial"/>
                <w:sz w:val="28"/>
                <w:szCs w:val="28"/>
              </w:rPr>
              <w:t xml:space="preserve">trans people are discriminated against and </w:t>
            </w:r>
            <w:r w:rsidR="00375859">
              <w:rPr>
                <w:rFonts w:ascii="Arial" w:hAnsi="Arial" w:cs="Arial"/>
                <w:sz w:val="28"/>
                <w:szCs w:val="28"/>
              </w:rPr>
              <w:t xml:space="preserve">suffer hate crime incidents and </w:t>
            </w:r>
            <w:r>
              <w:rPr>
                <w:rFonts w:ascii="Arial" w:hAnsi="Arial" w:cs="Arial"/>
                <w:sz w:val="28"/>
                <w:szCs w:val="28"/>
              </w:rPr>
              <w:t xml:space="preserve">have included a section in the Policy to particularly target work in this area.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623B7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Marriage and civil partnership</w:t>
            </w:r>
          </w:p>
        </w:tc>
        <w:tc>
          <w:tcPr>
            <w:tcW w:w="3375" w:type="dxa"/>
            <w:shd w:val="clear" w:color="auto" w:fill="auto"/>
            <w:vAlign w:val="center"/>
          </w:tcPr>
          <w:p w:rsidR="00D679ED" w:rsidRPr="00C66896" w:rsidRDefault="00C66896" w:rsidP="00D558E1">
            <w:pPr>
              <w:rPr>
                <w:rFonts w:ascii="Arial" w:hAnsi="Arial" w:cs="Arial"/>
                <w:sz w:val="28"/>
                <w:szCs w:val="28"/>
              </w:rPr>
            </w:pPr>
            <w:r w:rsidRPr="00C66896">
              <w:rPr>
                <w:rFonts w:ascii="Arial" w:hAnsi="Arial" w:cs="Arial"/>
                <w:sz w:val="28"/>
                <w:szCs w:val="28"/>
              </w:rPr>
              <w:t xml:space="preserve">This protected </w:t>
            </w:r>
            <w:r>
              <w:rPr>
                <w:rFonts w:ascii="Arial" w:hAnsi="Arial" w:cs="Arial"/>
                <w:sz w:val="28"/>
                <w:szCs w:val="28"/>
              </w:rPr>
              <w:t>characteristic is included in our Policy</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623B7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Pregnancy and maternity</w:t>
            </w:r>
          </w:p>
        </w:tc>
        <w:tc>
          <w:tcPr>
            <w:tcW w:w="3375" w:type="dxa"/>
            <w:shd w:val="clear" w:color="auto" w:fill="auto"/>
            <w:vAlign w:val="center"/>
          </w:tcPr>
          <w:p w:rsidR="00D679ED" w:rsidRPr="00A05C26" w:rsidRDefault="00C66896" w:rsidP="00C66896">
            <w:pPr>
              <w:rPr>
                <w:rFonts w:ascii="Arial" w:hAnsi="Arial" w:cs="Arial"/>
                <w:sz w:val="28"/>
                <w:szCs w:val="28"/>
              </w:rPr>
            </w:pPr>
            <w:r>
              <w:rPr>
                <w:rFonts w:ascii="Arial" w:hAnsi="Arial" w:cs="Arial"/>
                <w:sz w:val="28"/>
                <w:szCs w:val="28"/>
              </w:rPr>
              <w:t>We know many women face challenges when coming back to work after having a baby and our Policy addresses this as well as discrimination around breast feeding in public</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381C1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Race</w:t>
            </w:r>
          </w:p>
        </w:tc>
        <w:tc>
          <w:tcPr>
            <w:tcW w:w="3375" w:type="dxa"/>
            <w:shd w:val="clear" w:color="auto" w:fill="auto"/>
            <w:vAlign w:val="center"/>
          </w:tcPr>
          <w:p w:rsidR="00D679ED" w:rsidRPr="00375859" w:rsidRDefault="00375859" w:rsidP="00645166">
            <w:pPr>
              <w:rPr>
                <w:rFonts w:ascii="Arial" w:hAnsi="Arial" w:cs="Arial"/>
                <w:sz w:val="28"/>
                <w:szCs w:val="28"/>
              </w:rPr>
            </w:pPr>
            <w:r w:rsidRPr="00375859">
              <w:rPr>
                <w:rFonts w:ascii="Arial" w:hAnsi="Arial" w:cs="Arial"/>
                <w:sz w:val="28"/>
                <w:szCs w:val="28"/>
              </w:rPr>
              <w:t xml:space="preserve">We know </w:t>
            </w:r>
            <w:r>
              <w:rPr>
                <w:rFonts w:ascii="Arial" w:hAnsi="Arial" w:cs="Arial"/>
                <w:sz w:val="28"/>
                <w:szCs w:val="28"/>
              </w:rPr>
              <w:t>people in Derby suffer racial discrimination and race hate crime</w:t>
            </w:r>
            <w:r w:rsidR="00645166">
              <w:rPr>
                <w:rFonts w:ascii="Arial" w:hAnsi="Arial" w:cs="Arial"/>
                <w:sz w:val="28"/>
                <w:szCs w:val="28"/>
              </w:rPr>
              <w:t xml:space="preserve"> and have included a section in this Policy to particularly target this area as well as continuing the positive  work going on around cohesion and integration</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623B7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lastRenderedPageBreak/>
              <w:t>Religion or belief or none</w:t>
            </w:r>
          </w:p>
        </w:tc>
        <w:tc>
          <w:tcPr>
            <w:tcW w:w="3375" w:type="dxa"/>
            <w:shd w:val="clear" w:color="auto" w:fill="auto"/>
            <w:vAlign w:val="center"/>
          </w:tcPr>
          <w:p w:rsidR="00D679ED" w:rsidRPr="00645166" w:rsidRDefault="00645166" w:rsidP="00BC09B7">
            <w:pPr>
              <w:rPr>
                <w:rFonts w:ascii="Arial" w:hAnsi="Arial" w:cs="Arial"/>
                <w:sz w:val="28"/>
                <w:szCs w:val="28"/>
              </w:rPr>
            </w:pPr>
            <w:r w:rsidRPr="00645166">
              <w:rPr>
                <w:rFonts w:ascii="Arial" w:hAnsi="Arial" w:cs="Arial"/>
                <w:sz w:val="28"/>
                <w:szCs w:val="28"/>
              </w:rPr>
              <w:t xml:space="preserve">We </w:t>
            </w:r>
            <w:r w:rsidR="00BC09B7">
              <w:rPr>
                <w:rFonts w:ascii="Arial" w:hAnsi="Arial" w:cs="Arial"/>
                <w:sz w:val="28"/>
                <w:szCs w:val="28"/>
              </w:rPr>
              <w:t xml:space="preserve">know that people face discrimination and hate crime because of their religion or belief or those with none and </w:t>
            </w:r>
            <w:r w:rsidRPr="00645166">
              <w:rPr>
                <w:rFonts w:ascii="Arial" w:hAnsi="Arial" w:cs="Arial"/>
                <w:sz w:val="28"/>
                <w:szCs w:val="28"/>
              </w:rPr>
              <w:t xml:space="preserve">have included a section in our Policy </w:t>
            </w:r>
            <w:r>
              <w:rPr>
                <w:rFonts w:ascii="Arial" w:hAnsi="Arial" w:cs="Arial"/>
                <w:sz w:val="28"/>
                <w:szCs w:val="28"/>
              </w:rPr>
              <w:t xml:space="preserve">to </w:t>
            </w:r>
            <w:r w:rsidR="00C31A2D">
              <w:rPr>
                <w:rFonts w:ascii="Arial" w:hAnsi="Arial" w:cs="Arial"/>
                <w:sz w:val="28"/>
                <w:szCs w:val="28"/>
              </w:rPr>
              <w:t xml:space="preserve">promote </w:t>
            </w:r>
            <w:r w:rsidR="00BC09B7">
              <w:rPr>
                <w:rFonts w:ascii="Arial" w:hAnsi="Arial" w:cs="Arial"/>
                <w:sz w:val="28"/>
                <w:szCs w:val="28"/>
              </w:rPr>
              <w:t xml:space="preserve">equality in </w:t>
            </w:r>
            <w:r>
              <w:rPr>
                <w:rFonts w:ascii="Arial" w:hAnsi="Arial" w:cs="Arial"/>
                <w:sz w:val="28"/>
                <w:szCs w:val="28"/>
              </w:rPr>
              <w:t xml:space="preserve">this area of work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623B7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t>Sex</w:t>
            </w:r>
          </w:p>
        </w:tc>
        <w:tc>
          <w:tcPr>
            <w:tcW w:w="3375" w:type="dxa"/>
            <w:shd w:val="clear" w:color="auto" w:fill="auto"/>
            <w:vAlign w:val="center"/>
          </w:tcPr>
          <w:p w:rsidR="00D679ED" w:rsidRDefault="00C31A2D" w:rsidP="00C31A2D">
            <w:pPr>
              <w:rPr>
                <w:rFonts w:ascii="Arial" w:hAnsi="Arial" w:cs="Arial"/>
                <w:sz w:val="28"/>
                <w:szCs w:val="28"/>
              </w:rPr>
            </w:pPr>
            <w:r w:rsidRPr="00C31A2D">
              <w:rPr>
                <w:rFonts w:ascii="Arial" w:hAnsi="Arial" w:cs="Arial"/>
                <w:sz w:val="28"/>
                <w:szCs w:val="28"/>
              </w:rPr>
              <w:t xml:space="preserve">We know that people still face </w:t>
            </w:r>
            <w:r>
              <w:rPr>
                <w:rFonts w:ascii="Arial" w:hAnsi="Arial" w:cs="Arial"/>
                <w:sz w:val="28"/>
                <w:szCs w:val="28"/>
              </w:rPr>
              <w:t>sex discrimination, whether in education, applying for jobs, getting promotion, taking part in public life or even getting services.  We have included a section in the Policy to particularly target this work.  In addition we know men are not quick at coming forward with health issues and so we are working on ways of improving this</w:t>
            </w:r>
            <w:r w:rsidR="00BC09B7">
              <w:rPr>
                <w:rFonts w:ascii="Arial" w:hAnsi="Arial" w:cs="Arial"/>
                <w:sz w:val="28"/>
                <w:szCs w:val="28"/>
              </w:rPr>
              <w:t>.</w:t>
            </w:r>
          </w:p>
          <w:p w:rsidR="00BC09B7" w:rsidRDefault="00BC09B7" w:rsidP="00C31A2D">
            <w:pPr>
              <w:rPr>
                <w:rFonts w:ascii="Arial" w:hAnsi="Arial" w:cs="Arial"/>
                <w:sz w:val="28"/>
                <w:szCs w:val="28"/>
              </w:rPr>
            </w:pPr>
          </w:p>
          <w:p w:rsidR="00BC09B7" w:rsidRPr="00C31A2D" w:rsidRDefault="00BC09B7" w:rsidP="00BC09B7">
            <w:pPr>
              <w:rPr>
                <w:rFonts w:ascii="Arial" w:hAnsi="Arial" w:cs="Arial"/>
                <w:sz w:val="28"/>
                <w:szCs w:val="28"/>
              </w:rPr>
            </w:pPr>
            <w:r>
              <w:rPr>
                <w:rFonts w:ascii="Arial" w:hAnsi="Arial" w:cs="Arial"/>
                <w:sz w:val="28"/>
                <w:szCs w:val="28"/>
              </w:rPr>
              <w:t>We are supporting the WASPI Campaign – Women Against State Pension Inequality</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623B7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t>Sexual Orientation</w:t>
            </w:r>
          </w:p>
        </w:tc>
        <w:tc>
          <w:tcPr>
            <w:tcW w:w="3375" w:type="dxa"/>
            <w:shd w:val="clear" w:color="auto" w:fill="auto"/>
            <w:vAlign w:val="center"/>
          </w:tcPr>
          <w:p w:rsidR="00D679ED" w:rsidRPr="00C31A2D" w:rsidRDefault="00C31A2D" w:rsidP="00C31A2D">
            <w:pPr>
              <w:rPr>
                <w:rFonts w:ascii="Arial" w:hAnsi="Arial" w:cs="Arial"/>
                <w:sz w:val="28"/>
                <w:szCs w:val="28"/>
              </w:rPr>
            </w:pPr>
            <w:r w:rsidRPr="00C31A2D">
              <w:rPr>
                <w:rFonts w:ascii="Arial" w:hAnsi="Arial" w:cs="Arial"/>
                <w:sz w:val="28"/>
                <w:szCs w:val="28"/>
              </w:rPr>
              <w:t>We know that many LGB</w:t>
            </w:r>
            <w:r>
              <w:rPr>
                <w:rFonts w:ascii="Arial" w:hAnsi="Arial" w:cs="Arial"/>
                <w:sz w:val="28"/>
                <w:szCs w:val="28"/>
              </w:rPr>
              <w:t xml:space="preserve"> people are discriminated against and suffer hate crime just for being themselves.  </w:t>
            </w:r>
            <w:r w:rsidR="00BC09B7">
              <w:rPr>
                <w:rFonts w:ascii="Arial" w:hAnsi="Arial" w:cs="Arial"/>
                <w:sz w:val="28"/>
                <w:szCs w:val="28"/>
              </w:rPr>
              <w:t>We are working with LGBT+ and our LGBT Employee Network to tackle LGBT inequality</w:t>
            </w:r>
            <w:r>
              <w:rPr>
                <w:rFonts w:ascii="Arial" w:hAnsi="Arial" w:cs="Arial"/>
                <w:sz w:val="28"/>
                <w:szCs w:val="28"/>
              </w:rPr>
              <w:t xml:space="preserve">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623B7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lastRenderedPageBreak/>
              <w:t>Families and p</w:t>
            </w:r>
            <w:r w:rsidRPr="00E01B98">
              <w:rPr>
                <w:rFonts w:ascii="Arial" w:hAnsi="Arial" w:cs="Arial"/>
                <w:b/>
                <w:sz w:val="28"/>
                <w:szCs w:val="28"/>
              </w:rPr>
              <w:t>eople on low income</w:t>
            </w:r>
          </w:p>
        </w:tc>
        <w:tc>
          <w:tcPr>
            <w:tcW w:w="3375" w:type="dxa"/>
            <w:shd w:val="clear" w:color="auto" w:fill="auto"/>
            <w:vAlign w:val="center"/>
          </w:tcPr>
          <w:p w:rsidR="00D679ED" w:rsidRPr="002E37CD" w:rsidRDefault="002E37CD" w:rsidP="002E37CD">
            <w:pPr>
              <w:rPr>
                <w:rFonts w:ascii="Arial" w:hAnsi="Arial" w:cs="Arial"/>
                <w:sz w:val="28"/>
                <w:szCs w:val="28"/>
              </w:rPr>
            </w:pPr>
            <w:r w:rsidRPr="002E37CD">
              <w:rPr>
                <w:rFonts w:ascii="Arial" w:hAnsi="Arial" w:cs="Arial"/>
                <w:sz w:val="28"/>
                <w:szCs w:val="28"/>
              </w:rPr>
              <w:t xml:space="preserve">Despite not being </w:t>
            </w:r>
            <w:r>
              <w:rPr>
                <w:rFonts w:ascii="Arial" w:hAnsi="Arial" w:cs="Arial"/>
                <w:sz w:val="28"/>
                <w:szCs w:val="28"/>
              </w:rPr>
              <w:t>a protected characteristic under the Equality Act 2010 we look into  equality for families and people on low income in our equality impact assessments</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381C1D"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bl>
    <w:p w:rsidR="00416205" w:rsidRPr="00C96BE4" w:rsidRDefault="00416205" w:rsidP="00610811">
      <w:pPr>
        <w:rPr>
          <w:rFonts w:ascii="Arial" w:hAnsi="Arial" w:cs="Arial"/>
          <w:sz w:val="28"/>
          <w:szCs w:val="28"/>
        </w:rPr>
      </w:pPr>
    </w:p>
    <w:p w:rsidR="00610811" w:rsidRPr="00C96BE4" w:rsidRDefault="00610811" w:rsidP="00610811">
      <w:pPr>
        <w:rPr>
          <w:rFonts w:ascii="Arial" w:hAnsi="Arial" w:cs="Arial"/>
          <w:sz w:val="28"/>
          <w:szCs w:val="28"/>
        </w:rPr>
      </w:pPr>
    </w:p>
    <w:p w:rsidR="00610811" w:rsidRDefault="00416205" w:rsidP="00D558E1">
      <w:pPr>
        <w:ind w:left="450" w:hanging="450"/>
        <w:rPr>
          <w:rFonts w:ascii="Arial" w:hAnsi="Arial" w:cs="Arial"/>
          <w:b/>
          <w:sz w:val="28"/>
          <w:szCs w:val="28"/>
        </w:rPr>
      </w:pPr>
      <w:r>
        <w:rPr>
          <w:rFonts w:ascii="Arial" w:hAnsi="Arial" w:cs="Arial"/>
          <w:b/>
          <w:sz w:val="28"/>
          <w:szCs w:val="28"/>
        </w:rPr>
        <w:t>6</w:t>
      </w:r>
      <w:r>
        <w:rPr>
          <w:rFonts w:ascii="Arial" w:hAnsi="Arial" w:cs="Arial"/>
          <w:b/>
          <w:sz w:val="28"/>
          <w:szCs w:val="28"/>
        </w:rPr>
        <w:tab/>
      </w:r>
      <w:r w:rsidR="00C96BE4" w:rsidRPr="009A3488">
        <w:rPr>
          <w:rFonts w:ascii="Arial" w:hAnsi="Arial" w:cs="Arial"/>
          <w:b/>
          <w:sz w:val="28"/>
          <w:szCs w:val="28"/>
        </w:rPr>
        <w:t>From the information you have collected, how are you going to less</w:t>
      </w:r>
      <w:r w:rsidR="00ED019F">
        <w:rPr>
          <w:rFonts w:ascii="Arial" w:hAnsi="Arial" w:cs="Arial"/>
          <w:b/>
          <w:sz w:val="28"/>
          <w:szCs w:val="28"/>
        </w:rPr>
        <w:t>e</w:t>
      </w:r>
      <w:r w:rsidR="00C96BE4" w:rsidRPr="009A3488">
        <w:rPr>
          <w:rFonts w:ascii="Arial" w:hAnsi="Arial" w:cs="Arial"/>
          <w:b/>
          <w:sz w:val="28"/>
          <w:szCs w:val="28"/>
        </w:rPr>
        <w:t xml:space="preserve">n any negative </w:t>
      </w:r>
      <w:r w:rsidR="009A3488">
        <w:rPr>
          <w:rFonts w:ascii="Arial" w:hAnsi="Arial" w:cs="Arial"/>
          <w:b/>
          <w:sz w:val="28"/>
          <w:szCs w:val="28"/>
        </w:rPr>
        <w:t>impact</w:t>
      </w:r>
      <w:r w:rsidR="00C96BE4" w:rsidRPr="009A3488">
        <w:rPr>
          <w:rFonts w:ascii="Arial" w:hAnsi="Arial" w:cs="Arial"/>
          <w:b/>
          <w:sz w:val="28"/>
          <w:szCs w:val="28"/>
        </w:rPr>
        <w:t xml:space="preserve"> on any of the </w:t>
      </w:r>
      <w:r w:rsidR="00675804">
        <w:rPr>
          <w:rFonts w:ascii="Arial" w:hAnsi="Arial" w:cs="Arial"/>
          <w:b/>
          <w:sz w:val="28"/>
          <w:szCs w:val="28"/>
        </w:rPr>
        <w:t>equality</w:t>
      </w:r>
      <w:r w:rsidR="00C96BE4" w:rsidRPr="009A3488">
        <w:rPr>
          <w:rFonts w:ascii="Arial" w:hAnsi="Arial" w:cs="Arial"/>
          <w:b/>
          <w:sz w:val="28"/>
          <w:szCs w:val="28"/>
        </w:rPr>
        <w:t xml:space="preserve"> groups?</w:t>
      </w:r>
      <w:r w:rsidR="00675804">
        <w:rPr>
          <w:rFonts w:ascii="Arial" w:hAnsi="Arial" w:cs="Arial"/>
          <w:b/>
          <w:sz w:val="28"/>
          <w:szCs w:val="28"/>
        </w:rPr>
        <w:t xml:space="preserve">  How are you going to fill any gaps in information you have discovered?</w:t>
      </w:r>
    </w:p>
    <w:p w:rsidR="00D679ED" w:rsidRDefault="00D679ED" w:rsidP="00416205">
      <w:pPr>
        <w:ind w:left="720" w:hanging="720"/>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A05C26">
        <w:trPr>
          <w:cantSplit/>
          <w:trHeight w:val="605"/>
        </w:trPr>
        <w:tc>
          <w:tcPr>
            <w:tcW w:w="9854" w:type="dxa"/>
          </w:tcPr>
          <w:p w:rsidR="00D558E1" w:rsidRPr="00A05C26" w:rsidRDefault="00C66896" w:rsidP="00C66896">
            <w:pPr>
              <w:rPr>
                <w:rFonts w:ascii="Arial" w:hAnsi="Arial" w:cs="Arial"/>
                <w:sz w:val="28"/>
                <w:szCs w:val="28"/>
              </w:rPr>
            </w:pPr>
            <w:r>
              <w:rPr>
                <w:rFonts w:ascii="Arial" w:hAnsi="Arial" w:cs="Arial"/>
                <w:sz w:val="28"/>
                <w:szCs w:val="28"/>
              </w:rPr>
              <w:t>The whole purpose of our Equality, Diversity and Respect Policy is to lessen any negative impacts on people with protected characterist</w:t>
            </w:r>
            <w:r w:rsidR="00BC09B7">
              <w:rPr>
                <w:rFonts w:ascii="Arial" w:hAnsi="Arial" w:cs="Arial"/>
                <w:sz w:val="28"/>
                <w:szCs w:val="28"/>
              </w:rPr>
              <w:t>i</w:t>
            </w:r>
            <w:r>
              <w:rPr>
                <w:rFonts w:ascii="Arial" w:hAnsi="Arial" w:cs="Arial"/>
                <w:sz w:val="28"/>
                <w:szCs w:val="28"/>
              </w:rPr>
              <w:t>cs</w:t>
            </w:r>
            <w:r w:rsidR="00BC09B7">
              <w:rPr>
                <w:rFonts w:ascii="Arial" w:hAnsi="Arial" w:cs="Arial"/>
                <w:sz w:val="28"/>
                <w:szCs w:val="28"/>
              </w:rPr>
              <w:t xml:space="preserve"> and promote equality and diversity in all our areas of work</w:t>
            </w:r>
            <w:r>
              <w:rPr>
                <w:rFonts w:ascii="Arial" w:hAnsi="Arial" w:cs="Arial"/>
                <w:sz w:val="28"/>
                <w:szCs w:val="28"/>
              </w:rPr>
              <w:t>.</w:t>
            </w:r>
          </w:p>
        </w:tc>
      </w:tr>
    </w:tbl>
    <w:p w:rsidR="00D679ED" w:rsidRDefault="00D679ED" w:rsidP="00416205">
      <w:pPr>
        <w:ind w:left="720" w:hanging="720"/>
        <w:rPr>
          <w:rFonts w:ascii="Arial" w:hAnsi="Arial" w:cs="Arial"/>
          <w:b/>
          <w:sz w:val="28"/>
          <w:szCs w:val="28"/>
        </w:rPr>
      </w:pPr>
    </w:p>
    <w:p w:rsidR="00C96BE4" w:rsidRPr="00C96BE4" w:rsidRDefault="00C96BE4" w:rsidP="00C96BE4">
      <w:pPr>
        <w:rPr>
          <w:rFonts w:ascii="Arial" w:hAnsi="Arial" w:cs="Arial"/>
          <w:sz w:val="28"/>
          <w:szCs w:val="28"/>
        </w:rPr>
      </w:pPr>
    </w:p>
    <w:p w:rsidR="00C96BE4" w:rsidRPr="00D679ED" w:rsidRDefault="00D679ED" w:rsidP="00C96BE4">
      <w:pPr>
        <w:rPr>
          <w:rFonts w:ascii="Arial" w:hAnsi="Arial" w:cs="Arial"/>
          <w:b/>
          <w:sz w:val="28"/>
          <w:szCs w:val="28"/>
        </w:rPr>
      </w:pPr>
      <w:r w:rsidRPr="00D679ED">
        <w:rPr>
          <w:rFonts w:ascii="Arial" w:hAnsi="Arial" w:cs="Arial"/>
          <w:b/>
          <w:sz w:val="28"/>
          <w:szCs w:val="28"/>
        </w:rPr>
        <w:t>Step 3 – deciding on the outcome</w:t>
      </w:r>
    </w:p>
    <w:p w:rsidR="000E4941" w:rsidRDefault="000E4941" w:rsidP="00C96BE4">
      <w:pPr>
        <w:rPr>
          <w:rFonts w:ascii="Arial" w:hAnsi="Arial" w:cs="Arial"/>
          <w:sz w:val="28"/>
          <w:szCs w:val="28"/>
        </w:rPr>
      </w:pPr>
    </w:p>
    <w:p w:rsidR="000E4941" w:rsidRDefault="00D679ED" w:rsidP="000E4941">
      <w:pPr>
        <w:ind w:left="720" w:hanging="720"/>
        <w:rPr>
          <w:rFonts w:ascii="Arial" w:hAnsi="Arial" w:cs="Arial"/>
          <w:b/>
          <w:sz w:val="28"/>
          <w:szCs w:val="28"/>
        </w:rPr>
      </w:pPr>
      <w:r>
        <w:rPr>
          <w:rFonts w:ascii="Arial" w:hAnsi="Arial" w:cs="Arial"/>
          <w:b/>
          <w:sz w:val="28"/>
          <w:szCs w:val="28"/>
        </w:rPr>
        <w:t>7</w:t>
      </w:r>
      <w:r w:rsidR="000E4941">
        <w:rPr>
          <w:rFonts w:ascii="Arial" w:hAnsi="Arial" w:cs="Arial"/>
          <w:b/>
          <w:sz w:val="28"/>
          <w:szCs w:val="28"/>
        </w:rPr>
        <w:tab/>
        <w:t xml:space="preserve">What </w:t>
      </w:r>
      <w:r w:rsidR="00853E67">
        <w:rPr>
          <w:rFonts w:ascii="Arial" w:hAnsi="Arial" w:cs="Arial"/>
          <w:b/>
          <w:sz w:val="28"/>
          <w:szCs w:val="28"/>
        </w:rPr>
        <w:t>outcome</w:t>
      </w:r>
      <w:r w:rsidR="000E4941">
        <w:rPr>
          <w:rFonts w:ascii="Arial" w:hAnsi="Arial" w:cs="Arial"/>
          <w:b/>
          <w:sz w:val="28"/>
          <w:szCs w:val="28"/>
        </w:rPr>
        <w:t xml:space="preserve"> does this assessment suggest you take? – </w:t>
      </w:r>
      <w:r>
        <w:rPr>
          <w:rFonts w:ascii="Arial" w:hAnsi="Arial" w:cs="Arial"/>
          <w:b/>
          <w:sz w:val="28"/>
          <w:szCs w:val="28"/>
        </w:rPr>
        <w:t>Y</w:t>
      </w:r>
      <w:r w:rsidR="000E4941">
        <w:rPr>
          <w:rFonts w:ascii="Arial" w:hAnsi="Arial" w:cs="Arial"/>
          <w:b/>
          <w:sz w:val="28"/>
          <w:szCs w:val="28"/>
        </w:rPr>
        <w:t>ou might find more than one applies</w:t>
      </w:r>
      <w:r w:rsidR="00853E67">
        <w:rPr>
          <w:rFonts w:ascii="Arial" w:hAnsi="Arial" w:cs="Arial"/>
          <w:b/>
          <w:sz w:val="28"/>
          <w:szCs w:val="28"/>
        </w:rPr>
        <w:t>.  Please also tell us why you have come to this decision?</w:t>
      </w:r>
    </w:p>
    <w:p w:rsidR="000E4941" w:rsidRDefault="000E4941" w:rsidP="000E4941">
      <w:pPr>
        <w:ind w:left="720" w:hanging="72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715"/>
        <w:gridCol w:w="7327"/>
      </w:tblGrid>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1</w:t>
            </w:r>
          </w:p>
        </w:tc>
        <w:tc>
          <w:tcPr>
            <w:tcW w:w="630" w:type="dxa"/>
            <w:shd w:val="clear" w:color="auto" w:fill="auto"/>
          </w:tcPr>
          <w:p w:rsidR="002225A7" w:rsidRPr="00294302" w:rsidRDefault="00BC09B7" w:rsidP="000E4941">
            <w:pPr>
              <w:rPr>
                <w:rFonts w:ascii="Arial" w:hAnsi="Arial" w:cs="Arial"/>
                <w:b/>
                <w:sz w:val="28"/>
                <w:szCs w:val="28"/>
              </w:rPr>
            </w:pPr>
            <w:r>
              <w:rPr>
                <w:rFonts w:ascii="Arial" w:hAnsi="Arial" w:cs="Arial"/>
                <w:b/>
                <w:sz w:val="28"/>
                <w:szCs w:val="28"/>
              </w:rPr>
              <w:t>Yes</w:t>
            </w: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No major change needed</w:t>
            </w:r>
            <w:r w:rsidRPr="00294302">
              <w:rPr>
                <w:rFonts w:ascii="Arial" w:hAnsi="Arial" w:cs="Arial"/>
                <w:sz w:val="28"/>
                <w:szCs w:val="28"/>
              </w:rPr>
              <w:t xml:space="preserve"> – the EIA hasn’t identified any potential for discrimination or negative impact and all opportunities to </w:t>
            </w:r>
            <w:r w:rsidR="00D679ED">
              <w:rPr>
                <w:rFonts w:ascii="Arial" w:hAnsi="Arial" w:cs="Arial"/>
                <w:sz w:val="28"/>
                <w:szCs w:val="28"/>
              </w:rPr>
              <w:t>advance</w:t>
            </w:r>
            <w:r w:rsidRPr="00294302">
              <w:rPr>
                <w:rFonts w:ascii="Arial" w:hAnsi="Arial" w:cs="Arial"/>
                <w:sz w:val="28"/>
                <w:szCs w:val="28"/>
              </w:rPr>
              <w:t xml:space="preserve"> equality have been taken</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2</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Adjust the policy</w:t>
            </w:r>
            <w:r w:rsidRPr="00294302">
              <w:rPr>
                <w:rFonts w:ascii="Arial" w:hAnsi="Arial" w:cs="Arial"/>
                <w:sz w:val="28"/>
                <w:szCs w:val="28"/>
              </w:rPr>
              <w:t xml:space="preserve"> to remove barriers identified by the EIA or better </w:t>
            </w:r>
            <w:r w:rsidR="00D679ED">
              <w:rPr>
                <w:rFonts w:ascii="Arial" w:hAnsi="Arial" w:cs="Arial"/>
                <w:sz w:val="28"/>
                <w:szCs w:val="28"/>
              </w:rPr>
              <w:t xml:space="preserve">advance </w:t>
            </w:r>
            <w:r w:rsidRPr="00294302">
              <w:rPr>
                <w:rFonts w:ascii="Arial" w:hAnsi="Arial" w:cs="Arial"/>
                <w:sz w:val="28"/>
                <w:szCs w:val="28"/>
              </w:rPr>
              <w:t>equality.  Are you satisfied that the proposed adjustments will remove the barriers you identified?</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3</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D679ED" w:rsidRDefault="002225A7" w:rsidP="00D679ED">
            <w:pPr>
              <w:rPr>
                <w:rFonts w:ascii="Arial" w:hAnsi="Arial" w:cs="Arial"/>
                <w:sz w:val="28"/>
                <w:szCs w:val="28"/>
              </w:rPr>
            </w:pPr>
            <w:r w:rsidRPr="00294302">
              <w:rPr>
                <w:rFonts w:ascii="Arial" w:hAnsi="Arial" w:cs="Arial"/>
                <w:b/>
                <w:sz w:val="28"/>
                <w:szCs w:val="28"/>
              </w:rPr>
              <w:t>Continue the policy</w:t>
            </w:r>
            <w:r w:rsidRPr="00294302">
              <w:rPr>
                <w:rFonts w:ascii="Arial" w:hAnsi="Arial" w:cs="Arial"/>
                <w:sz w:val="28"/>
                <w:szCs w:val="28"/>
              </w:rPr>
              <w:t xml:space="preserve"> despite potential for negative impact or missed opportunities to </w:t>
            </w:r>
            <w:r w:rsidR="00D679ED">
              <w:rPr>
                <w:rFonts w:ascii="Arial" w:hAnsi="Arial" w:cs="Arial"/>
                <w:sz w:val="28"/>
                <w:szCs w:val="28"/>
              </w:rPr>
              <w:t>advance</w:t>
            </w:r>
            <w:r w:rsidRPr="00294302">
              <w:rPr>
                <w:rFonts w:ascii="Arial" w:hAnsi="Arial" w:cs="Arial"/>
                <w:sz w:val="28"/>
                <w:szCs w:val="28"/>
              </w:rPr>
              <w:t xml:space="preserve"> equality identified.  You will need to make sure the EIA clearly sets out the justifications for continuing with it.  You need to consider whether there are</w:t>
            </w:r>
            <w:r w:rsidR="00D679ED">
              <w:rPr>
                <w:rFonts w:ascii="Arial" w:hAnsi="Arial" w:cs="Arial"/>
                <w:sz w:val="28"/>
                <w:szCs w:val="28"/>
              </w:rPr>
              <w:t>:</w:t>
            </w:r>
          </w:p>
          <w:p w:rsidR="00D679ED" w:rsidRDefault="002225A7" w:rsidP="00D679ED">
            <w:pPr>
              <w:numPr>
                <w:ilvl w:val="0"/>
                <w:numId w:val="15"/>
              </w:numPr>
              <w:rPr>
                <w:rFonts w:ascii="Arial" w:hAnsi="Arial" w:cs="Arial"/>
                <w:sz w:val="28"/>
                <w:szCs w:val="28"/>
              </w:rPr>
            </w:pPr>
            <w:r w:rsidRPr="00294302">
              <w:rPr>
                <w:rFonts w:ascii="Arial" w:hAnsi="Arial" w:cs="Arial"/>
                <w:sz w:val="28"/>
                <w:szCs w:val="28"/>
              </w:rPr>
              <w:t xml:space="preserve">sufficient plans to </w:t>
            </w:r>
            <w:r w:rsidR="00D679ED">
              <w:rPr>
                <w:rFonts w:ascii="Arial" w:hAnsi="Arial" w:cs="Arial"/>
                <w:sz w:val="28"/>
                <w:szCs w:val="28"/>
              </w:rPr>
              <w:t xml:space="preserve">stop or minimise </w:t>
            </w:r>
            <w:r w:rsidRPr="00294302">
              <w:rPr>
                <w:rFonts w:ascii="Arial" w:hAnsi="Arial" w:cs="Arial"/>
                <w:sz w:val="28"/>
                <w:szCs w:val="28"/>
              </w:rPr>
              <w:t>the negative impact</w:t>
            </w:r>
          </w:p>
          <w:p w:rsidR="00D679ED" w:rsidRDefault="00D679ED" w:rsidP="00D679ED">
            <w:pPr>
              <w:numPr>
                <w:ilvl w:val="0"/>
                <w:numId w:val="15"/>
              </w:numPr>
              <w:rPr>
                <w:rFonts w:ascii="Arial" w:hAnsi="Arial" w:cs="Arial"/>
                <w:sz w:val="28"/>
                <w:szCs w:val="28"/>
              </w:rPr>
            </w:pPr>
            <w:r>
              <w:rPr>
                <w:rFonts w:ascii="Arial" w:hAnsi="Arial" w:cs="Arial"/>
                <w:sz w:val="28"/>
                <w:szCs w:val="28"/>
              </w:rPr>
              <w:t xml:space="preserve">mitigating actions for any remaining negative impacts </w:t>
            </w:r>
          </w:p>
          <w:p w:rsidR="002225A7" w:rsidRPr="00294302" w:rsidRDefault="002225A7" w:rsidP="00D679ED">
            <w:pPr>
              <w:numPr>
                <w:ilvl w:val="0"/>
                <w:numId w:val="15"/>
              </w:numPr>
              <w:rPr>
                <w:rFonts w:ascii="Arial" w:hAnsi="Arial" w:cs="Arial"/>
                <w:sz w:val="28"/>
                <w:szCs w:val="28"/>
              </w:rPr>
            </w:pPr>
            <w:proofErr w:type="gramStart"/>
            <w:r w:rsidRPr="00294302">
              <w:rPr>
                <w:rFonts w:ascii="Arial" w:hAnsi="Arial" w:cs="Arial"/>
                <w:sz w:val="28"/>
                <w:szCs w:val="28"/>
              </w:rPr>
              <w:t>plans</w:t>
            </w:r>
            <w:proofErr w:type="gramEnd"/>
            <w:r w:rsidRPr="00294302">
              <w:rPr>
                <w:rFonts w:ascii="Arial" w:hAnsi="Arial" w:cs="Arial"/>
                <w:sz w:val="28"/>
                <w:szCs w:val="28"/>
              </w:rPr>
              <w:t xml:space="preserve"> to monitor the actual</w:t>
            </w:r>
            <w:r w:rsidR="00D679ED">
              <w:rPr>
                <w:rFonts w:ascii="Arial" w:hAnsi="Arial" w:cs="Arial"/>
                <w:sz w:val="28"/>
                <w:szCs w:val="28"/>
              </w:rPr>
              <w:t xml:space="preserve"> impact.</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4</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0E4941">
            <w:pPr>
              <w:rPr>
                <w:rFonts w:ascii="Arial" w:hAnsi="Arial" w:cs="Arial"/>
                <w:sz w:val="28"/>
                <w:szCs w:val="28"/>
              </w:rPr>
            </w:pPr>
            <w:r w:rsidRPr="00294302">
              <w:rPr>
                <w:rFonts w:ascii="Arial" w:hAnsi="Arial" w:cs="Arial"/>
                <w:b/>
                <w:sz w:val="28"/>
                <w:szCs w:val="28"/>
              </w:rPr>
              <w:t xml:space="preserve">Stop and rethink </w:t>
            </w:r>
            <w:r w:rsidRPr="00294302">
              <w:rPr>
                <w:rFonts w:ascii="Arial" w:hAnsi="Arial" w:cs="Arial"/>
                <w:sz w:val="28"/>
                <w:szCs w:val="28"/>
              </w:rPr>
              <w:t xml:space="preserve">the policy when the EIA shows actual </w:t>
            </w:r>
            <w:r w:rsidRPr="00294302">
              <w:rPr>
                <w:rFonts w:ascii="Arial" w:hAnsi="Arial" w:cs="Arial"/>
                <w:sz w:val="28"/>
                <w:szCs w:val="28"/>
              </w:rPr>
              <w:lastRenderedPageBreak/>
              <w:t>or potential unlawful discrimination</w:t>
            </w:r>
          </w:p>
        </w:tc>
      </w:tr>
    </w:tbl>
    <w:p w:rsidR="000E4941" w:rsidRDefault="000E4941" w:rsidP="000E4941">
      <w:pPr>
        <w:ind w:left="720" w:hanging="720"/>
        <w:rPr>
          <w:rFonts w:ascii="Arial" w:hAnsi="Arial" w:cs="Arial"/>
          <w:b/>
          <w:sz w:val="28"/>
          <w:szCs w:val="28"/>
        </w:rPr>
      </w:pPr>
    </w:p>
    <w:p w:rsidR="00BC09B7" w:rsidRDefault="00BC09B7" w:rsidP="000E4941">
      <w:pPr>
        <w:ind w:left="720" w:hanging="720"/>
        <w:rPr>
          <w:rFonts w:ascii="Arial" w:hAnsi="Arial" w:cs="Arial"/>
          <w:sz w:val="28"/>
          <w:szCs w:val="28"/>
        </w:rPr>
      </w:pPr>
    </w:p>
    <w:p w:rsidR="00BC09B7" w:rsidRDefault="00BC09B7" w:rsidP="000E4941">
      <w:pPr>
        <w:ind w:left="720" w:hanging="720"/>
        <w:rPr>
          <w:rFonts w:ascii="Arial" w:hAnsi="Arial" w:cs="Arial"/>
          <w:sz w:val="28"/>
          <w:szCs w:val="28"/>
        </w:rPr>
      </w:pPr>
    </w:p>
    <w:p w:rsidR="00BC09B7" w:rsidRDefault="00BC09B7" w:rsidP="000E4941">
      <w:pPr>
        <w:ind w:left="720" w:hanging="720"/>
        <w:rPr>
          <w:rFonts w:ascii="Arial" w:hAnsi="Arial" w:cs="Arial"/>
          <w:sz w:val="28"/>
          <w:szCs w:val="28"/>
        </w:rPr>
      </w:pPr>
    </w:p>
    <w:p w:rsidR="000E4941" w:rsidRDefault="002225A7" w:rsidP="000E4941">
      <w:pPr>
        <w:ind w:left="720" w:hanging="720"/>
        <w:rPr>
          <w:rFonts w:ascii="Arial" w:hAnsi="Arial" w:cs="Arial"/>
          <w:sz w:val="28"/>
          <w:szCs w:val="28"/>
        </w:rPr>
      </w:pPr>
      <w:r w:rsidRPr="002225A7">
        <w:rPr>
          <w:rFonts w:ascii="Arial" w:hAnsi="Arial" w:cs="Arial"/>
          <w:sz w:val="28"/>
          <w:szCs w:val="28"/>
        </w:rPr>
        <w:t xml:space="preserve">Our </w:t>
      </w:r>
      <w:r w:rsidR="00853E67" w:rsidRPr="002225A7">
        <w:rPr>
          <w:rFonts w:ascii="Arial" w:hAnsi="Arial" w:cs="Arial"/>
          <w:sz w:val="28"/>
          <w:szCs w:val="28"/>
        </w:rPr>
        <w:t xml:space="preserve">Assessment team </w:t>
      </w:r>
      <w:r>
        <w:rPr>
          <w:rFonts w:ascii="Arial" w:hAnsi="Arial" w:cs="Arial"/>
          <w:sz w:val="28"/>
          <w:szCs w:val="28"/>
        </w:rPr>
        <w:t xml:space="preserve">has </w:t>
      </w:r>
      <w:r w:rsidR="00853E67" w:rsidRPr="002225A7">
        <w:rPr>
          <w:rFonts w:ascii="Arial" w:hAnsi="Arial" w:cs="Arial"/>
          <w:sz w:val="28"/>
          <w:szCs w:val="28"/>
        </w:rPr>
        <w:t xml:space="preserve">agreed </w:t>
      </w:r>
      <w:r w:rsidRPr="002225A7">
        <w:rPr>
          <w:rFonts w:ascii="Arial" w:hAnsi="Arial" w:cs="Arial"/>
          <w:sz w:val="28"/>
          <w:szCs w:val="28"/>
        </w:rPr>
        <w:t>Outcome</w:t>
      </w:r>
      <w:r>
        <w:rPr>
          <w:rFonts w:ascii="Arial" w:hAnsi="Arial" w:cs="Arial"/>
          <w:sz w:val="28"/>
          <w:szCs w:val="28"/>
        </w:rPr>
        <w:t xml:space="preserve"> number</w:t>
      </w:r>
      <w:r w:rsidR="006D35F3">
        <w:rPr>
          <w:rFonts w:ascii="Arial" w:hAnsi="Arial" w:cs="Arial"/>
          <w:sz w:val="28"/>
          <w:szCs w:val="28"/>
        </w:rPr>
        <w:t>(s)</w:t>
      </w:r>
      <w:r>
        <w:rPr>
          <w:rFonts w:ascii="Arial" w:hAnsi="Arial" w:cs="Arial"/>
          <w:sz w:val="28"/>
          <w:szCs w:val="28"/>
        </w:rPr>
        <w:t xml:space="preserve"> </w:t>
      </w:r>
      <w:r w:rsidR="00A05C26">
        <w:rPr>
          <w:rFonts w:ascii="Arial" w:hAnsi="Arial" w:cs="Arial"/>
          <w:sz w:val="28"/>
          <w:szCs w:val="28"/>
        </w:rPr>
        <w:t>1</w:t>
      </w:r>
    </w:p>
    <w:p w:rsidR="006D35F3" w:rsidRPr="002225A7" w:rsidRDefault="006D35F3" w:rsidP="000E4941">
      <w:pPr>
        <w:ind w:left="720" w:hanging="720"/>
        <w:rPr>
          <w:rFonts w:ascii="Arial" w:hAnsi="Arial" w:cs="Arial"/>
          <w:sz w:val="28"/>
          <w:szCs w:val="28"/>
        </w:rPr>
      </w:pPr>
    </w:p>
    <w:tbl>
      <w:tblPr>
        <w:tblStyle w:val="TableGrid"/>
        <w:tblW w:w="0" w:type="auto"/>
        <w:tblLook w:val="04A0" w:firstRow="1" w:lastRow="0" w:firstColumn="1" w:lastColumn="0" w:noHBand="0" w:noVBand="1"/>
      </w:tblPr>
      <w:tblGrid>
        <w:gridCol w:w="9854"/>
      </w:tblGrid>
      <w:tr w:rsidR="00D558E1" w:rsidRPr="00D558E1" w:rsidTr="00A05C26">
        <w:trPr>
          <w:cantSplit/>
          <w:trHeight w:val="697"/>
        </w:trPr>
        <w:tc>
          <w:tcPr>
            <w:tcW w:w="9854" w:type="dxa"/>
          </w:tcPr>
          <w:p w:rsidR="00D558E1" w:rsidRPr="00BC09B7" w:rsidRDefault="00BC09B7" w:rsidP="00BC09B7">
            <w:pPr>
              <w:rPr>
                <w:rFonts w:ascii="Arial" w:hAnsi="Arial" w:cs="Arial"/>
                <w:sz w:val="28"/>
                <w:szCs w:val="28"/>
              </w:rPr>
            </w:pPr>
            <w:r w:rsidRPr="00BC09B7">
              <w:rPr>
                <w:rFonts w:ascii="Arial" w:hAnsi="Arial" w:cs="Arial"/>
                <w:sz w:val="28"/>
                <w:szCs w:val="28"/>
              </w:rPr>
              <w:t xml:space="preserve">We have identified Outcome 1 </w:t>
            </w:r>
            <w:r>
              <w:rPr>
                <w:rFonts w:ascii="Arial" w:hAnsi="Arial" w:cs="Arial"/>
                <w:sz w:val="28"/>
                <w:szCs w:val="28"/>
              </w:rPr>
              <w:t xml:space="preserve"> </w:t>
            </w:r>
          </w:p>
        </w:tc>
      </w:tr>
    </w:tbl>
    <w:p w:rsidR="006D35F3" w:rsidRDefault="006D35F3" w:rsidP="002225A7">
      <w:pPr>
        <w:rPr>
          <w:rFonts w:ascii="Arial" w:hAnsi="Arial" w:cs="Arial"/>
          <w:sz w:val="28"/>
          <w:szCs w:val="28"/>
        </w:rPr>
      </w:pPr>
    </w:p>
    <w:p w:rsidR="006D35F3" w:rsidRDefault="006D35F3" w:rsidP="002225A7">
      <w:pPr>
        <w:rPr>
          <w:rFonts w:ascii="Arial" w:hAnsi="Arial" w:cs="Arial"/>
          <w:sz w:val="28"/>
          <w:szCs w:val="28"/>
        </w:rPr>
      </w:pPr>
    </w:p>
    <w:p w:rsidR="006D35F3" w:rsidRDefault="002225A7" w:rsidP="002225A7">
      <w:pPr>
        <w:rPr>
          <w:rFonts w:ascii="Arial" w:hAnsi="Arial" w:cs="Arial"/>
          <w:sz w:val="28"/>
          <w:szCs w:val="28"/>
        </w:rPr>
      </w:pPr>
      <w:r>
        <w:rPr>
          <w:rFonts w:ascii="Arial" w:hAnsi="Arial" w:cs="Arial"/>
          <w:sz w:val="28"/>
          <w:szCs w:val="28"/>
        </w:rPr>
        <w:t>Why</w:t>
      </w:r>
      <w:r w:rsidRPr="002225A7">
        <w:rPr>
          <w:rFonts w:ascii="Arial" w:hAnsi="Arial" w:cs="Arial"/>
          <w:sz w:val="28"/>
          <w:szCs w:val="28"/>
        </w:rPr>
        <w:t xml:space="preserve"> did you come to this decision?</w:t>
      </w:r>
      <w:r>
        <w:rPr>
          <w:rFonts w:ascii="Arial" w:hAnsi="Arial" w:cs="Arial"/>
          <w:sz w:val="28"/>
          <w:szCs w:val="28"/>
        </w:rPr>
        <w:t xml:space="preserve">  </w:t>
      </w:r>
    </w:p>
    <w:p w:rsidR="006D35F3" w:rsidRDefault="006D35F3" w:rsidP="002225A7">
      <w:pPr>
        <w:rPr>
          <w:rFonts w:ascii="Arial" w:hAnsi="Arial" w:cs="Arial"/>
          <w:sz w:val="28"/>
          <w:szCs w:val="28"/>
        </w:rPr>
      </w:pPr>
    </w:p>
    <w:tbl>
      <w:tblPr>
        <w:tblStyle w:val="TableGrid"/>
        <w:tblW w:w="0" w:type="auto"/>
        <w:tblLook w:val="04A0" w:firstRow="1" w:lastRow="0" w:firstColumn="1" w:lastColumn="0" w:noHBand="0" w:noVBand="1"/>
      </w:tblPr>
      <w:tblGrid>
        <w:gridCol w:w="9854"/>
      </w:tblGrid>
      <w:tr w:rsidR="0067354C" w:rsidRPr="00D558E1" w:rsidTr="00A05C26">
        <w:trPr>
          <w:cantSplit/>
          <w:trHeight w:val="1250"/>
        </w:trPr>
        <w:tc>
          <w:tcPr>
            <w:tcW w:w="9854" w:type="dxa"/>
          </w:tcPr>
          <w:p w:rsidR="0067354C" w:rsidRPr="00A05C26" w:rsidRDefault="00BC09B7" w:rsidP="00A8746F">
            <w:pPr>
              <w:rPr>
                <w:rFonts w:ascii="Arial" w:hAnsi="Arial" w:cs="Arial"/>
                <w:sz w:val="28"/>
                <w:szCs w:val="28"/>
              </w:rPr>
            </w:pPr>
            <w:r>
              <w:rPr>
                <w:rFonts w:ascii="Arial" w:hAnsi="Arial" w:cs="Arial"/>
                <w:sz w:val="28"/>
                <w:szCs w:val="28"/>
              </w:rPr>
              <w:t>T</w:t>
            </w:r>
            <w:r w:rsidRPr="00BC09B7">
              <w:rPr>
                <w:rFonts w:ascii="Arial" w:hAnsi="Arial" w:cs="Arial"/>
                <w:sz w:val="28"/>
                <w:szCs w:val="28"/>
              </w:rPr>
              <w:t xml:space="preserve">he whole purpose of our Equality, Dignity and Respect Policy </w:t>
            </w:r>
            <w:r>
              <w:rPr>
                <w:rFonts w:ascii="Arial" w:hAnsi="Arial" w:cs="Arial"/>
                <w:sz w:val="28"/>
                <w:szCs w:val="28"/>
              </w:rPr>
              <w:t>is to promote equality and diversity and remove barriers to equality.</w:t>
            </w:r>
          </w:p>
        </w:tc>
      </w:tr>
    </w:tbl>
    <w:p w:rsidR="006D35F3" w:rsidRDefault="006D35F3" w:rsidP="002225A7">
      <w:pPr>
        <w:rPr>
          <w:rFonts w:ascii="Arial" w:hAnsi="Arial" w:cs="Arial"/>
          <w:sz w:val="28"/>
          <w:szCs w:val="28"/>
        </w:rPr>
      </w:pPr>
    </w:p>
    <w:p w:rsidR="006D35F3" w:rsidRDefault="006D35F3" w:rsidP="00A05C26">
      <w:pPr>
        <w:rPr>
          <w:rFonts w:ascii="Arial" w:hAnsi="Arial" w:cs="Arial"/>
          <w:b/>
          <w:sz w:val="28"/>
          <w:szCs w:val="28"/>
        </w:rPr>
      </w:pPr>
    </w:p>
    <w:p w:rsidR="006D35F3" w:rsidRDefault="00D679ED" w:rsidP="00157E45">
      <w:pPr>
        <w:ind w:left="720" w:hanging="720"/>
        <w:rPr>
          <w:rFonts w:ascii="Arial" w:hAnsi="Arial" w:cs="Arial"/>
          <w:b/>
          <w:sz w:val="28"/>
          <w:szCs w:val="28"/>
        </w:rPr>
      </w:pPr>
      <w:r>
        <w:rPr>
          <w:rFonts w:ascii="Arial" w:hAnsi="Arial" w:cs="Arial"/>
          <w:b/>
          <w:sz w:val="28"/>
          <w:szCs w:val="28"/>
        </w:rPr>
        <w:t>Step 4 – equality action plan – setting targets and monitoring</w:t>
      </w:r>
    </w:p>
    <w:p w:rsidR="006D35F3" w:rsidRDefault="006D35F3" w:rsidP="00157E45">
      <w:pPr>
        <w:ind w:left="720" w:hanging="720"/>
        <w:rPr>
          <w:rFonts w:ascii="Arial" w:hAnsi="Arial" w:cs="Arial"/>
          <w:b/>
          <w:sz w:val="28"/>
          <w:szCs w:val="28"/>
        </w:rPr>
      </w:pPr>
    </w:p>
    <w:p w:rsidR="00C96BE4" w:rsidRPr="00D679ED" w:rsidRDefault="00D679ED" w:rsidP="0067354C">
      <w:pPr>
        <w:ind w:left="450" w:hanging="450"/>
        <w:rPr>
          <w:rFonts w:ascii="Arial" w:hAnsi="Arial" w:cs="Arial"/>
          <w:b/>
          <w:sz w:val="28"/>
          <w:szCs w:val="28"/>
        </w:rPr>
      </w:pPr>
      <w:r w:rsidRPr="00D679ED">
        <w:rPr>
          <w:rFonts w:ascii="Arial" w:hAnsi="Arial" w:cs="Arial"/>
          <w:b/>
          <w:sz w:val="28"/>
          <w:szCs w:val="28"/>
        </w:rPr>
        <w:t>8</w:t>
      </w:r>
      <w:r w:rsidR="00157E45" w:rsidRPr="00D679ED">
        <w:rPr>
          <w:rFonts w:ascii="Arial" w:hAnsi="Arial" w:cs="Arial"/>
          <w:sz w:val="28"/>
          <w:szCs w:val="28"/>
        </w:rPr>
        <w:tab/>
      </w:r>
      <w:r w:rsidRPr="00D679ED">
        <w:rPr>
          <w:rFonts w:ascii="Arial" w:hAnsi="Arial" w:cs="Arial"/>
          <w:b/>
          <w:sz w:val="28"/>
          <w:szCs w:val="28"/>
        </w:rPr>
        <w:t>Fill in the table</w:t>
      </w:r>
      <w:r w:rsidR="0067354C">
        <w:rPr>
          <w:rFonts w:ascii="Arial" w:hAnsi="Arial" w:cs="Arial"/>
          <w:b/>
          <w:sz w:val="28"/>
          <w:szCs w:val="28"/>
        </w:rPr>
        <w:t xml:space="preserve"> (on the next page)</w:t>
      </w:r>
      <w:r w:rsidRPr="00D679ED">
        <w:rPr>
          <w:rFonts w:ascii="Arial" w:hAnsi="Arial" w:cs="Arial"/>
          <w:b/>
          <w:sz w:val="28"/>
          <w:szCs w:val="28"/>
        </w:rPr>
        <w:t xml:space="preserve"> with the equality actions you have come up with during the assessment.  Indicate how you pl</w:t>
      </w:r>
      <w:r w:rsidR="00157E45" w:rsidRPr="00D679ED">
        <w:rPr>
          <w:rFonts w:ascii="Arial" w:hAnsi="Arial" w:cs="Arial"/>
          <w:b/>
          <w:sz w:val="28"/>
          <w:szCs w:val="28"/>
        </w:rPr>
        <w:t>an to monitor the equality impact of the proposals, once they have been i</w:t>
      </w:r>
      <w:r w:rsidR="0067354C">
        <w:rPr>
          <w:rFonts w:ascii="Arial" w:hAnsi="Arial" w:cs="Arial"/>
          <w:b/>
          <w:sz w:val="28"/>
          <w:szCs w:val="28"/>
        </w:rPr>
        <w:t>mplemented.</w:t>
      </w:r>
    </w:p>
    <w:p w:rsidR="00874FA2" w:rsidRPr="00D679ED" w:rsidRDefault="008D2947" w:rsidP="00874FA2">
      <w:pPr>
        <w:rPr>
          <w:rFonts w:ascii="Arial" w:hAnsi="Arial" w:cs="Arial"/>
          <w:b/>
          <w:sz w:val="36"/>
          <w:szCs w:val="36"/>
        </w:rPr>
      </w:pPr>
      <w:r w:rsidRPr="00D679ED">
        <w:rPr>
          <w:rFonts w:ascii="Arial" w:hAnsi="Arial" w:cs="Arial"/>
          <w:b/>
          <w:sz w:val="36"/>
          <w:szCs w:val="36"/>
        </w:rPr>
        <w:t xml:space="preserve"> </w:t>
      </w:r>
    </w:p>
    <w:p w:rsidR="00906518" w:rsidRDefault="00906518">
      <w:pPr>
        <w:sectPr w:rsidR="00906518" w:rsidSect="00906518">
          <w:pgSz w:w="11906" w:h="16838" w:code="9"/>
          <w:pgMar w:top="1134" w:right="1134" w:bottom="1134" w:left="1134" w:header="709" w:footer="709" w:gutter="0"/>
          <w:cols w:space="360"/>
          <w:docGrid w:linePitch="360"/>
        </w:sectPr>
      </w:pPr>
    </w:p>
    <w:p w:rsidR="00EE142C" w:rsidRDefault="00157E45" w:rsidP="00157E45">
      <w:pPr>
        <w:rPr>
          <w:rFonts w:ascii="Arial" w:hAnsi="Arial" w:cs="Arial"/>
          <w:b/>
          <w:sz w:val="28"/>
          <w:szCs w:val="28"/>
        </w:rPr>
      </w:pPr>
      <w:r w:rsidRPr="00157E45">
        <w:rPr>
          <w:rFonts w:ascii="Arial" w:hAnsi="Arial" w:cs="Arial"/>
          <w:b/>
          <w:sz w:val="28"/>
          <w:szCs w:val="28"/>
        </w:rPr>
        <w:lastRenderedPageBreak/>
        <w:t>Equality action plan</w:t>
      </w:r>
      <w:r w:rsidR="00157E23">
        <w:rPr>
          <w:rFonts w:ascii="Arial" w:hAnsi="Arial" w:cs="Arial"/>
          <w:b/>
          <w:sz w:val="28"/>
          <w:szCs w:val="28"/>
        </w:rPr>
        <w:t xml:space="preserve"> – setting targets and monitoring</w:t>
      </w:r>
    </w:p>
    <w:p w:rsidR="00157E23" w:rsidRDefault="00157E23" w:rsidP="00157E45">
      <w:pPr>
        <w:rPr>
          <w:rFonts w:ascii="Arial" w:hAnsi="Arial" w:cs="Arial"/>
          <w:b/>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93"/>
        <w:gridCol w:w="1508"/>
        <w:gridCol w:w="3546"/>
        <w:gridCol w:w="1435"/>
        <w:gridCol w:w="3203"/>
      </w:tblGrid>
      <w:tr w:rsidR="00BF154A" w:rsidRPr="00294302" w:rsidTr="007D6602">
        <w:trPr>
          <w:tblHeader/>
        </w:trPr>
        <w:tc>
          <w:tcPr>
            <w:tcW w:w="2943" w:type="dxa"/>
            <w:shd w:val="clear" w:color="auto" w:fill="auto"/>
          </w:tcPr>
          <w:p w:rsidR="00157E23" w:rsidRPr="00294302" w:rsidRDefault="00157E23" w:rsidP="00D679ED">
            <w:pPr>
              <w:rPr>
                <w:rFonts w:ascii="Arial" w:hAnsi="Arial" w:cs="Arial"/>
                <w:b/>
                <w:sz w:val="28"/>
                <w:szCs w:val="28"/>
              </w:rPr>
            </w:pPr>
            <w:r w:rsidRPr="00294302">
              <w:rPr>
                <w:rFonts w:ascii="Arial" w:hAnsi="Arial" w:cs="Arial"/>
                <w:b/>
                <w:sz w:val="28"/>
                <w:szCs w:val="28"/>
              </w:rPr>
              <w:t xml:space="preserve">What are we going to do to </w:t>
            </w:r>
            <w:r w:rsidR="00D679ED">
              <w:rPr>
                <w:rFonts w:ascii="Arial" w:hAnsi="Arial" w:cs="Arial"/>
                <w:b/>
                <w:sz w:val="28"/>
                <w:szCs w:val="28"/>
              </w:rPr>
              <w:t>advance</w:t>
            </w:r>
            <w:r w:rsidRPr="00294302">
              <w:rPr>
                <w:rFonts w:ascii="Arial" w:hAnsi="Arial" w:cs="Arial"/>
                <w:b/>
                <w:sz w:val="28"/>
                <w:szCs w:val="28"/>
              </w:rPr>
              <w:t xml:space="preserve"> equality?</w:t>
            </w:r>
          </w:p>
        </w:tc>
        <w:tc>
          <w:tcPr>
            <w:tcW w:w="2593"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How are we going to do it?</w:t>
            </w:r>
          </w:p>
        </w:tc>
        <w:tc>
          <w:tcPr>
            <w:tcW w:w="1508"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When will we do it?</w:t>
            </w:r>
          </w:p>
        </w:tc>
        <w:tc>
          <w:tcPr>
            <w:tcW w:w="3546"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What difference will this make?</w:t>
            </w:r>
          </w:p>
        </w:tc>
        <w:tc>
          <w:tcPr>
            <w:tcW w:w="1435"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Lead officer</w:t>
            </w:r>
          </w:p>
        </w:tc>
        <w:tc>
          <w:tcPr>
            <w:tcW w:w="3203"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Monitoring arrangements</w:t>
            </w:r>
          </w:p>
        </w:tc>
      </w:tr>
      <w:tr w:rsidR="00036253" w:rsidRPr="00294302" w:rsidTr="007D6602">
        <w:tc>
          <w:tcPr>
            <w:tcW w:w="2943" w:type="dxa"/>
            <w:shd w:val="clear" w:color="auto" w:fill="auto"/>
          </w:tcPr>
          <w:p w:rsidR="00036253" w:rsidRDefault="00036253" w:rsidP="00036253">
            <w:pPr>
              <w:rPr>
                <w:rFonts w:ascii="Arial" w:hAnsi="Arial" w:cs="Arial"/>
                <w:sz w:val="28"/>
                <w:szCs w:val="28"/>
              </w:rPr>
            </w:pPr>
            <w:r>
              <w:rPr>
                <w:rFonts w:ascii="Arial" w:hAnsi="Arial" w:cs="Arial"/>
                <w:sz w:val="28"/>
                <w:szCs w:val="28"/>
              </w:rPr>
              <w:t>Make the Equality, Dignity and Respect Policy accessible</w:t>
            </w:r>
          </w:p>
        </w:tc>
        <w:tc>
          <w:tcPr>
            <w:tcW w:w="2593" w:type="dxa"/>
            <w:shd w:val="clear" w:color="auto" w:fill="auto"/>
          </w:tcPr>
          <w:p w:rsidR="00036253" w:rsidRDefault="00036253" w:rsidP="002E37CD">
            <w:pPr>
              <w:rPr>
                <w:rFonts w:ascii="Arial" w:hAnsi="Arial" w:cs="Arial"/>
                <w:sz w:val="28"/>
                <w:szCs w:val="28"/>
              </w:rPr>
            </w:pPr>
            <w:r>
              <w:rPr>
                <w:rFonts w:ascii="Arial" w:hAnsi="Arial" w:cs="Arial"/>
                <w:sz w:val="28"/>
                <w:szCs w:val="28"/>
              </w:rPr>
              <w:t xml:space="preserve">Produce an Easy Read version and a BSL version, as well as including our general help message in the most </w:t>
            </w:r>
            <w:r w:rsidR="00BF154A">
              <w:rPr>
                <w:rFonts w:ascii="Arial" w:hAnsi="Arial" w:cs="Arial"/>
                <w:sz w:val="28"/>
                <w:szCs w:val="28"/>
              </w:rPr>
              <w:t>languages</w:t>
            </w:r>
          </w:p>
        </w:tc>
        <w:tc>
          <w:tcPr>
            <w:tcW w:w="1508" w:type="dxa"/>
            <w:shd w:val="clear" w:color="auto" w:fill="auto"/>
          </w:tcPr>
          <w:p w:rsidR="00036253" w:rsidRDefault="00BF154A" w:rsidP="00036253">
            <w:pPr>
              <w:rPr>
                <w:rFonts w:ascii="Arial" w:hAnsi="Arial" w:cs="Arial"/>
                <w:sz w:val="28"/>
                <w:szCs w:val="28"/>
              </w:rPr>
            </w:pPr>
            <w:r>
              <w:rPr>
                <w:rFonts w:ascii="Arial" w:hAnsi="Arial" w:cs="Arial"/>
                <w:sz w:val="28"/>
                <w:szCs w:val="28"/>
              </w:rPr>
              <w:t>December 2016</w:t>
            </w:r>
          </w:p>
        </w:tc>
        <w:tc>
          <w:tcPr>
            <w:tcW w:w="3546" w:type="dxa"/>
            <w:shd w:val="clear" w:color="auto" w:fill="auto"/>
          </w:tcPr>
          <w:p w:rsidR="00036253" w:rsidRDefault="00BF154A" w:rsidP="00BF154A">
            <w:pPr>
              <w:rPr>
                <w:rFonts w:ascii="Arial" w:hAnsi="Arial" w:cs="Arial"/>
                <w:sz w:val="28"/>
                <w:szCs w:val="28"/>
              </w:rPr>
            </w:pPr>
            <w:r>
              <w:rPr>
                <w:rFonts w:ascii="Arial" w:hAnsi="Arial" w:cs="Arial"/>
                <w:sz w:val="28"/>
                <w:szCs w:val="28"/>
              </w:rPr>
              <w:t xml:space="preserve">Our Policy will be accessible to all communities and to disabled employees and employees with English as an additional language </w:t>
            </w:r>
          </w:p>
        </w:tc>
        <w:tc>
          <w:tcPr>
            <w:tcW w:w="1435" w:type="dxa"/>
            <w:shd w:val="clear" w:color="auto" w:fill="auto"/>
          </w:tcPr>
          <w:p w:rsidR="00036253" w:rsidRDefault="00BF154A" w:rsidP="00157E45">
            <w:pPr>
              <w:rPr>
                <w:rFonts w:ascii="Arial" w:hAnsi="Arial" w:cs="Arial"/>
                <w:sz w:val="28"/>
                <w:szCs w:val="28"/>
              </w:rPr>
            </w:pPr>
            <w:r>
              <w:rPr>
                <w:rFonts w:ascii="Arial" w:hAnsi="Arial" w:cs="Arial"/>
                <w:sz w:val="28"/>
                <w:szCs w:val="28"/>
              </w:rPr>
              <w:t>Ann Webster Lead on Equality and Diversity</w:t>
            </w:r>
          </w:p>
        </w:tc>
        <w:tc>
          <w:tcPr>
            <w:tcW w:w="3203" w:type="dxa"/>
            <w:shd w:val="clear" w:color="auto" w:fill="auto"/>
          </w:tcPr>
          <w:p w:rsidR="00036253" w:rsidRPr="00A05C26" w:rsidRDefault="007D6602" w:rsidP="007D6602">
            <w:pPr>
              <w:rPr>
                <w:rFonts w:ascii="Arial" w:hAnsi="Arial" w:cs="Arial"/>
                <w:sz w:val="28"/>
                <w:szCs w:val="28"/>
              </w:rPr>
            </w:pPr>
            <w:r>
              <w:rPr>
                <w:rFonts w:ascii="Arial" w:hAnsi="Arial" w:cs="Arial"/>
                <w:sz w:val="28"/>
                <w:szCs w:val="28"/>
              </w:rPr>
              <w:t>Check with our Deaf and Hearing Impaired People’s Working Group that the BSL version is correct and being used</w:t>
            </w:r>
          </w:p>
        </w:tc>
      </w:tr>
      <w:tr w:rsidR="00036253" w:rsidRPr="00294302" w:rsidTr="007D6602">
        <w:tc>
          <w:tcPr>
            <w:tcW w:w="2943" w:type="dxa"/>
            <w:shd w:val="clear" w:color="auto" w:fill="auto"/>
          </w:tcPr>
          <w:p w:rsidR="00036253" w:rsidRDefault="00036253" w:rsidP="00036253">
            <w:pPr>
              <w:rPr>
                <w:rFonts w:ascii="Arial" w:hAnsi="Arial" w:cs="Arial"/>
                <w:sz w:val="28"/>
                <w:szCs w:val="28"/>
              </w:rPr>
            </w:pPr>
            <w:r>
              <w:rPr>
                <w:rFonts w:ascii="Arial" w:hAnsi="Arial" w:cs="Arial"/>
                <w:sz w:val="28"/>
                <w:szCs w:val="28"/>
              </w:rPr>
              <w:t>Promote the Policy to all employees and the community</w:t>
            </w:r>
          </w:p>
        </w:tc>
        <w:tc>
          <w:tcPr>
            <w:tcW w:w="2593" w:type="dxa"/>
            <w:shd w:val="clear" w:color="auto" w:fill="auto"/>
          </w:tcPr>
          <w:p w:rsidR="00036253" w:rsidRPr="00BF154A" w:rsidRDefault="00036253" w:rsidP="00BF154A">
            <w:pPr>
              <w:pStyle w:val="ListParagraph"/>
              <w:numPr>
                <w:ilvl w:val="0"/>
                <w:numId w:val="17"/>
              </w:numPr>
              <w:rPr>
                <w:rFonts w:ascii="Arial" w:hAnsi="Arial" w:cs="Arial"/>
                <w:sz w:val="28"/>
                <w:szCs w:val="28"/>
              </w:rPr>
            </w:pPr>
            <w:r w:rsidRPr="00BF154A">
              <w:rPr>
                <w:rFonts w:ascii="Arial" w:hAnsi="Arial" w:cs="Arial"/>
                <w:sz w:val="28"/>
                <w:szCs w:val="28"/>
              </w:rPr>
              <w:t xml:space="preserve">Advertise on </w:t>
            </w:r>
            <w:proofErr w:type="spellStart"/>
            <w:r w:rsidRPr="00BF154A">
              <w:rPr>
                <w:rFonts w:ascii="Arial" w:hAnsi="Arial" w:cs="Arial"/>
                <w:sz w:val="28"/>
                <w:szCs w:val="28"/>
              </w:rPr>
              <w:t>iDerby</w:t>
            </w:r>
            <w:proofErr w:type="spellEnd"/>
            <w:r w:rsidRPr="00BF154A">
              <w:rPr>
                <w:rFonts w:ascii="Arial" w:hAnsi="Arial" w:cs="Arial"/>
                <w:sz w:val="28"/>
                <w:szCs w:val="28"/>
              </w:rPr>
              <w:t>, In Touch</w:t>
            </w:r>
            <w:r w:rsidR="00BF154A">
              <w:rPr>
                <w:rFonts w:ascii="Arial" w:hAnsi="Arial" w:cs="Arial"/>
                <w:sz w:val="28"/>
                <w:szCs w:val="28"/>
              </w:rPr>
              <w:t>, on the AV Screens</w:t>
            </w:r>
            <w:r w:rsidRPr="00BF154A">
              <w:rPr>
                <w:rFonts w:ascii="Arial" w:hAnsi="Arial" w:cs="Arial"/>
                <w:sz w:val="28"/>
                <w:szCs w:val="28"/>
              </w:rPr>
              <w:t xml:space="preserve"> and on our website, Face book and twitter</w:t>
            </w:r>
            <w:r w:rsidR="00BF154A">
              <w:rPr>
                <w:rFonts w:ascii="Arial" w:hAnsi="Arial" w:cs="Arial"/>
                <w:sz w:val="28"/>
                <w:szCs w:val="28"/>
              </w:rPr>
              <w:t xml:space="preserve"> and do a press release</w:t>
            </w:r>
          </w:p>
          <w:p w:rsidR="00BF154A" w:rsidRDefault="00BF154A" w:rsidP="00BF154A">
            <w:pPr>
              <w:pStyle w:val="ListParagraph"/>
              <w:numPr>
                <w:ilvl w:val="0"/>
                <w:numId w:val="17"/>
              </w:numPr>
              <w:rPr>
                <w:rFonts w:ascii="Arial" w:hAnsi="Arial" w:cs="Arial"/>
                <w:sz w:val="28"/>
                <w:szCs w:val="28"/>
              </w:rPr>
            </w:pPr>
            <w:r>
              <w:rPr>
                <w:rFonts w:ascii="Arial" w:hAnsi="Arial" w:cs="Arial"/>
                <w:sz w:val="28"/>
                <w:szCs w:val="28"/>
              </w:rPr>
              <w:t xml:space="preserve">Arrange for the existing on-line equality training course to include the new Policy acceptance function and </w:t>
            </w:r>
            <w:r>
              <w:rPr>
                <w:rFonts w:ascii="Arial" w:hAnsi="Arial" w:cs="Arial"/>
                <w:sz w:val="28"/>
                <w:szCs w:val="28"/>
              </w:rPr>
              <w:lastRenderedPageBreak/>
              <w:t>new quiz</w:t>
            </w:r>
          </w:p>
          <w:p w:rsidR="00BF154A" w:rsidRPr="00BF154A" w:rsidRDefault="00BF154A" w:rsidP="00BF154A">
            <w:pPr>
              <w:pStyle w:val="ListParagraph"/>
              <w:numPr>
                <w:ilvl w:val="0"/>
                <w:numId w:val="17"/>
              </w:numPr>
              <w:rPr>
                <w:rFonts w:ascii="Arial" w:hAnsi="Arial" w:cs="Arial"/>
                <w:sz w:val="28"/>
                <w:szCs w:val="28"/>
              </w:rPr>
            </w:pPr>
            <w:r>
              <w:rPr>
                <w:rFonts w:ascii="Arial" w:hAnsi="Arial" w:cs="Arial"/>
                <w:sz w:val="28"/>
                <w:szCs w:val="28"/>
              </w:rPr>
              <w:t>Issue the new Policy to our contractors</w:t>
            </w:r>
          </w:p>
        </w:tc>
        <w:tc>
          <w:tcPr>
            <w:tcW w:w="1508" w:type="dxa"/>
            <w:shd w:val="clear" w:color="auto" w:fill="auto"/>
          </w:tcPr>
          <w:p w:rsidR="00036253" w:rsidRDefault="00036253" w:rsidP="00036253">
            <w:pPr>
              <w:rPr>
                <w:rFonts w:ascii="Arial" w:hAnsi="Arial" w:cs="Arial"/>
                <w:sz w:val="28"/>
                <w:szCs w:val="28"/>
              </w:rPr>
            </w:pPr>
            <w:r>
              <w:rPr>
                <w:rFonts w:ascii="Arial" w:hAnsi="Arial" w:cs="Arial"/>
                <w:sz w:val="28"/>
                <w:szCs w:val="28"/>
              </w:rPr>
              <w:lastRenderedPageBreak/>
              <w:t>December 2016</w:t>
            </w:r>
          </w:p>
        </w:tc>
        <w:tc>
          <w:tcPr>
            <w:tcW w:w="3546" w:type="dxa"/>
            <w:shd w:val="clear" w:color="auto" w:fill="auto"/>
          </w:tcPr>
          <w:p w:rsidR="00036253" w:rsidRPr="00A05C26" w:rsidRDefault="00036253" w:rsidP="00BF154A">
            <w:pPr>
              <w:rPr>
                <w:rFonts w:ascii="Arial" w:hAnsi="Arial" w:cs="Arial"/>
                <w:sz w:val="28"/>
                <w:szCs w:val="28"/>
              </w:rPr>
            </w:pPr>
            <w:r>
              <w:rPr>
                <w:rFonts w:ascii="Arial" w:hAnsi="Arial" w:cs="Arial"/>
                <w:sz w:val="28"/>
                <w:szCs w:val="28"/>
              </w:rPr>
              <w:t xml:space="preserve">All employees </w:t>
            </w:r>
            <w:r w:rsidR="00BF154A">
              <w:rPr>
                <w:rFonts w:ascii="Arial" w:hAnsi="Arial" w:cs="Arial"/>
                <w:sz w:val="28"/>
                <w:szCs w:val="28"/>
              </w:rPr>
              <w:t xml:space="preserve">and contractors </w:t>
            </w:r>
            <w:r>
              <w:rPr>
                <w:rFonts w:ascii="Arial" w:hAnsi="Arial" w:cs="Arial"/>
                <w:sz w:val="28"/>
                <w:szCs w:val="28"/>
              </w:rPr>
              <w:t xml:space="preserve">will be aware of their personal responsibility for </w:t>
            </w:r>
            <w:r w:rsidR="00BF154A">
              <w:rPr>
                <w:rFonts w:ascii="Arial" w:hAnsi="Arial" w:cs="Arial"/>
                <w:sz w:val="28"/>
                <w:szCs w:val="28"/>
              </w:rPr>
              <w:t xml:space="preserve">accepting and </w:t>
            </w:r>
            <w:r>
              <w:rPr>
                <w:rFonts w:ascii="Arial" w:hAnsi="Arial" w:cs="Arial"/>
                <w:sz w:val="28"/>
                <w:szCs w:val="28"/>
              </w:rPr>
              <w:t>implementing the Equality, Dignity and Respect Policy</w:t>
            </w:r>
          </w:p>
        </w:tc>
        <w:tc>
          <w:tcPr>
            <w:tcW w:w="1435" w:type="dxa"/>
            <w:shd w:val="clear" w:color="auto" w:fill="auto"/>
          </w:tcPr>
          <w:p w:rsidR="00036253" w:rsidRDefault="00036253" w:rsidP="00157E45">
            <w:pPr>
              <w:rPr>
                <w:rFonts w:ascii="Arial" w:hAnsi="Arial" w:cs="Arial"/>
                <w:sz w:val="28"/>
                <w:szCs w:val="28"/>
              </w:rPr>
            </w:pPr>
            <w:r>
              <w:rPr>
                <w:rFonts w:ascii="Arial" w:hAnsi="Arial" w:cs="Arial"/>
                <w:sz w:val="28"/>
                <w:szCs w:val="28"/>
              </w:rPr>
              <w:t>Ann Webster</w:t>
            </w:r>
          </w:p>
          <w:p w:rsidR="00036253" w:rsidRDefault="00036253" w:rsidP="00157E45">
            <w:pPr>
              <w:rPr>
                <w:rFonts w:ascii="Arial" w:hAnsi="Arial" w:cs="Arial"/>
                <w:sz w:val="28"/>
                <w:szCs w:val="28"/>
              </w:rPr>
            </w:pPr>
            <w:r>
              <w:rPr>
                <w:rFonts w:ascii="Arial" w:hAnsi="Arial" w:cs="Arial"/>
                <w:sz w:val="28"/>
                <w:szCs w:val="28"/>
              </w:rPr>
              <w:t>Lead on Equality and Diversity</w:t>
            </w:r>
          </w:p>
        </w:tc>
        <w:tc>
          <w:tcPr>
            <w:tcW w:w="3203" w:type="dxa"/>
            <w:shd w:val="clear" w:color="auto" w:fill="auto"/>
          </w:tcPr>
          <w:p w:rsidR="00036253" w:rsidRDefault="00036253"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Default="007D6602" w:rsidP="00157E45">
            <w:pPr>
              <w:rPr>
                <w:rFonts w:ascii="Arial" w:hAnsi="Arial" w:cs="Arial"/>
                <w:sz w:val="28"/>
                <w:szCs w:val="28"/>
              </w:rPr>
            </w:pPr>
          </w:p>
          <w:p w:rsidR="007D6602" w:rsidRPr="00A05C26" w:rsidRDefault="007D6602" w:rsidP="00157E45">
            <w:pPr>
              <w:rPr>
                <w:rFonts w:ascii="Arial" w:hAnsi="Arial" w:cs="Arial"/>
                <w:sz w:val="28"/>
                <w:szCs w:val="28"/>
              </w:rPr>
            </w:pPr>
            <w:r>
              <w:rPr>
                <w:rFonts w:ascii="Arial" w:hAnsi="Arial" w:cs="Arial"/>
                <w:sz w:val="28"/>
                <w:szCs w:val="28"/>
              </w:rPr>
              <w:t>The on-line training portal will monitor who has or has not accepted the new Policy</w:t>
            </w:r>
          </w:p>
        </w:tc>
      </w:tr>
      <w:tr w:rsidR="00690087" w:rsidRPr="00294302" w:rsidTr="007D6602">
        <w:tc>
          <w:tcPr>
            <w:tcW w:w="2943" w:type="dxa"/>
            <w:shd w:val="clear" w:color="auto" w:fill="auto"/>
          </w:tcPr>
          <w:p w:rsidR="00690087" w:rsidRDefault="00690087" w:rsidP="00690087">
            <w:pPr>
              <w:rPr>
                <w:rFonts w:ascii="Arial" w:hAnsi="Arial" w:cs="Arial"/>
                <w:sz w:val="28"/>
                <w:szCs w:val="28"/>
              </w:rPr>
            </w:pPr>
            <w:r>
              <w:rPr>
                <w:rFonts w:ascii="Arial" w:hAnsi="Arial" w:cs="Arial"/>
                <w:sz w:val="28"/>
                <w:szCs w:val="28"/>
              </w:rPr>
              <w:lastRenderedPageBreak/>
              <w:t>Publicise our commitment to Equality and Diversity to employees and visitors</w:t>
            </w:r>
          </w:p>
        </w:tc>
        <w:tc>
          <w:tcPr>
            <w:tcW w:w="2593" w:type="dxa"/>
            <w:shd w:val="clear" w:color="auto" w:fill="auto"/>
          </w:tcPr>
          <w:p w:rsidR="00690087" w:rsidRPr="00690087" w:rsidRDefault="00690087" w:rsidP="00690087">
            <w:pPr>
              <w:rPr>
                <w:rFonts w:ascii="Arial" w:hAnsi="Arial" w:cs="Arial"/>
                <w:sz w:val="28"/>
                <w:szCs w:val="28"/>
              </w:rPr>
            </w:pPr>
            <w:r>
              <w:rPr>
                <w:rFonts w:ascii="Arial" w:hAnsi="Arial" w:cs="Arial"/>
                <w:sz w:val="28"/>
                <w:szCs w:val="28"/>
              </w:rPr>
              <w:t>Design an Equality and Diversity Commitment Charter to be framed and displayed in all Council reception areas</w:t>
            </w:r>
          </w:p>
        </w:tc>
        <w:tc>
          <w:tcPr>
            <w:tcW w:w="1508" w:type="dxa"/>
            <w:shd w:val="clear" w:color="auto" w:fill="auto"/>
          </w:tcPr>
          <w:p w:rsidR="00690087" w:rsidRDefault="00690087" w:rsidP="00036253">
            <w:pPr>
              <w:rPr>
                <w:rFonts w:ascii="Arial" w:hAnsi="Arial" w:cs="Arial"/>
                <w:sz w:val="28"/>
                <w:szCs w:val="28"/>
              </w:rPr>
            </w:pPr>
            <w:r>
              <w:rPr>
                <w:rFonts w:ascii="Arial" w:hAnsi="Arial" w:cs="Arial"/>
                <w:sz w:val="28"/>
                <w:szCs w:val="28"/>
              </w:rPr>
              <w:t>January 2017</w:t>
            </w:r>
          </w:p>
        </w:tc>
        <w:tc>
          <w:tcPr>
            <w:tcW w:w="3546" w:type="dxa"/>
            <w:shd w:val="clear" w:color="auto" w:fill="auto"/>
          </w:tcPr>
          <w:p w:rsidR="00690087" w:rsidRDefault="00690087" w:rsidP="00690087">
            <w:pPr>
              <w:rPr>
                <w:rFonts w:ascii="Arial" w:hAnsi="Arial" w:cs="Arial"/>
                <w:sz w:val="28"/>
                <w:szCs w:val="28"/>
              </w:rPr>
            </w:pPr>
            <w:r>
              <w:rPr>
                <w:rFonts w:ascii="Arial" w:hAnsi="Arial" w:cs="Arial"/>
                <w:sz w:val="28"/>
                <w:szCs w:val="28"/>
              </w:rPr>
              <w:t>Employees and visitors will see the charter and that we are serious about our Equality and Diversity Commitment</w:t>
            </w:r>
          </w:p>
        </w:tc>
        <w:tc>
          <w:tcPr>
            <w:tcW w:w="1435" w:type="dxa"/>
            <w:shd w:val="clear" w:color="auto" w:fill="auto"/>
          </w:tcPr>
          <w:p w:rsidR="00690087" w:rsidRDefault="00690087" w:rsidP="00157E45">
            <w:pPr>
              <w:rPr>
                <w:rFonts w:ascii="Arial" w:hAnsi="Arial" w:cs="Arial"/>
                <w:sz w:val="28"/>
                <w:szCs w:val="28"/>
              </w:rPr>
            </w:pPr>
            <w:r>
              <w:rPr>
                <w:rFonts w:ascii="Arial" w:hAnsi="Arial" w:cs="Arial"/>
                <w:sz w:val="28"/>
                <w:szCs w:val="28"/>
              </w:rPr>
              <w:t>Ann Webster</w:t>
            </w:r>
          </w:p>
          <w:p w:rsidR="00690087" w:rsidRDefault="00690087" w:rsidP="00690087">
            <w:pPr>
              <w:rPr>
                <w:rFonts w:ascii="Arial" w:hAnsi="Arial" w:cs="Arial"/>
                <w:sz w:val="28"/>
                <w:szCs w:val="28"/>
              </w:rPr>
            </w:pPr>
            <w:r>
              <w:rPr>
                <w:rFonts w:ascii="Arial" w:hAnsi="Arial" w:cs="Arial"/>
                <w:sz w:val="28"/>
                <w:szCs w:val="28"/>
              </w:rPr>
              <w:t>Lead on Equality and Diversity</w:t>
            </w:r>
          </w:p>
        </w:tc>
        <w:tc>
          <w:tcPr>
            <w:tcW w:w="3203" w:type="dxa"/>
            <w:shd w:val="clear" w:color="auto" w:fill="auto"/>
          </w:tcPr>
          <w:p w:rsidR="00690087" w:rsidRDefault="00690087" w:rsidP="00157E45">
            <w:pPr>
              <w:rPr>
                <w:rFonts w:ascii="Arial" w:hAnsi="Arial" w:cs="Arial"/>
                <w:sz w:val="28"/>
                <w:szCs w:val="28"/>
              </w:rPr>
            </w:pPr>
            <w:r>
              <w:rPr>
                <w:rFonts w:ascii="Arial" w:hAnsi="Arial" w:cs="Arial"/>
                <w:sz w:val="28"/>
                <w:szCs w:val="28"/>
              </w:rPr>
              <w:t>Feedback from employees and visitors</w:t>
            </w:r>
          </w:p>
        </w:tc>
      </w:tr>
      <w:tr w:rsidR="00BF154A" w:rsidRPr="00294302" w:rsidTr="007D6602">
        <w:tc>
          <w:tcPr>
            <w:tcW w:w="2943" w:type="dxa"/>
            <w:shd w:val="clear" w:color="auto" w:fill="auto"/>
          </w:tcPr>
          <w:p w:rsidR="00157E23" w:rsidRPr="00A05C26" w:rsidRDefault="00036253" w:rsidP="00036253">
            <w:pPr>
              <w:rPr>
                <w:rFonts w:ascii="Arial" w:hAnsi="Arial" w:cs="Arial"/>
                <w:sz w:val="28"/>
                <w:szCs w:val="28"/>
              </w:rPr>
            </w:pPr>
            <w:r>
              <w:rPr>
                <w:rFonts w:ascii="Arial" w:hAnsi="Arial" w:cs="Arial"/>
                <w:sz w:val="28"/>
                <w:szCs w:val="28"/>
              </w:rPr>
              <w:t xml:space="preserve">Make sure </w:t>
            </w:r>
            <w:r w:rsidR="00BC09B7">
              <w:rPr>
                <w:rFonts w:ascii="Arial" w:hAnsi="Arial" w:cs="Arial"/>
                <w:sz w:val="28"/>
                <w:szCs w:val="28"/>
              </w:rPr>
              <w:t xml:space="preserve">our five high level </w:t>
            </w:r>
            <w:r>
              <w:rPr>
                <w:rFonts w:ascii="Arial" w:hAnsi="Arial" w:cs="Arial"/>
                <w:sz w:val="28"/>
                <w:szCs w:val="28"/>
              </w:rPr>
              <w:t xml:space="preserve">Statutory Equality Objectives are put into action </w:t>
            </w:r>
          </w:p>
        </w:tc>
        <w:tc>
          <w:tcPr>
            <w:tcW w:w="2593" w:type="dxa"/>
            <w:shd w:val="clear" w:color="auto" w:fill="auto"/>
          </w:tcPr>
          <w:p w:rsidR="00157E23" w:rsidRPr="00A05C26" w:rsidRDefault="00BC09B7" w:rsidP="00157E45">
            <w:pPr>
              <w:rPr>
                <w:rFonts w:ascii="Arial" w:hAnsi="Arial" w:cs="Arial"/>
                <w:sz w:val="28"/>
                <w:szCs w:val="28"/>
              </w:rPr>
            </w:pPr>
            <w:r>
              <w:rPr>
                <w:rFonts w:ascii="Arial" w:hAnsi="Arial" w:cs="Arial"/>
                <w:sz w:val="28"/>
                <w:szCs w:val="28"/>
              </w:rPr>
              <w:t>Set up a Task and Finish Group to work on an action plan to implement the five high level Equality Objectives</w:t>
            </w:r>
          </w:p>
        </w:tc>
        <w:tc>
          <w:tcPr>
            <w:tcW w:w="1508" w:type="dxa"/>
            <w:shd w:val="clear" w:color="auto" w:fill="auto"/>
          </w:tcPr>
          <w:p w:rsidR="00157E23" w:rsidRPr="00A05C26" w:rsidRDefault="00690087" w:rsidP="00157E45">
            <w:pPr>
              <w:rPr>
                <w:rFonts w:ascii="Arial" w:hAnsi="Arial" w:cs="Arial"/>
                <w:sz w:val="28"/>
                <w:szCs w:val="28"/>
              </w:rPr>
            </w:pPr>
            <w:r>
              <w:rPr>
                <w:rFonts w:ascii="Arial" w:hAnsi="Arial" w:cs="Arial"/>
                <w:sz w:val="28"/>
                <w:szCs w:val="28"/>
              </w:rPr>
              <w:t xml:space="preserve">February </w:t>
            </w:r>
            <w:r w:rsidR="00BC09B7">
              <w:rPr>
                <w:rFonts w:ascii="Arial" w:hAnsi="Arial" w:cs="Arial"/>
                <w:sz w:val="28"/>
                <w:szCs w:val="28"/>
              </w:rPr>
              <w:t>2017</w:t>
            </w:r>
          </w:p>
        </w:tc>
        <w:tc>
          <w:tcPr>
            <w:tcW w:w="3546" w:type="dxa"/>
            <w:shd w:val="clear" w:color="auto" w:fill="auto"/>
          </w:tcPr>
          <w:p w:rsidR="00157E23" w:rsidRPr="00A05C26" w:rsidRDefault="00BF154A" w:rsidP="007D6602">
            <w:pPr>
              <w:rPr>
                <w:rFonts w:ascii="Arial" w:hAnsi="Arial" w:cs="Arial"/>
                <w:sz w:val="28"/>
                <w:szCs w:val="28"/>
              </w:rPr>
            </w:pPr>
            <w:r>
              <w:rPr>
                <w:rFonts w:ascii="Arial" w:hAnsi="Arial" w:cs="Arial"/>
                <w:sz w:val="28"/>
                <w:szCs w:val="28"/>
              </w:rPr>
              <w:t xml:space="preserve">The actions </w:t>
            </w:r>
            <w:r w:rsidR="009C4574">
              <w:rPr>
                <w:rFonts w:ascii="Arial" w:hAnsi="Arial" w:cs="Arial"/>
                <w:sz w:val="28"/>
                <w:szCs w:val="28"/>
              </w:rPr>
              <w:t xml:space="preserve">will </w:t>
            </w:r>
            <w:r w:rsidR="007D6602">
              <w:rPr>
                <w:rFonts w:ascii="Arial" w:hAnsi="Arial" w:cs="Arial"/>
                <w:sz w:val="28"/>
                <w:szCs w:val="28"/>
              </w:rPr>
              <w:t>demonstrate that</w:t>
            </w:r>
            <w:r w:rsidR="009C4574">
              <w:rPr>
                <w:rFonts w:ascii="Arial" w:hAnsi="Arial" w:cs="Arial"/>
                <w:sz w:val="28"/>
                <w:szCs w:val="28"/>
              </w:rPr>
              <w:t xml:space="preserve"> we are serious about equality and diversity and </w:t>
            </w:r>
            <w:r w:rsidR="007D6602">
              <w:rPr>
                <w:rFonts w:ascii="Arial" w:hAnsi="Arial" w:cs="Arial"/>
                <w:sz w:val="28"/>
                <w:szCs w:val="28"/>
              </w:rPr>
              <w:t>are progressing with the work needed to achieve equality</w:t>
            </w:r>
          </w:p>
        </w:tc>
        <w:tc>
          <w:tcPr>
            <w:tcW w:w="1435" w:type="dxa"/>
            <w:shd w:val="clear" w:color="auto" w:fill="auto"/>
          </w:tcPr>
          <w:p w:rsidR="00157E23" w:rsidRPr="00A05C26" w:rsidRDefault="00036253" w:rsidP="00157E45">
            <w:pPr>
              <w:rPr>
                <w:rFonts w:ascii="Arial" w:hAnsi="Arial" w:cs="Arial"/>
                <w:sz w:val="28"/>
                <w:szCs w:val="28"/>
              </w:rPr>
            </w:pPr>
            <w:r>
              <w:rPr>
                <w:rFonts w:ascii="Arial" w:hAnsi="Arial" w:cs="Arial"/>
                <w:sz w:val="28"/>
                <w:szCs w:val="28"/>
              </w:rPr>
              <w:t>Ann Webster Lead on Equality and Diversity</w:t>
            </w:r>
          </w:p>
        </w:tc>
        <w:tc>
          <w:tcPr>
            <w:tcW w:w="3203" w:type="dxa"/>
            <w:shd w:val="clear" w:color="auto" w:fill="auto"/>
          </w:tcPr>
          <w:p w:rsidR="00157E23" w:rsidRPr="00A05C26" w:rsidRDefault="007D6602" w:rsidP="00157E45">
            <w:pPr>
              <w:rPr>
                <w:rFonts w:ascii="Arial" w:hAnsi="Arial" w:cs="Arial"/>
                <w:sz w:val="28"/>
                <w:szCs w:val="28"/>
              </w:rPr>
            </w:pPr>
            <w:r>
              <w:rPr>
                <w:rFonts w:ascii="Arial" w:hAnsi="Arial" w:cs="Arial"/>
                <w:sz w:val="28"/>
                <w:szCs w:val="28"/>
              </w:rPr>
              <w:t>The Equality Objectives will be monitored through our Performance Management System DORIS and our Equality and Diversity Strategy Group, Employee Networks and Derby Diversity Forum</w:t>
            </w:r>
          </w:p>
        </w:tc>
      </w:tr>
    </w:tbl>
    <w:p w:rsidR="00157E23" w:rsidRDefault="00157E23" w:rsidP="00157E45">
      <w:pPr>
        <w:rPr>
          <w:rFonts w:ascii="Arial" w:hAnsi="Arial" w:cs="Arial"/>
          <w:b/>
          <w:sz w:val="28"/>
          <w:szCs w:val="28"/>
        </w:rPr>
      </w:pPr>
    </w:p>
    <w:p w:rsidR="00157E23" w:rsidRPr="00157E45" w:rsidRDefault="00157E23" w:rsidP="00157E45">
      <w:pPr>
        <w:rPr>
          <w:rFonts w:ascii="Arial" w:hAnsi="Arial" w:cs="Arial"/>
          <w:b/>
          <w:sz w:val="28"/>
          <w:szCs w:val="28"/>
        </w:rPr>
      </w:pPr>
      <w:r>
        <w:rPr>
          <w:rFonts w:ascii="Arial" w:hAnsi="Arial" w:cs="Arial"/>
          <w:b/>
          <w:sz w:val="28"/>
          <w:szCs w:val="28"/>
        </w:rPr>
        <w:t xml:space="preserve">Make sure you include these actions in your </w:t>
      </w:r>
      <w:r w:rsidR="00D679ED">
        <w:rPr>
          <w:rFonts w:ascii="Arial" w:hAnsi="Arial" w:cs="Arial"/>
          <w:b/>
          <w:sz w:val="28"/>
          <w:szCs w:val="28"/>
        </w:rPr>
        <w:t xml:space="preserve">Directorate </w:t>
      </w:r>
      <w:r>
        <w:rPr>
          <w:rFonts w:ascii="Arial" w:hAnsi="Arial" w:cs="Arial"/>
          <w:b/>
          <w:sz w:val="28"/>
          <w:szCs w:val="28"/>
        </w:rPr>
        <w:t>service business plans</w:t>
      </w:r>
      <w:r w:rsidR="0067354C">
        <w:rPr>
          <w:rFonts w:ascii="Arial" w:hAnsi="Arial" w:cs="Arial"/>
          <w:b/>
          <w:sz w:val="28"/>
          <w:szCs w:val="28"/>
        </w:rPr>
        <w:t>.</w:t>
      </w:r>
    </w:p>
    <w:sectPr w:rsidR="00157E23" w:rsidRPr="00157E45" w:rsidSect="006F1162">
      <w:pgSz w:w="16838" w:h="11906" w:orient="landscape" w:code="9"/>
      <w:pgMar w:top="1134" w:right="1134" w:bottom="1134" w:left="1134" w:header="709" w:footer="709"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4A" w:rsidRDefault="00BF154A">
      <w:r>
        <w:separator/>
      </w:r>
    </w:p>
  </w:endnote>
  <w:endnote w:type="continuationSeparator" w:id="0">
    <w:p w:rsidR="00BF154A" w:rsidRDefault="00BF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4A" w:rsidRDefault="005419AA" w:rsidP="005419AA">
    <w:pPr>
      <w:pStyle w:val="Footer"/>
      <w:rPr>
        <w:rFonts w:ascii="Arial" w:hAnsi="Arial" w:cs="Arial"/>
        <w:b/>
        <w:color w:val="008040"/>
        <w:sz w:val="23"/>
      </w:rPr>
    </w:pPr>
    <w:bookmarkStart w:id="3" w:name="aliashHeaderandFooterOFF1FooterEvenPages"/>
    <w:r>
      <w:rPr>
        <w:rFonts w:ascii="Arial" w:hAnsi="Arial" w:cs="Arial"/>
        <w:b/>
        <w:color w:val="008040"/>
        <w:sz w:val="23"/>
      </w:rPr>
      <w:t>Classification: OFFICIAL</w:t>
    </w:r>
  </w:p>
  <w:bookmarkEnd w:id="3"/>
  <w:p w:rsidR="00BF154A" w:rsidRDefault="00BF15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4A" w:rsidRDefault="005419AA" w:rsidP="005419AA">
    <w:pPr>
      <w:pStyle w:val="Footer"/>
      <w:framePr w:wrap="around" w:vAnchor="text" w:hAnchor="margin" w:xAlign="center" w:y="1"/>
      <w:rPr>
        <w:rStyle w:val="PageNumber"/>
        <w:rFonts w:ascii="Arial" w:hAnsi="Arial" w:cs="Arial"/>
        <w:b/>
        <w:color w:val="008040"/>
        <w:sz w:val="23"/>
      </w:rPr>
    </w:pPr>
    <w:bookmarkStart w:id="4" w:name="aliashHeaderandFooterOFF1FooterPrimary"/>
    <w:r>
      <w:rPr>
        <w:rStyle w:val="PageNumber"/>
        <w:rFonts w:ascii="Arial" w:hAnsi="Arial" w:cs="Arial"/>
        <w:b/>
        <w:color w:val="008040"/>
        <w:sz w:val="23"/>
      </w:rPr>
      <w:t>Classification: OFFICIAL</w:t>
    </w:r>
  </w:p>
  <w:bookmarkEnd w:id="4"/>
  <w:p w:rsidR="00BF154A" w:rsidRDefault="00BF154A" w:rsidP="00874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634C">
      <w:rPr>
        <w:rStyle w:val="PageNumber"/>
        <w:noProof/>
      </w:rPr>
      <w:t>11</w:t>
    </w:r>
    <w:r>
      <w:rPr>
        <w:rStyle w:val="PageNumber"/>
      </w:rPr>
      <w:fldChar w:fldCharType="end"/>
    </w:r>
  </w:p>
  <w:p w:rsidR="00BF154A" w:rsidRDefault="00BF15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4A" w:rsidRDefault="005419AA" w:rsidP="005419AA">
    <w:pPr>
      <w:pStyle w:val="Footer"/>
      <w:rPr>
        <w:rFonts w:ascii="Arial" w:hAnsi="Arial" w:cs="Arial"/>
        <w:b/>
        <w:color w:val="008040"/>
        <w:sz w:val="23"/>
      </w:rPr>
    </w:pPr>
    <w:bookmarkStart w:id="6" w:name="aliashHeaderandFooterOFF1FooterFirstPage"/>
    <w:r>
      <w:rPr>
        <w:rFonts w:ascii="Arial" w:hAnsi="Arial" w:cs="Arial"/>
        <w:b/>
        <w:color w:val="008040"/>
        <w:sz w:val="23"/>
      </w:rPr>
      <w:t>Classification: OFFICIAL</w:t>
    </w:r>
  </w:p>
  <w:bookmarkEnd w:id="6"/>
  <w:p w:rsidR="00BF154A" w:rsidRDefault="00BF1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4A" w:rsidRDefault="00BF154A">
      <w:r>
        <w:separator/>
      </w:r>
    </w:p>
  </w:footnote>
  <w:footnote w:type="continuationSeparator" w:id="0">
    <w:p w:rsidR="00BF154A" w:rsidRDefault="00BF1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4A" w:rsidRDefault="005419AA" w:rsidP="005419AA">
    <w:pPr>
      <w:pStyle w:val="Header"/>
      <w:rPr>
        <w:rFonts w:ascii="Arial" w:hAnsi="Arial" w:cs="Arial"/>
        <w:b/>
        <w:color w:val="008040"/>
        <w:sz w:val="23"/>
      </w:rPr>
    </w:pPr>
    <w:bookmarkStart w:id="1" w:name="aliashHeaderandFooterOFF1HeaderEvenPages"/>
    <w:r>
      <w:rPr>
        <w:rFonts w:ascii="Arial" w:hAnsi="Arial" w:cs="Arial"/>
        <w:b/>
        <w:color w:val="008040"/>
        <w:sz w:val="23"/>
      </w:rPr>
      <w:t>Classification: OFFICIAL</w:t>
    </w:r>
  </w:p>
  <w:bookmarkEnd w:id="1"/>
  <w:p w:rsidR="00BF154A" w:rsidRDefault="00BF15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4A" w:rsidRDefault="005419AA" w:rsidP="005419AA">
    <w:pPr>
      <w:pStyle w:val="Header"/>
      <w:rPr>
        <w:rFonts w:ascii="Arial" w:hAnsi="Arial" w:cs="Arial"/>
        <w:b/>
        <w:color w:val="008040"/>
        <w:sz w:val="23"/>
      </w:rPr>
    </w:pPr>
    <w:bookmarkStart w:id="2" w:name="aliashHeaderandFooterOFF1HeaderPrimary"/>
    <w:r>
      <w:rPr>
        <w:rFonts w:ascii="Arial" w:hAnsi="Arial" w:cs="Arial"/>
        <w:b/>
        <w:color w:val="008040"/>
        <w:sz w:val="23"/>
      </w:rPr>
      <w:t>Classification: OFFICIAL</w:t>
    </w:r>
  </w:p>
  <w:bookmarkEnd w:id="2"/>
  <w:p w:rsidR="00BF154A" w:rsidRDefault="00BF15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4A" w:rsidRDefault="005419AA" w:rsidP="005419AA">
    <w:pPr>
      <w:pStyle w:val="Header"/>
      <w:rPr>
        <w:rFonts w:ascii="Arial" w:hAnsi="Arial" w:cs="Arial"/>
        <w:b/>
        <w:color w:val="008040"/>
        <w:sz w:val="23"/>
      </w:rPr>
    </w:pPr>
    <w:bookmarkStart w:id="5" w:name="aliashHeaderandFooterOFF1HeaderFirstPage"/>
    <w:r>
      <w:rPr>
        <w:rFonts w:ascii="Arial" w:hAnsi="Arial" w:cs="Arial"/>
        <w:b/>
        <w:color w:val="008040"/>
        <w:sz w:val="23"/>
      </w:rPr>
      <w:t>Classification: OFFICIAL</w:t>
    </w:r>
  </w:p>
  <w:bookmarkEnd w:id="5"/>
  <w:p w:rsidR="00BF154A" w:rsidRDefault="00BF15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5934"/>
    <w:multiLevelType w:val="hybridMultilevel"/>
    <w:tmpl w:val="04885074"/>
    <w:lvl w:ilvl="0" w:tplc="0E203844">
      <w:start w:val="2"/>
      <w:numFmt w:val="decimal"/>
      <w:lvlText w:val="%1"/>
      <w:lvlJc w:val="left"/>
      <w:pPr>
        <w:tabs>
          <w:tab w:val="num" w:pos="2662"/>
        </w:tabs>
        <w:ind w:left="2662" w:hanging="720"/>
      </w:pPr>
      <w:rPr>
        <w:rFonts w:hint="default"/>
      </w:rPr>
    </w:lvl>
    <w:lvl w:ilvl="1" w:tplc="08090019" w:tentative="1">
      <w:start w:val="1"/>
      <w:numFmt w:val="lowerLetter"/>
      <w:lvlText w:val="%2."/>
      <w:lvlJc w:val="left"/>
      <w:pPr>
        <w:tabs>
          <w:tab w:val="num" w:pos="3022"/>
        </w:tabs>
        <w:ind w:left="3022" w:hanging="360"/>
      </w:pPr>
    </w:lvl>
    <w:lvl w:ilvl="2" w:tplc="0809001B" w:tentative="1">
      <w:start w:val="1"/>
      <w:numFmt w:val="lowerRoman"/>
      <w:lvlText w:val="%3."/>
      <w:lvlJc w:val="right"/>
      <w:pPr>
        <w:tabs>
          <w:tab w:val="num" w:pos="3742"/>
        </w:tabs>
        <w:ind w:left="3742" w:hanging="180"/>
      </w:pPr>
    </w:lvl>
    <w:lvl w:ilvl="3" w:tplc="0809000F" w:tentative="1">
      <w:start w:val="1"/>
      <w:numFmt w:val="decimal"/>
      <w:lvlText w:val="%4."/>
      <w:lvlJc w:val="left"/>
      <w:pPr>
        <w:tabs>
          <w:tab w:val="num" w:pos="4462"/>
        </w:tabs>
        <w:ind w:left="4462" w:hanging="360"/>
      </w:pPr>
    </w:lvl>
    <w:lvl w:ilvl="4" w:tplc="08090019" w:tentative="1">
      <w:start w:val="1"/>
      <w:numFmt w:val="lowerLetter"/>
      <w:lvlText w:val="%5."/>
      <w:lvlJc w:val="left"/>
      <w:pPr>
        <w:tabs>
          <w:tab w:val="num" w:pos="5182"/>
        </w:tabs>
        <w:ind w:left="5182" w:hanging="360"/>
      </w:pPr>
    </w:lvl>
    <w:lvl w:ilvl="5" w:tplc="0809001B" w:tentative="1">
      <w:start w:val="1"/>
      <w:numFmt w:val="lowerRoman"/>
      <w:lvlText w:val="%6."/>
      <w:lvlJc w:val="right"/>
      <w:pPr>
        <w:tabs>
          <w:tab w:val="num" w:pos="5902"/>
        </w:tabs>
        <w:ind w:left="5902" w:hanging="180"/>
      </w:pPr>
    </w:lvl>
    <w:lvl w:ilvl="6" w:tplc="0809000F" w:tentative="1">
      <w:start w:val="1"/>
      <w:numFmt w:val="decimal"/>
      <w:lvlText w:val="%7."/>
      <w:lvlJc w:val="left"/>
      <w:pPr>
        <w:tabs>
          <w:tab w:val="num" w:pos="6622"/>
        </w:tabs>
        <w:ind w:left="6622" w:hanging="360"/>
      </w:pPr>
    </w:lvl>
    <w:lvl w:ilvl="7" w:tplc="08090019" w:tentative="1">
      <w:start w:val="1"/>
      <w:numFmt w:val="lowerLetter"/>
      <w:lvlText w:val="%8."/>
      <w:lvlJc w:val="left"/>
      <w:pPr>
        <w:tabs>
          <w:tab w:val="num" w:pos="7342"/>
        </w:tabs>
        <w:ind w:left="7342" w:hanging="360"/>
      </w:pPr>
    </w:lvl>
    <w:lvl w:ilvl="8" w:tplc="0809001B" w:tentative="1">
      <w:start w:val="1"/>
      <w:numFmt w:val="lowerRoman"/>
      <w:lvlText w:val="%9."/>
      <w:lvlJc w:val="right"/>
      <w:pPr>
        <w:tabs>
          <w:tab w:val="num" w:pos="8062"/>
        </w:tabs>
        <w:ind w:left="8062" w:hanging="180"/>
      </w:pPr>
    </w:lvl>
  </w:abstractNum>
  <w:abstractNum w:abstractNumId="1">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87A785E"/>
    <w:multiLevelType w:val="hybridMultilevel"/>
    <w:tmpl w:val="217CFEFC"/>
    <w:lvl w:ilvl="0" w:tplc="E86065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AA16A9"/>
    <w:multiLevelType w:val="hybridMultilevel"/>
    <w:tmpl w:val="E9700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C051C7F"/>
    <w:multiLevelType w:val="hybridMultilevel"/>
    <w:tmpl w:val="CFB25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25D70B3"/>
    <w:multiLevelType w:val="hybridMultilevel"/>
    <w:tmpl w:val="3B66053A"/>
    <w:lvl w:ilvl="0" w:tplc="EFDA2DE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5DAA083E"/>
    <w:multiLevelType w:val="hybridMultilevel"/>
    <w:tmpl w:val="53544CC6"/>
    <w:lvl w:ilvl="0" w:tplc="43CC5FB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5DAC6563"/>
    <w:multiLevelType w:val="hybridMultilevel"/>
    <w:tmpl w:val="8E9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0D7987"/>
    <w:multiLevelType w:val="hybridMultilevel"/>
    <w:tmpl w:val="FDBE2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2593F84"/>
    <w:multiLevelType w:val="hybridMultilevel"/>
    <w:tmpl w:val="36C8DF6A"/>
    <w:lvl w:ilvl="0" w:tplc="9A7030A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76160631"/>
    <w:multiLevelType w:val="hybridMultilevel"/>
    <w:tmpl w:val="56AC8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F77778"/>
    <w:multiLevelType w:val="hybridMultilevel"/>
    <w:tmpl w:val="ECD6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7"/>
  </w:num>
  <w:num w:numId="6">
    <w:abstractNumId w:val="14"/>
  </w:num>
  <w:num w:numId="7">
    <w:abstractNumId w:val="10"/>
  </w:num>
  <w:num w:numId="8">
    <w:abstractNumId w:val="11"/>
  </w:num>
  <w:num w:numId="9">
    <w:abstractNumId w:val="12"/>
  </w:num>
  <w:num w:numId="10">
    <w:abstractNumId w:val="1"/>
  </w:num>
  <w:num w:numId="11">
    <w:abstractNumId w:val="3"/>
  </w:num>
  <w:num w:numId="12">
    <w:abstractNumId w:val="15"/>
  </w:num>
  <w:num w:numId="13">
    <w:abstractNumId w:val="9"/>
  </w:num>
  <w:num w:numId="14">
    <w:abstractNumId w:val="6"/>
  </w:num>
  <w:num w:numId="15">
    <w:abstractNumId w:val="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2C"/>
    <w:rsid w:val="00013B52"/>
    <w:rsid w:val="00036253"/>
    <w:rsid w:val="00043276"/>
    <w:rsid w:val="00055759"/>
    <w:rsid w:val="000630F6"/>
    <w:rsid w:val="0007632E"/>
    <w:rsid w:val="00085CFD"/>
    <w:rsid w:val="000B0CE0"/>
    <w:rsid w:val="000B7A35"/>
    <w:rsid w:val="000D0747"/>
    <w:rsid w:val="000D1D87"/>
    <w:rsid w:val="000E4941"/>
    <w:rsid w:val="000F27E2"/>
    <w:rsid w:val="00144F01"/>
    <w:rsid w:val="00155594"/>
    <w:rsid w:val="00157E23"/>
    <w:rsid w:val="00157E45"/>
    <w:rsid w:val="0017723B"/>
    <w:rsid w:val="00183DA1"/>
    <w:rsid w:val="001E5426"/>
    <w:rsid w:val="001F7F2C"/>
    <w:rsid w:val="00202166"/>
    <w:rsid w:val="0020347D"/>
    <w:rsid w:val="00211C35"/>
    <w:rsid w:val="0022217A"/>
    <w:rsid w:val="002225A7"/>
    <w:rsid w:val="00223AEE"/>
    <w:rsid w:val="0022533C"/>
    <w:rsid w:val="00236CCD"/>
    <w:rsid w:val="002417E5"/>
    <w:rsid w:val="002573D2"/>
    <w:rsid w:val="00294302"/>
    <w:rsid w:val="002E367C"/>
    <w:rsid w:val="002E37CD"/>
    <w:rsid w:val="002E762B"/>
    <w:rsid w:val="00305E32"/>
    <w:rsid w:val="00373C57"/>
    <w:rsid w:val="00375859"/>
    <w:rsid w:val="00381C1D"/>
    <w:rsid w:val="003F31B1"/>
    <w:rsid w:val="0041255A"/>
    <w:rsid w:val="00416205"/>
    <w:rsid w:val="00443E84"/>
    <w:rsid w:val="004519B2"/>
    <w:rsid w:val="00451B0B"/>
    <w:rsid w:val="004751F2"/>
    <w:rsid w:val="004A3D8A"/>
    <w:rsid w:val="004D501C"/>
    <w:rsid w:val="004E42C4"/>
    <w:rsid w:val="004E448E"/>
    <w:rsid w:val="00513CD1"/>
    <w:rsid w:val="00521461"/>
    <w:rsid w:val="00531AA0"/>
    <w:rsid w:val="005419AA"/>
    <w:rsid w:val="00547778"/>
    <w:rsid w:val="005605E4"/>
    <w:rsid w:val="00560731"/>
    <w:rsid w:val="005A634C"/>
    <w:rsid w:val="005B09EC"/>
    <w:rsid w:val="005D059B"/>
    <w:rsid w:val="00610811"/>
    <w:rsid w:val="00612BF0"/>
    <w:rsid w:val="0061383A"/>
    <w:rsid w:val="00623B7D"/>
    <w:rsid w:val="00645166"/>
    <w:rsid w:val="00654D01"/>
    <w:rsid w:val="0067354C"/>
    <w:rsid w:val="006739B8"/>
    <w:rsid w:val="00675804"/>
    <w:rsid w:val="00690087"/>
    <w:rsid w:val="006D35F3"/>
    <w:rsid w:val="006F1162"/>
    <w:rsid w:val="00737AA9"/>
    <w:rsid w:val="00750896"/>
    <w:rsid w:val="00767233"/>
    <w:rsid w:val="00786F46"/>
    <w:rsid w:val="007B1A1B"/>
    <w:rsid w:val="007D20C3"/>
    <w:rsid w:val="007D6602"/>
    <w:rsid w:val="008234BE"/>
    <w:rsid w:val="00853E67"/>
    <w:rsid w:val="00874FA2"/>
    <w:rsid w:val="0088725C"/>
    <w:rsid w:val="00893E84"/>
    <w:rsid w:val="008A0238"/>
    <w:rsid w:val="008D2947"/>
    <w:rsid w:val="008D3952"/>
    <w:rsid w:val="00904E0C"/>
    <w:rsid w:val="00906518"/>
    <w:rsid w:val="00981F01"/>
    <w:rsid w:val="009A09A7"/>
    <w:rsid w:val="009A3488"/>
    <w:rsid w:val="009A6855"/>
    <w:rsid w:val="009B24A9"/>
    <w:rsid w:val="009C4574"/>
    <w:rsid w:val="009C6A39"/>
    <w:rsid w:val="009D71A8"/>
    <w:rsid w:val="009F5C4C"/>
    <w:rsid w:val="00A001DF"/>
    <w:rsid w:val="00A05C26"/>
    <w:rsid w:val="00A27181"/>
    <w:rsid w:val="00A8746F"/>
    <w:rsid w:val="00AB6600"/>
    <w:rsid w:val="00AC0219"/>
    <w:rsid w:val="00B2750A"/>
    <w:rsid w:val="00B9568D"/>
    <w:rsid w:val="00BB75C6"/>
    <w:rsid w:val="00BC09B7"/>
    <w:rsid w:val="00BF154A"/>
    <w:rsid w:val="00C313C9"/>
    <w:rsid w:val="00C31A2D"/>
    <w:rsid w:val="00C66896"/>
    <w:rsid w:val="00C80B42"/>
    <w:rsid w:val="00C96BE4"/>
    <w:rsid w:val="00CA52C8"/>
    <w:rsid w:val="00CC50B4"/>
    <w:rsid w:val="00CC5B23"/>
    <w:rsid w:val="00D16ED8"/>
    <w:rsid w:val="00D5200F"/>
    <w:rsid w:val="00D558E1"/>
    <w:rsid w:val="00D679ED"/>
    <w:rsid w:val="00D866DF"/>
    <w:rsid w:val="00D90418"/>
    <w:rsid w:val="00DC5C77"/>
    <w:rsid w:val="00E01B98"/>
    <w:rsid w:val="00E03BD5"/>
    <w:rsid w:val="00E06D98"/>
    <w:rsid w:val="00E13B9A"/>
    <w:rsid w:val="00E27B45"/>
    <w:rsid w:val="00E32FFB"/>
    <w:rsid w:val="00E35B9D"/>
    <w:rsid w:val="00E53063"/>
    <w:rsid w:val="00E81E11"/>
    <w:rsid w:val="00E83800"/>
    <w:rsid w:val="00E8454C"/>
    <w:rsid w:val="00ED019F"/>
    <w:rsid w:val="00EE142C"/>
    <w:rsid w:val="00F2117F"/>
    <w:rsid w:val="00F35C1D"/>
    <w:rsid w:val="00F54B53"/>
    <w:rsid w:val="00F94B0F"/>
    <w:rsid w:val="00F9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6F84-A402-46DF-B869-8C2956EC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1913</Words>
  <Characters>10345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12234</CharactersWithSpaces>
  <SharedDoc>false</SharedDoc>
  <HLinks>
    <vt:vector size="6" baseType="variant">
      <vt:variant>
        <vt:i4>7667793</vt:i4>
      </vt:variant>
      <vt:variant>
        <vt:i4>0</vt:i4>
      </vt:variant>
      <vt:variant>
        <vt:i4>0</vt:i4>
      </vt:variant>
      <vt:variant>
        <vt:i4>5</vt:i4>
      </vt:variant>
      <vt:variant>
        <vt:lpwstr>mailto:ann.webster@derby.gov.uk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fennelm</dc:creator>
  <cp:lastModifiedBy>Webster, Ann</cp:lastModifiedBy>
  <cp:revision>2</cp:revision>
  <cp:lastPrinted>2017-05-25T09:56:00Z</cp:lastPrinted>
  <dcterms:created xsi:type="dcterms:W3CDTF">2017-05-25T11:50:00Z</dcterms:created>
  <dcterms:modified xsi:type="dcterms:W3CDTF">2017-05-25T11:50:00Z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bbdf1ac2-5f93-4043-95cf-b3d5ec44d503</vt:lpwstr>
  </property>
  <property fmtid="{D5CDD505-2E9C-101B-9397-08002B2CF9AE}" pid="3" name="DCCClassification">
    <vt:lpwstr>OFFICIAL</vt:lpwstr>
  </property>
  <property fmtid="{D5CDD505-2E9C-101B-9397-08002B2CF9AE}" pid="4" name="Classification">
    <vt:lpwstr>OFFICIAL</vt:lpwstr>
  </property>
</Properties>
</file>