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5E7134E4" w:rsidR="00547714" w:rsidRPr="00547714" w:rsidRDefault="00DC6698" w:rsidP="00547714">
            <w:pPr>
              <w:rPr>
                <w:rFonts w:ascii="Arial" w:hAnsi="Arial" w:cs="Arial"/>
              </w:rPr>
            </w:pPr>
            <w:r>
              <w:rPr>
                <w:rFonts w:ascii="Arial" w:hAnsi="Arial" w:cs="Arial"/>
              </w:rPr>
              <w:t>Corporate Resources</w:t>
            </w:r>
          </w:p>
        </w:tc>
      </w:tr>
      <w:tr w:rsidR="00DC6698" w:rsidRPr="00547714" w14:paraId="52B74C56" w14:textId="77777777" w:rsidTr="00C5182C">
        <w:tc>
          <w:tcPr>
            <w:tcW w:w="4678" w:type="dxa"/>
            <w:shd w:val="clear" w:color="auto" w:fill="002060"/>
          </w:tcPr>
          <w:p w14:paraId="2CFD4162" w14:textId="169B2383" w:rsidR="00DC6698" w:rsidRPr="00547714" w:rsidRDefault="00DC6698" w:rsidP="00DC6698">
            <w:pPr>
              <w:rPr>
                <w:rFonts w:ascii="Arial" w:hAnsi="Arial" w:cs="Arial"/>
              </w:rPr>
            </w:pPr>
            <w:r w:rsidRPr="00547714">
              <w:rPr>
                <w:rFonts w:ascii="Arial" w:hAnsi="Arial" w:cs="Arial"/>
              </w:rPr>
              <w:t>Service area</w:t>
            </w:r>
          </w:p>
        </w:tc>
        <w:tc>
          <w:tcPr>
            <w:tcW w:w="10773" w:type="dxa"/>
          </w:tcPr>
          <w:p w14:paraId="0AC21549" w14:textId="05486877" w:rsidR="00DC6698" w:rsidRPr="00547714" w:rsidRDefault="00DC6698" w:rsidP="00DC6698">
            <w:pPr>
              <w:rPr>
                <w:rFonts w:ascii="Arial" w:hAnsi="Arial" w:cs="Arial"/>
              </w:rPr>
            </w:pPr>
            <w:r>
              <w:rPr>
                <w:rFonts w:ascii="Arial" w:hAnsi="Arial" w:cs="Arial"/>
              </w:rPr>
              <w:t>Human Resources</w:t>
            </w:r>
          </w:p>
        </w:tc>
      </w:tr>
      <w:tr w:rsidR="00DC6698" w:rsidRPr="00547714" w14:paraId="370C8074" w14:textId="77777777" w:rsidTr="00C5182C">
        <w:tc>
          <w:tcPr>
            <w:tcW w:w="4678" w:type="dxa"/>
            <w:shd w:val="clear" w:color="auto" w:fill="002060"/>
          </w:tcPr>
          <w:p w14:paraId="5CF86FA2" w14:textId="26A60404" w:rsidR="00DC6698" w:rsidRPr="00547714" w:rsidRDefault="00DC6698" w:rsidP="00DC6698">
            <w:pPr>
              <w:rPr>
                <w:rFonts w:ascii="Arial" w:hAnsi="Arial" w:cs="Arial"/>
              </w:rPr>
            </w:pPr>
            <w:r w:rsidRPr="00547714">
              <w:rPr>
                <w:rFonts w:ascii="Arial" w:hAnsi="Arial" w:cs="Arial"/>
              </w:rPr>
              <w:t xml:space="preserve">Proposal </w:t>
            </w:r>
          </w:p>
        </w:tc>
        <w:tc>
          <w:tcPr>
            <w:tcW w:w="10773" w:type="dxa"/>
          </w:tcPr>
          <w:p w14:paraId="41DF8560" w14:textId="41B671F6" w:rsidR="00DC6698" w:rsidRPr="00547714" w:rsidRDefault="00DC6698" w:rsidP="00DC6698">
            <w:pPr>
              <w:rPr>
                <w:rFonts w:ascii="Arial" w:hAnsi="Arial" w:cs="Arial"/>
              </w:rPr>
            </w:pPr>
            <w:r>
              <w:rPr>
                <w:rFonts w:ascii="Arial" w:hAnsi="Arial" w:cs="Arial"/>
              </w:rPr>
              <w:t xml:space="preserve">Updated Attendance Management </w:t>
            </w:r>
            <w:r w:rsidR="00C57D7E">
              <w:rPr>
                <w:rFonts w:ascii="Arial" w:hAnsi="Arial" w:cs="Arial"/>
              </w:rPr>
              <w:t>P</w:t>
            </w:r>
            <w:r>
              <w:rPr>
                <w:rFonts w:ascii="Arial" w:hAnsi="Arial" w:cs="Arial"/>
              </w:rPr>
              <w:t xml:space="preserve">olicy </w:t>
            </w:r>
            <w:r w:rsidRPr="00DC6698">
              <w:rPr>
                <w:rFonts w:ascii="Arial" w:hAnsi="Arial" w:cs="Arial"/>
              </w:rPr>
              <w:t>and guidance</w:t>
            </w:r>
            <w:r w:rsidR="00E8490C">
              <w:rPr>
                <w:rFonts w:ascii="Arial" w:hAnsi="Arial" w:cs="Arial"/>
              </w:rPr>
              <w:t xml:space="preserve"> for DCC central and </w:t>
            </w:r>
            <w:r w:rsidR="00E8490C" w:rsidRPr="00E8490C">
              <w:rPr>
                <w:rFonts w:ascii="Arial" w:hAnsi="Arial" w:cs="Arial"/>
              </w:rPr>
              <w:t>Schools</w:t>
            </w:r>
          </w:p>
        </w:tc>
      </w:tr>
      <w:tr w:rsidR="00DC6698" w:rsidRPr="00547714" w14:paraId="52348449" w14:textId="77777777" w:rsidTr="00C5182C">
        <w:tc>
          <w:tcPr>
            <w:tcW w:w="4678" w:type="dxa"/>
            <w:shd w:val="clear" w:color="auto" w:fill="002060"/>
          </w:tcPr>
          <w:p w14:paraId="75A8AE0A" w14:textId="2A6B2AD8" w:rsidR="00DC6698" w:rsidRPr="00547714" w:rsidRDefault="00DC6698" w:rsidP="00DC6698">
            <w:pPr>
              <w:rPr>
                <w:rFonts w:ascii="Arial" w:hAnsi="Arial" w:cs="Arial"/>
              </w:rPr>
            </w:pPr>
            <w:r w:rsidRPr="00547714">
              <w:rPr>
                <w:rFonts w:ascii="Arial" w:hAnsi="Arial" w:cs="Arial"/>
              </w:rPr>
              <w:t xml:space="preserve">Reason for proposal </w:t>
            </w:r>
          </w:p>
        </w:tc>
        <w:tc>
          <w:tcPr>
            <w:tcW w:w="10773" w:type="dxa"/>
          </w:tcPr>
          <w:p w14:paraId="6329B5E9" w14:textId="4E3729EF" w:rsidR="00DC6698" w:rsidRPr="00547714" w:rsidRDefault="00DC6698" w:rsidP="00DC6698">
            <w:pPr>
              <w:rPr>
                <w:rFonts w:ascii="Arial" w:hAnsi="Arial" w:cs="Arial"/>
              </w:rPr>
            </w:pPr>
            <w:r>
              <w:rPr>
                <w:rFonts w:ascii="Arial" w:hAnsi="Arial" w:cs="Arial"/>
              </w:rPr>
              <w:t>Regular review and update of policy</w:t>
            </w:r>
            <w:r w:rsidR="00C57D7E">
              <w:rPr>
                <w:rFonts w:ascii="Arial" w:hAnsi="Arial" w:cs="Arial"/>
              </w:rPr>
              <w:t xml:space="preserve"> and guidance</w:t>
            </w:r>
          </w:p>
        </w:tc>
      </w:tr>
      <w:tr w:rsidR="00DC6698" w:rsidRPr="00547714" w14:paraId="19EBB3C8" w14:textId="77777777" w:rsidTr="00C5182C">
        <w:tc>
          <w:tcPr>
            <w:tcW w:w="4678" w:type="dxa"/>
            <w:shd w:val="clear" w:color="auto" w:fill="002060"/>
          </w:tcPr>
          <w:p w14:paraId="43C3B9CA" w14:textId="174813B2" w:rsidR="00DC6698" w:rsidRPr="00547714" w:rsidRDefault="00DC6698" w:rsidP="00DC6698">
            <w:pPr>
              <w:rPr>
                <w:rFonts w:ascii="Arial" w:hAnsi="Arial" w:cs="Arial"/>
              </w:rPr>
            </w:pPr>
            <w:r w:rsidRPr="00547714">
              <w:rPr>
                <w:rFonts w:ascii="Arial" w:hAnsi="Arial" w:cs="Arial"/>
              </w:rPr>
              <w:t>Sign off (Director/Head of Service)</w:t>
            </w:r>
          </w:p>
        </w:tc>
        <w:tc>
          <w:tcPr>
            <w:tcW w:w="10773" w:type="dxa"/>
          </w:tcPr>
          <w:p w14:paraId="46BB48FC" w14:textId="23B3B01F" w:rsidR="00DC6698" w:rsidRPr="00547714" w:rsidRDefault="00DC6698" w:rsidP="00DC6698">
            <w:pPr>
              <w:rPr>
                <w:rFonts w:ascii="Arial" w:hAnsi="Arial" w:cs="Arial"/>
              </w:rPr>
            </w:pPr>
            <w:r>
              <w:rPr>
                <w:rFonts w:ascii="Arial" w:hAnsi="Arial" w:cs="Arial"/>
              </w:rPr>
              <w:t>Liz Moore, Head of HR</w:t>
            </w:r>
          </w:p>
        </w:tc>
      </w:tr>
      <w:tr w:rsidR="00DC6698" w:rsidRPr="00547714" w14:paraId="5788CEE3" w14:textId="77777777" w:rsidTr="00C5182C">
        <w:tc>
          <w:tcPr>
            <w:tcW w:w="4678" w:type="dxa"/>
            <w:shd w:val="clear" w:color="auto" w:fill="002060"/>
          </w:tcPr>
          <w:p w14:paraId="025CB708" w14:textId="566B53F9" w:rsidR="00DC6698" w:rsidRPr="00547714" w:rsidRDefault="00DC6698" w:rsidP="00DC6698">
            <w:pPr>
              <w:rPr>
                <w:rFonts w:ascii="Arial" w:hAnsi="Arial" w:cs="Arial"/>
              </w:rPr>
            </w:pPr>
            <w:r w:rsidRPr="00547714">
              <w:rPr>
                <w:rFonts w:ascii="Arial" w:hAnsi="Arial" w:cs="Arial"/>
              </w:rPr>
              <w:t>Date of assessment</w:t>
            </w:r>
          </w:p>
        </w:tc>
        <w:tc>
          <w:tcPr>
            <w:tcW w:w="10773" w:type="dxa"/>
          </w:tcPr>
          <w:p w14:paraId="39E66A4D" w14:textId="69E399AD" w:rsidR="00DC6698" w:rsidRPr="00547714" w:rsidRDefault="00F815CB" w:rsidP="00DC6698">
            <w:pPr>
              <w:rPr>
                <w:rFonts w:ascii="Arial" w:hAnsi="Arial" w:cs="Arial"/>
              </w:rPr>
            </w:pPr>
            <w:r>
              <w:rPr>
                <w:rFonts w:ascii="Arial" w:hAnsi="Arial" w:cs="Arial"/>
              </w:rPr>
              <w:t>October</w:t>
            </w:r>
            <w:r w:rsidR="001F32F0" w:rsidRPr="000C3EB8" w:rsidDel="001F32F0">
              <w:rPr>
                <w:rFonts w:ascii="Arial" w:hAnsi="Arial" w:cs="Arial"/>
              </w:rPr>
              <w:t xml:space="preserve"> </w:t>
            </w:r>
            <w:r w:rsidR="00DC6698">
              <w:rPr>
                <w:rFonts w:ascii="Arial" w:hAnsi="Arial" w:cs="Arial"/>
              </w:rPr>
              <w:t>2022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6A1987DE" w:rsidR="00547714" w:rsidRPr="00547714" w:rsidRDefault="00547714" w:rsidP="00C5182C">
      <w:pPr>
        <w:spacing w:after="0" w:line="240" w:lineRule="auto"/>
        <w:ind w:left="-709" w:right="-784"/>
        <w:rPr>
          <w:rFonts w:ascii="Arial" w:eastAsia="Times New Roman" w:hAnsi="Arial" w:cs="Arial"/>
        </w:rPr>
      </w:pPr>
      <w:r w:rsidRPr="008A46E2">
        <w:rPr>
          <w:rFonts w:ascii="Arial" w:eastAsia="Times New Roman" w:hAnsi="Arial" w:cs="Arial"/>
          <w:b/>
          <w:bCs/>
        </w:rPr>
        <w:t>Team leader’s name and job title</w:t>
      </w:r>
      <w:r w:rsidRPr="008A46E2">
        <w:rPr>
          <w:rFonts w:ascii="Arial" w:eastAsia="Times New Roman" w:hAnsi="Arial" w:cs="Arial"/>
        </w:rPr>
        <w:t xml:space="preserve"> – </w:t>
      </w:r>
      <w:r w:rsidR="00DC6698" w:rsidRPr="008A46E2">
        <w:rPr>
          <w:rFonts w:ascii="Arial" w:eastAsia="Times New Roman" w:hAnsi="Arial" w:cs="Arial"/>
        </w:rPr>
        <w:t>Helen Bounds, HR Lead – Policy and Strategy</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DC6698" w:rsidRPr="004F09AD" w14:paraId="4B7C4884" w14:textId="77777777" w:rsidTr="00C5182C">
        <w:tc>
          <w:tcPr>
            <w:tcW w:w="1359" w:type="pct"/>
            <w:shd w:val="clear" w:color="auto" w:fill="auto"/>
          </w:tcPr>
          <w:p w14:paraId="2A2D3029" w14:textId="6315A435" w:rsidR="00DC6698" w:rsidRPr="004F09AD" w:rsidRDefault="00DC6698" w:rsidP="00DC6698">
            <w:pPr>
              <w:spacing w:after="0" w:line="240" w:lineRule="auto"/>
              <w:rPr>
                <w:rFonts w:ascii="Arial" w:eastAsia="Times New Roman" w:hAnsi="Arial" w:cs="Arial"/>
                <w:sz w:val="24"/>
                <w:szCs w:val="24"/>
              </w:rPr>
            </w:pPr>
            <w:r>
              <w:rPr>
                <w:rFonts w:ascii="Arial" w:eastAsia="Times New Roman" w:hAnsi="Arial" w:cs="Arial"/>
                <w:sz w:val="24"/>
                <w:szCs w:val="24"/>
              </w:rPr>
              <w:t>Amy Stevens</w:t>
            </w:r>
          </w:p>
        </w:tc>
        <w:tc>
          <w:tcPr>
            <w:tcW w:w="1128" w:type="pct"/>
            <w:shd w:val="clear" w:color="auto" w:fill="auto"/>
          </w:tcPr>
          <w:p w14:paraId="229D6FEF" w14:textId="50496589" w:rsidR="00DC6698" w:rsidRPr="004F09AD" w:rsidRDefault="00DC6698" w:rsidP="00DC6698">
            <w:pPr>
              <w:spacing w:after="0" w:line="240" w:lineRule="auto"/>
              <w:rPr>
                <w:rFonts w:ascii="Arial" w:eastAsia="Times New Roman" w:hAnsi="Arial" w:cs="Arial"/>
                <w:sz w:val="24"/>
                <w:szCs w:val="24"/>
              </w:rPr>
            </w:pPr>
            <w:r>
              <w:rPr>
                <w:rFonts w:ascii="Arial" w:eastAsia="Times New Roman" w:hAnsi="Arial" w:cs="Arial"/>
                <w:sz w:val="24"/>
                <w:szCs w:val="24"/>
              </w:rPr>
              <w:t>HR Advisor</w:t>
            </w:r>
          </w:p>
        </w:tc>
        <w:tc>
          <w:tcPr>
            <w:tcW w:w="1128" w:type="pct"/>
            <w:shd w:val="clear" w:color="auto" w:fill="auto"/>
          </w:tcPr>
          <w:p w14:paraId="0CDBF1E7" w14:textId="2AC92245" w:rsidR="00DC6698" w:rsidRPr="004F09AD" w:rsidRDefault="00DC6698" w:rsidP="00DC6698">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01348152" w:rsidR="00DC6698" w:rsidRPr="004F09AD" w:rsidRDefault="00DC6698" w:rsidP="00DC6698">
            <w:pPr>
              <w:spacing w:after="0" w:line="240" w:lineRule="auto"/>
              <w:rPr>
                <w:rFonts w:ascii="Arial" w:eastAsia="Times New Roman" w:hAnsi="Arial" w:cs="Arial"/>
                <w:sz w:val="24"/>
                <w:szCs w:val="24"/>
              </w:rPr>
            </w:pPr>
            <w:r>
              <w:rPr>
                <w:rFonts w:ascii="Arial" w:eastAsia="Times New Roman" w:hAnsi="Arial" w:cs="Arial"/>
                <w:sz w:val="24"/>
                <w:szCs w:val="24"/>
              </w:rPr>
              <w:t>HR</w:t>
            </w:r>
          </w:p>
        </w:tc>
      </w:tr>
      <w:tr w:rsidR="00DC6698" w:rsidRPr="004F09AD" w14:paraId="2E333935" w14:textId="77777777" w:rsidTr="00C5182C">
        <w:tc>
          <w:tcPr>
            <w:tcW w:w="1359" w:type="pct"/>
            <w:shd w:val="clear" w:color="auto" w:fill="auto"/>
          </w:tcPr>
          <w:p w14:paraId="79F6D015"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0C99B78F"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00239B3B" w14:textId="77777777" w:rsidR="00DC6698" w:rsidRPr="004F09AD" w:rsidRDefault="00DC6698" w:rsidP="00DC6698">
            <w:pPr>
              <w:spacing w:after="0" w:line="240" w:lineRule="auto"/>
              <w:rPr>
                <w:rFonts w:ascii="Arial" w:eastAsia="Times New Roman" w:hAnsi="Arial" w:cs="Arial"/>
                <w:sz w:val="24"/>
                <w:szCs w:val="24"/>
              </w:rPr>
            </w:pPr>
          </w:p>
        </w:tc>
        <w:tc>
          <w:tcPr>
            <w:tcW w:w="1384" w:type="pct"/>
            <w:shd w:val="clear" w:color="auto" w:fill="auto"/>
          </w:tcPr>
          <w:p w14:paraId="7106D556" w14:textId="77777777" w:rsidR="00DC6698" w:rsidRPr="004F09AD" w:rsidRDefault="00DC6698" w:rsidP="00DC6698">
            <w:pPr>
              <w:spacing w:after="0" w:line="240" w:lineRule="auto"/>
              <w:rPr>
                <w:rFonts w:ascii="Arial" w:eastAsia="Times New Roman" w:hAnsi="Arial" w:cs="Arial"/>
                <w:sz w:val="24"/>
                <w:szCs w:val="24"/>
              </w:rPr>
            </w:pPr>
          </w:p>
        </w:tc>
      </w:tr>
      <w:tr w:rsidR="00DC6698" w:rsidRPr="004F09AD" w14:paraId="53E934CB" w14:textId="77777777" w:rsidTr="00C5182C">
        <w:tc>
          <w:tcPr>
            <w:tcW w:w="1359" w:type="pct"/>
            <w:shd w:val="clear" w:color="auto" w:fill="auto"/>
          </w:tcPr>
          <w:p w14:paraId="7E267CF1"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25942FD3"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40FB784F" w14:textId="77777777" w:rsidR="00DC6698" w:rsidRPr="004F09AD" w:rsidRDefault="00DC6698" w:rsidP="00DC6698">
            <w:pPr>
              <w:spacing w:after="0" w:line="240" w:lineRule="auto"/>
              <w:rPr>
                <w:rFonts w:ascii="Arial" w:eastAsia="Times New Roman" w:hAnsi="Arial" w:cs="Arial"/>
                <w:sz w:val="24"/>
                <w:szCs w:val="24"/>
              </w:rPr>
            </w:pPr>
          </w:p>
        </w:tc>
        <w:tc>
          <w:tcPr>
            <w:tcW w:w="1384" w:type="pct"/>
            <w:shd w:val="clear" w:color="auto" w:fill="auto"/>
          </w:tcPr>
          <w:p w14:paraId="0A43538E" w14:textId="77777777" w:rsidR="00DC6698" w:rsidRPr="004F09AD" w:rsidRDefault="00DC6698" w:rsidP="00DC6698">
            <w:pPr>
              <w:spacing w:after="0" w:line="240" w:lineRule="auto"/>
              <w:rPr>
                <w:rFonts w:ascii="Arial" w:eastAsia="Times New Roman" w:hAnsi="Arial" w:cs="Arial"/>
                <w:sz w:val="24"/>
                <w:szCs w:val="24"/>
              </w:rPr>
            </w:pPr>
          </w:p>
        </w:tc>
      </w:tr>
      <w:tr w:rsidR="00DC6698" w:rsidRPr="004F09AD" w14:paraId="2BF1946E" w14:textId="77777777" w:rsidTr="00C5182C">
        <w:tc>
          <w:tcPr>
            <w:tcW w:w="1359" w:type="pct"/>
            <w:shd w:val="clear" w:color="auto" w:fill="auto"/>
          </w:tcPr>
          <w:p w14:paraId="349B3127"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40B9841A"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280DB89B" w14:textId="77777777" w:rsidR="00DC6698" w:rsidRPr="004F09AD" w:rsidRDefault="00DC6698" w:rsidP="00DC6698">
            <w:pPr>
              <w:spacing w:after="0" w:line="240" w:lineRule="auto"/>
              <w:rPr>
                <w:rFonts w:ascii="Arial" w:eastAsia="Times New Roman" w:hAnsi="Arial" w:cs="Arial"/>
                <w:sz w:val="24"/>
                <w:szCs w:val="24"/>
              </w:rPr>
            </w:pPr>
          </w:p>
        </w:tc>
        <w:tc>
          <w:tcPr>
            <w:tcW w:w="1384" w:type="pct"/>
            <w:shd w:val="clear" w:color="auto" w:fill="auto"/>
          </w:tcPr>
          <w:p w14:paraId="316FE003" w14:textId="77777777" w:rsidR="00DC6698" w:rsidRPr="004F09AD" w:rsidRDefault="00DC6698" w:rsidP="00DC6698">
            <w:pPr>
              <w:spacing w:after="0" w:line="240" w:lineRule="auto"/>
              <w:rPr>
                <w:rFonts w:ascii="Arial" w:eastAsia="Times New Roman" w:hAnsi="Arial" w:cs="Arial"/>
                <w:sz w:val="24"/>
                <w:szCs w:val="24"/>
              </w:rPr>
            </w:pPr>
          </w:p>
        </w:tc>
      </w:tr>
      <w:tr w:rsidR="00DC6698" w:rsidRPr="004F09AD" w14:paraId="11295CC9" w14:textId="77777777" w:rsidTr="00C5182C">
        <w:tc>
          <w:tcPr>
            <w:tcW w:w="1359" w:type="pct"/>
            <w:shd w:val="clear" w:color="auto" w:fill="auto"/>
          </w:tcPr>
          <w:p w14:paraId="37E2A95F"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0D8860E8" w14:textId="77777777" w:rsidR="00DC6698" w:rsidRPr="004F09AD" w:rsidRDefault="00DC6698" w:rsidP="00DC6698">
            <w:pPr>
              <w:spacing w:after="0" w:line="240" w:lineRule="auto"/>
              <w:rPr>
                <w:rFonts w:ascii="Arial" w:eastAsia="Times New Roman" w:hAnsi="Arial" w:cs="Arial"/>
                <w:sz w:val="24"/>
                <w:szCs w:val="24"/>
              </w:rPr>
            </w:pPr>
          </w:p>
        </w:tc>
        <w:tc>
          <w:tcPr>
            <w:tcW w:w="1128" w:type="pct"/>
            <w:shd w:val="clear" w:color="auto" w:fill="auto"/>
          </w:tcPr>
          <w:p w14:paraId="43FA4B05" w14:textId="77777777" w:rsidR="00DC6698" w:rsidRPr="004F09AD" w:rsidRDefault="00DC6698" w:rsidP="00DC6698">
            <w:pPr>
              <w:spacing w:after="0" w:line="240" w:lineRule="auto"/>
              <w:rPr>
                <w:rFonts w:ascii="Arial" w:eastAsia="Times New Roman" w:hAnsi="Arial" w:cs="Arial"/>
                <w:sz w:val="24"/>
                <w:szCs w:val="24"/>
              </w:rPr>
            </w:pPr>
          </w:p>
        </w:tc>
        <w:tc>
          <w:tcPr>
            <w:tcW w:w="1384" w:type="pct"/>
            <w:shd w:val="clear" w:color="auto" w:fill="auto"/>
          </w:tcPr>
          <w:p w14:paraId="741CD522" w14:textId="77777777" w:rsidR="00DC6698" w:rsidRPr="004F09AD" w:rsidRDefault="00DC6698" w:rsidP="00DC6698">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DC6698" w:rsidRPr="00547714" w14:paraId="1BF3E3AD" w14:textId="77777777" w:rsidTr="00DC6698">
        <w:tc>
          <w:tcPr>
            <w:tcW w:w="8647" w:type="dxa"/>
          </w:tcPr>
          <w:p w14:paraId="1A44350C" w14:textId="4A297A08" w:rsidR="00DC6698" w:rsidRPr="00547714" w:rsidRDefault="00DC6698" w:rsidP="00DC6698">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2CC1FE2E" w14:textId="2F71390F" w:rsidR="00DC6698" w:rsidRDefault="00DC6698" w:rsidP="00DC6698">
            <w:pPr>
              <w:tabs>
                <w:tab w:val="left" w:pos="2210"/>
              </w:tabs>
              <w:rPr>
                <w:rFonts w:ascii="Arial" w:hAnsi="Arial" w:cs="Arial"/>
              </w:rPr>
            </w:pPr>
            <w:r>
              <w:rPr>
                <w:rFonts w:ascii="Arial" w:hAnsi="Arial" w:cs="Arial"/>
              </w:rPr>
              <w:t>To ensure the policy and guidance</w:t>
            </w:r>
            <w:r w:rsidR="00697683">
              <w:rPr>
                <w:rFonts w:ascii="Arial" w:hAnsi="Arial" w:cs="Arial"/>
              </w:rPr>
              <w:t xml:space="preserve"> for both </w:t>
            </w:r>
            <w:r w:rsidR="00486C98">
              <w:rPr>
                <w:rFonts w:ascii="Arial" w:hAnsi="Arial" w:cs="Arial"/>
              </w:rPr>
              <w:t>Council</w:t>
            </w:r>
            <w:r w:rsidR="00AD15B1">
              <w:rPr>
                <w:rFonts w:ascii="Arial" w:hAnsi="Arial" w:cs="Arial"/>
              </w:rPr>
              <w:t xml:space="preserve"> central and Schools</w:t>
            </w:r>
            <w:r>
              <w:rPr>
                <w:rFonts w:ascii="Arial" w:hAnsi="Arial" w:cs="Arial"/>
              </w:rPr>
              <w:t xml:space="preserve"> is up to date with best practice and legislation, to address any inaccuracies or omissions in the existing policy, to improve </w:t>
            </w:r>
            <w:r>
              <w:rPr>
                <w:rFonts w:ascii="Arial" w:hAnsi="Arial" w:cs="Arial"/>
              </w:rPr>
              <w:lastRenderedPageBreak/>
              <w:t>clarity of the process</w:t>
            </w:r>
            <w:r w:rsidR="00F57D8F">
              <w:rPr>
                <w:rFonts w:ascii="Arial" w:hAnsi="Arial" w:cs="Arial"/>
              </w:rPr>
              <w:t xml:space="preserve"> and drive for consistency </w:t>
            </w:r>
            <w:r w:rsidR="00B5180C">
              <w:rPr>
                <w:rFonts w:ascii="Arial" w:hAnsi="Arial" w:cs="Arial"/>
              </w:rPr>
              <w:t>in how attendance is managed across the Council</w:t>
            </w:r>
            <w:r>
              <w:rPr>
                <w:rFonts w:ascii="Arial" w:hAnsi="Arial" w:cs="Arial"/>
              </w:rPr>
              <w:t>.</w:t>
            </w:r>
          </w:p>
          <w:p w14:paraId="4FC388BF" w14:textId="77777777" w:rsidR="00DC6698" w:rsidRPr="00547714" w:rsidRDefault="00DC6698" w:rsidP="00DC6698">
            <w:pPr>
              <w:tabs>
                <w:tab w:val="left" w:pos="2210"/>
              </w:tabs>
              <w:rPr>
                <w:rFonts w:ascii="Arial" w:hAnsi="Arial" w:cs="Arial"/>
              </w:rPr>
            </w:pPr>
          </w:p>
        </w:tc>
      </w:tr>
      <w:tr w:rsidR="00DC6698" w:rsidRPr="00547714" w14:paraId="632928D2" w14:textId="77777777" w:rsidTr="00DC6698">
        <w:tc>
          <w:tcPr>
            <w:tcW w:w="8647" w:type="dxa"/>
          </w:tcPr>
          <w:p w14:paraId="76721F1D" w14:textId="0970991E" w:rsidR="00DC6698" w:rsidRPr="00547714" w:rsidRDefault="00DC6698" w:rsidP="00DC6698">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2940FFFB" w14:textId="274B83EB" w:rsidR="00DC6698" w:rsidRDefault="00DC6698" w:rsidP="00DC6698">
            <w:pPr>
              <w:tabs>
                <w:tab w:val="left" w:pos="2210"/>
              </w:tabs>
              <w:rPr>
                <w:rFonts w:ascii="Arial" w:hAnsi="Arial" w:cs="Arial"/>
              </w:rPr>
            </w:pPr>
            <w:r>
              <w:rPr>
                <w:rFonts w:ascii="Arial" w:hAnsi="Arial" w:cs="Arial"/>
              </w:rPr>
              <w:t xml:space="preserve">Regular reviews required for all HR policies.  </w:t>
            </w:r>
            <w:r w:rsidR="00FC47B8">
              <w:rPr>
                <w:rFonts w:ascii="Arial" w:hAnsi="Arial" w:cs="Arial"/>
              </w:rPr>
              <w:t xml:space="preserve">Guidance on iDerby identified as an area for </w:t>
            </w:r>
            <w:r w:rsidR="00F62AD7">
              <w:rPr>
                <w:rFonts w:ascii="Arial" w:hAnsi="Arial" w:cs="Arial"/>
              </w:rPr>
              <w:t>improvement</w:t>
            </w:r>
            <w:r w:rsidR="003E11B0">
              <w:rPr>
                <w:rFonts w:ascii="Arial" w:hAnsi="Arial" w:cs="Arial"/>
              </w:rPr>
              <w:t xml:space="preserve"> </w:t>
            </w:r>
            <w:r w:rsidR="008E4B7A">
              <w:rPr>
                <w:rFonts w:ascii="Arial" w:hAnsi="Arial" w:cs="Arial"/>
              </w:rPr>
              <w:t xml:space="preserve">by internal audit.  </w:t>
            </w:r>
            <w:r>
              <w:rPr>
                <w:rFonts w:ascii="Arial" w:hAnsi="Arial" w:cs="Arial"/>
              </w:rPr>
              <w:t xml:space="preserve">To ensure a fair and consistent approach to </w:t>
            </w:r>
            <w:r w:rsidR="008E4B7A">
              <w:rPr>
                <w:rFonts w:ascii="Arial" w:hAnsi="Arial" w:cs="Arial"/>
              </w:rPr>
              <w:t>attendance</w:t>
            </w:r>
            <w:r>
              <w:rPr>
                <w:rFonts w:ascii="Arial" w:hAnsi="Arial" w:cs="Arial"/>
              </w:rPr>
              <w:t xml:space="preserve"> management for all </w:t>
            </w:r>
            <w:r w:rsidR="00486C98">
              <w:rPr>
                <w:rFonts w:ascii="Arial" w:hAnsi="Arial" w:cs="Arial"/>
              </w:rPr>
              <w:t xml:space="preserve">Council central and school based </w:t>
            </w:r>
            <w:r w:rsidR="008124C7">
              <w:rPr>
                <w:rFonts w:ascii="Arial" w:hAnsi="Arial" w:cs="Arial"/>
              </w:rPr>
              <w:t>colleagues</w:t>
            </w:r>
            <w:r>
              <w:rPr>
                <w:rFonts w:ascii="Arial" w:hAnsi="Arial" w:cs="Arial"/>
              </w:rPr>
              <w:t>.</w:t>
            </w:r>
          </w:p>
          <w:p w14:paraId="17EA1EA3" w14:textId="77777777" w:rsidR="00DC6698" w:rsidRPr="00547714" w:rsidRDefault="00DC6698" w:rsidP="00DC6698">
            <w:pPr>
              <w:tabs>
                <w:tab w:val="left" w:pos="2210"/>
              </w:tabs>
              <w:rPr>
                <w:rFonts w:ascii="Arial" w:hAnsi="Arial" w:cs="Arial"/>
              </w:rPr>
            </w:pPr>
          </w:p>
        </w:tc>
      </w:tr>
      <w:tr w:rsidR="00DC6698" w:rsidRPr="00547714" w14:paraId="2BAA4F85" w14:textId="77777777" w:rsidTr="00DC6698">
        <w:tc>
          <w:tcPr>
            <w:tcW w:w="8647" w:type="dxa"/>
          </w:tcPr>
          <w:p w14:paraId="3D0FDD0D" w14:textId="079BA49D" w:rsidR="00DC6698" w:rsidRPr="00547714" w:rsidRDefault="00DC6698" w:rsidP="00DC6698">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42DD678F" w14:textId="3240A41F" w:rsidR="001D102A" w:rsidRDefault="00DC6698" w:rsidP="00DC6698">
            <w:pPr>
              <w:tabs>
                <w:tab w:val="left" w:pos="2210"/>
              </w:tabs>
              <w:rPr>
                <w:rFonts w:ascii="Arial" w:hAnsi="Arial" w:cs="Arial"/>
              </w:rPr>
            </w:pPr>
            <w:r>
              <w:rPr>
                <w:rFonts w:ascii="Arial" w:hAnsi="Arial" w:cs="Arial"/>
              </w:rPr>
              <w:t>Any changes to policy and guidance that require communication to staff and managers will be carried out by the Strategic HR team.  This will include consultation with Trade Unions.</w:t>
            </w:r>
          </w:p>
          <w:p w14:paraId="740A237F" w14:textId="77777777" w:rsidR="003626A1" w:rsidRDefault="003626A1" w:rsidP="00DC6698">
            <w:pPr>
              <w:tabs>
                <w:tab w:val="left" w:pos="2210"/>
              </w:tabs>
              <w:rPr>
                <w:rFonts w:ascii="Arial" w:hAnsi="Arial" w:cs="Arial"/>
              </w:rPr>
            </w:pPr>
          </w:p>
          <w:p w14:paraId="67CE0B8F" w14:textId="672395B6" w:rsidR="003626A1" w:rsidRDefault="00B9093B" w:rsidP="00DC6698">
            <w:pPr>
              <w:tabs>
                <w:tab w:val="left" w:pos="2210"/>
              </w:tabs>
              <w:rPr>
                <w:rFonts w:ascii="Arial" w:hAnsi="Arial" w:cs="Arial"/>
              </w:rPr>
            </w:pPr>
            <w:r>
              <w:rPr>
                <w:rFonts w:ascii="Arial" w:hAnsi="Arial" w:cs="Arial"/>
              </w:rPr>
              <w:t xml:space="preserve">Directors, Heads of Service and </w:t>
            </w:r>
            <w:r w:rsidR="009A4BE1">
              <w:rPr>
                <w:rFonts w:ascii="Arial" w:hAnsi="Arial" w:cs="Arial"/>
              </w:rPr>
              <w:t xml:space="preserve">Managers will continue to be responsible for delivering the attendance management process described in the </w:t>
            </w:r>
            <w:r w:rsidR="00AF6CFB">
              <w:rPr>
                <w:rFonts w:ascii="Arial" w:hAnsi="Arial" w:cs="Arial"/>
              </w:rPr>
              <w:t>policy and guidance</w:t>
            </w:r>
            <w:r w:rsidR="009F3B8B">
              <w:rPr>
                <w:rFonts w:ascii="Arial" w:hAnsi="Arial" w:cs="Arial"/>
              </w:rPr>
              <w:t xml:space="preserve"> for Council central colleagues</w:t>
            </w:r>
            <w:r w:rsidR="00AF6CFB">
              <w:rPr>
                <w:rFonts w:ascii="Arial" w:hAnsi="Arial" w:cs="Arial"/>
              </w:rPr>
              <w:t xml:space="preserve">.  </w:t>
            </w:r>
          </w:p>
          <w:p w14:paraId="3A753A04" w14:textId="77777777" w:rsidR="009F3B8B" w:rsidRDefault="009F3B8B" w:rsidP="00DC6698">
            <w:pPr>
              <w:tabs>
                <w:tab w:val="left" w:pos="2210"/>
              </w:tabs>
              <w:rPr>
                <w:rFonts w:ascii="Arial" w:hAnsi="Arial" w:cs="Arial"/>
              </w:rPr>
            </w:pPr>
          </w:p>
          <w:p w14:paraId="2773C373" w14:textId="1AE0D604" w:rsidR="009F3B8B" w:rsidRDefault="009F3B8B" w:rsidP="00DC6698">
            <w:pPr>
              <w:tabs>
                <w:tab w:val="left" w:pos="2210"/>
              </w:tabs>
              <w:rPr>
                <w:rFonts w:ascii="Arial" w:hAnsi="Arial" w:cs="Arial"/>
              </w:rPr>
            </w:pPr>
            <w:r>
              <w:rPr>
                <w:rFonts w:ascii="Arial" w:hAnsi="Arial" w:cs="Arial"/>
              </w:rPr>
              <w:t xml:space="preserve">Governing Bodies, Headteachers, Line Managers and any appointed representatives will continue to be responsible for delivering the attendance management process described in the policy and guidance for </w:t>
            </w:r>
            <w:r w:rsidR="00D845BF">
              <w:rPr>
                <w:rFonts w:ascii="Arial" w:hAnsi="Arial" w:cs="Arial"/>
              </w:rPr>
              <w:t>school based colleagues</w:t>
            </w:r>
            <w:r>
              <w:rPr>
                <w:rFonts w:ascii="Arial" w:hAnsi="Arial" w:cs="Arial"/>
              </w:rPr>
              <w:t>.</w:t>
            </w:r>
          </w:p>
          <w:p w14:paraId="16C8C679" w14:textId="77777777" w:rsidR="00172422" w:rsidRDefault="00172422" w:rsidP="00DC6698">
            <w:pPr>
              <w:tabs>
                <w:tab w:val="left" w:pos="2210"/>
              </w:tabs>
              <w:rPr>
                <w:rFonts w:ascii="Arial" w:hAnsi="Arial" w:cs="Arial"/>
              </w:rPr>
            </w:pPr>
          </w:p>
          <w:p w14:paraId="62F69184" w14:textId="44BA6682" w:rsidR="00172422" w:rsidRDefault="006B24A1" w:rsidP="00DC6698">
            <w:pPr>
              <w:tabs>
                <w:tab w:val="left" w:pos="2210"/>
              </w:tabs>
              <w:rPr>
                <w:rFonts w:ascii="Arial" w:hAnsi="Arial" w:cs="Arial"/>
              </w:rPr>
            </w:pPr>
            <w:r>
              <w:rPr>
                <w:rFonts w:ascii="Arial" w:hAnsi="Arial" w:cs="Arial"/>
              </w:rPr>
              <w:t xml:space="preserve">GoodShape continue to deliver elements of the attendance recording </w:t>
            </w:r>
            <w:r w:rsidR="00913610">
              <w:rPr>
                <w:rFonts w:ascii="Arial" w:hAnsi="Arial" w:cs="Arial"/>
              </w:rPr>
              <w:t>and monitoring process</w:t>
            </w:r>
            <w:r w:rsidR="00393E1B">
              <w:rPr>
                <w:rFonts w:ascii="Arial" w:hAnsi="Arial" w:cs="Arial"/>
              </w:rPr>
              <w:t xml:space="preserve"> for </w:t>
            </w:r>
            <w:r w:rsidR="00143BD9">
              <w:rPr>
                <w:rFonts w:ascii="Arial" w:hAnsi="Arial" w:cs="Arial"/>
              </w:rPr>
              <w:t>Council central colleagues.</w:t>
            </w:r>
          </w:p>
          <w:p w14:paraId="7E2A25A3" w14:textId="77777777" w:rsidR="00DC6698" w:rsidRPr="00547714" w:rsidRDefault="00DC6698" w:rsidP="00DC6698">
            <w:pPr>
              <w:tabs>
                <w:tab w:val="left" w:pos="2210"/>
              </w:tabs>
              <w:rPr>
                <w:rFonts w:ascii="Arial" w:hAnsi="Arial" w:cs="Arial"/>
              </w:rPr>
            </w:pPr>
          </w:p>
        </w:tc>
      </w:tr>
      <w:tr w:rsidR="00DC6698" w:rsidRPr="00547714" w14:paraId="193058FD" w14:textId="77777777" w:rsidTr="00DC6698">
        <w:tc>
          <w:tcPr>
            <w:tcW w:w="8647" w:type="dxa"/>
          </w:tcPr>
          <w:p w14:paraId="6763AEA3" w14:textId="7B7E9866" w:rsidR="00DC6698" w:rsidRPr="00547714" w:rsidRDefault="00DC6698" w:rsidP="00DC6698">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19A8FD41" w14:textId="24853778" w:rsidR="00DC6698" w:rsidRDefault="00DC6698" w:rsidP="00DC6698">
            <w:pPr>
              <w:tabs>
                <w:tab w:val="left" w:pos="2210"/>
              </w:tabs>
              <w:rPr>
                <w:rFonts w:ascii="Arial" w:hAnsi="Arial" w:cs="Arial"/>
              </w:rPr>
            </w:pPr>
            <w:r>
              <w:rPr>
                <w:rFonts w:ascii="Arial" w:hAnsi="Arial" w:cs="Arial"/>
              </w:rPr>
              <w:t xml:space="preserve">All Derby City Council employees </w:t>
            </w:r>
            <w:r w:rsidR="004B43BB">
              <w:rPr>
                <w:rFonts w:ascii="Arial" w:hAnsi="Arial" w:cs="Arial"/>
              </w:rPr>
              <w:t xml:space="preserve">including school based colleagues </w:t>
            </w:r>
            <w:r>
              <w:rPr>
                <w:rFonts w:ascii="Arial" w:hAnsi="Arial" w:cs="Arial"/>
              </w:rPr>
              <w:t xml:space="preserve">are likely to be impacted by the policy.  </w:t>
            </w:r>
          </w:p>
          <w:p w14:paraId="4E0EF7D3" w14:textId="77777777" w:rsidR="00DC6698" w:rsidRPr="00547714" w:rsidRDefault="00DC6698" w:rsidP="00DC6698">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45CE0489" w14:textId="119C816B" w:rsidR="00DC6698" w:rsidRDefault="00DC6698" w:rsidP="00DC6698">
            <w:pPr>
              <w:rPr>
                <w:rFonts w:ascii="Arial" w:hAnsi="Arial" w:cs="Arial"/>
              </w:rPr>
            </w:pPr>
            <w:r>
              <w:rPr>
                <w:rFonts w:ascii="Arial" w:hAnsi="Arial" w:cs="Arial"/>
              </w:rPr>
              <w:t>Key stakeholders for the policy have been consulted throughout the policy and guidance development</w:t>
            </w:r>
            <w:r w:rsidR="00421DE6">
              <w:rPr>
                <w:rFonts w:ascii="Arial" w:hAnsi="Arial" w:cs="Arial"/>
              </w:rPr>
              <w:t>:</w:t>
            </w:r>
          </w:p>
          <w:p w14:paraId="55434C01" w14:textId="77777777" w:rsidR="00421DE6" w:rsidRDefault="00421DE6" w:rsidP="00DC6698">
            <w:pPr>
              <w:rPr>
                <w:rFonts w:ascii="Arial" w:hAnsi="Arial" w:cs="Arial"/>
              </w:rPr>
            </w:pPr>
          </w:p>
          <w:p w14:paraId="34556AD2" w14:textId="77777777" w:rsidR="00547714" w:rsidRDefault="00DC6698" w:rsidP="00DC6698">
            <w:pPr>
              <w:tabs>
                <w:tab w:val="left" w:pos="2210"/>
              </w:tabs>
              <w:rPr>
                <w:rFonts w:ascii="Arial" w:hAnsi="Arial" w:cs="Arial"/>
              </w:rPr>
            </w:pPr>
            <w:r>
              <w:rPr>
                <w:rFonts w:ascii="Arial" w:hAnsi="Arial" w:cs="Arial"/>
              </w:rPr>
              <w:t>Occupational Health and Wellbeing Manager</w:t>
            </w:r>
          </w:p>
          <w:p w14:paraId="4687F741" w14:textId="3132A456" w:rsidR="00421DE6" w:rsidRDefault="00421DE6" w:rsidP="00DC6698">
            <w:pPr>
              <w:tabs>
                <w:tab w:val="left" w:pos="2210"/>
              </w:tabs>
              <w:rPr>
                <w:rFonts w:ascii="Arial" w:hAnsi="Arial" w:cs="Arial"/>
              </w:rPr>
            </w:pPr>
            <w:r>
              <w:rPr>
                <w:rFonts w:ascii="Arial" w:hAnsi="Arial" w:cs="Arial"/>
              </w:rPr>
              <w:t>Strategic HR team</w:t>
            </w:r>
          </w:p>
          <w:p w14:paraId="2CED0286" w14:textId="3B307DFE" w:rsidR="00975C99" w:rsidRDefault="00DE1164" w:rsidP="00DC6698">
            <w:pPr>
              <w:tabs>
                <w:tab w:val="left" w:pos="2210"/>
              </w:tabs>
              <w:rPr>
                <w:rFonts w:ascii="Arial" w:hAnsi="Arial" w:cs="Arial"/>
              </w:rPr>
            </w:pPr>
            <w:r>
              <w:rPr>
                <w:rFonts w:ascii="Arial" w:hAnsi="Arial" w:cs="Arial"/>
              </w:rPr>
              <w:t>HR Shared Services</w:t>
            </w:r>
          </w:p>
          <w:p w14:paraId="3EDF0CEC" w14:textId="5150A61A" w:rsidR="0003070D" w:rsidRDefault="0003070D" w:rsidP="00DC6698">
            <w:pPr>
              <w:tabs>
                <w:tab w:val="left" w:pos="2210"/>
              </w:tabs>
              <w:rPr>
                <w:rFonts w:ascii="Arial" w:hAnsi="Arial" w:cs="Arial"/>
              </w:rPr>
            </w:pPr>
            <w:r>
              <w:rPr>
                <w:rFonts w:ascii="Arial" w:hAnsi="Arial" w:cs="Arial"/>
              </w:rPr>
              <w:t xml:space="preserve">Cross section of colleagues </w:t>
            </w:r>
            <w:r w:rsidR="00FD67BB">
              <w:rPr>
                <w:rFonts w:ascii="Arial" w:hAnsi="Arial" w:cs="Arial"/>
              </w:rPr>
              <w:t>(</w:t>
            </w:r>
            <w:r>
              <w:rPr>
                <w:rFonts w:ascii="Arial" w:hAnsi="Arial" w:cs="Arial"/>
              </w:rPr>
              <w:t>including line managers</w:t>
            </w:r>
            <w:r w:rsidR="003339F2">
              <w:rPr>
                <w:rFonts w:ascii="Arial" w:hAnsi="Arial" w:cs="Arial"/>
              </w:rPr>
              <w:t xml:space="preserve">, </w:t>
            </w:r>
            <w:r w:rsidR="00FD67BB">
              <w:rPr>
                <w:rFonts w:ascii="Arial" w:hAnsi="Arial" w:cs="Arial"/>
              </w:rPr>
              <w:t xml:space="preserve">Heads of </w:t>
            </w:r>
            <w:proofErr w:type="gramStart"/>
            <w:r w:rsidR="00FD67BB">
              <w:rPr>
                <w:rFonts w:ascii="Arial" w:hAnsi="Arial" w:cs="Arial"/>
              </w:rPr>
              <w:t>Service</w:t>
            </w:r>
            <w:proofErr w:type="gramEnd"/>
            <w:r w:rsidR="003339F2">
              <w:rPr>
                <w:rFonts w:ascii="Arial" w:hAnsi="Arial" w:cs="Arial"/>
              </w:rPr>
              <w:t xml:space="preserve"> and members of </w:t>
            </w:r>
            <w:r w:rsidR="00A912F7">
              <w:rPr>
                <w:rFonts w:ascii="Arial" w:hAnsi="Arial" w:cs="Arial"/>
              </w:rPr>
              <w:t xml:space="preserve">the Disabled </w:t>
            </w:r>
            <w:r w:rsidR="0061773A">
              <w:rPr>
                <w:rFonts w:ascii="Arial" w:hAnsi="Arial" w:cs="Arial"/>
              </w:rPr>
              <w:t xml:space="preserve">Employees </w:t>
            </w:r>
            <w:r w:rsidR="00A912F7">
              <w:rPr>
                <w:rFonts w:ascii="Arial" w:hAnsi="Arial" w:cs="Arial"/>
              </w:rPr>
              <w:t>network</w:t>
            </w:r>
            <w:r w:rsidR="00FD67BB">
              <w:rPr>
                <w:rFonts w:ascii="Arial" w:hAnsi="Arial" w:cs="Arial"/>
              </w:rPr>
              <w:t>)</w:t>
            </w:r>
          </w:p>
          <w:p w14:paraId="3ECE4F6E" w14:textId="7BD92A27" w:rsidR="0003070D" w:rsidRDefault="0054627F" w:rsidP="00DC6698">
            <w:pPr>
              <w:tabs>
                <w:tab w:val="left" w:pos="2210"/>
              </w:tabs>
              <w:rPr>
                <w:rFonts w:ascii="Arial" w:hAnsi="Arial" w:cs="Arial"/>
              </w:rPr>
            </w:pPr>
            <w:r>
              <w:rPr>
                <w:rFonts w:ascii="Arial" w:hAnsi="Arial" w:cs="Arial"/>
              </w:rPr>
              <w:lastRenderedPageBreak/>
              <w:t>Trade Unions</w:t>
            </w:r>
          </w:p>
          <w:p w14:paraId="76BEC6DE" w14:textId="3272A40D" w:rsidR="005D1334" w:rsidRDefault="005D1334" w:rsidP="00DC6698">
            <w:pPr>
              <w:tabs>
                <w:tab w:val="left" w:pos="2210"/>
              </w:tabs>
              <w:rPr>
                <w:rFonts w:ascii="Arial" w:hAnsi="Arial" w:cs="Arial"/>
              </w:rPr>
            </w:pPr>
            <w:r>
              <w:rPr>
                <w:rFonts w:ascii="Arial" w:hAnsi="Arial" w:cs="Arial"/>
              </w:rPr>
              <w:t xml:space="preserve">Lead </w:t>
            </w:r>
            <w:r w:rsidR="00E847D1">
              <w:rPr>
                <w:rFonts w:ascii="Arial" w:hAnsi="Arial" w:cs="Arial"/>
              </w:rPr>
              <w:t>on</w:t>
            </w:r>
            <w:r>
              <w:rPr>
                <w:rFonts w:ascii="Arial" w:hAnsi="Arial" w:cs="Arial"/>
              </w:rPr>
              <w:t xml:space="preserve"> Equality and Diversity</w:t>
            </w:r>
          </w:p>
          <w:p w14:paraId="3ED71B14" w14:textId="7D5F5D54" w:rsidR="00D70F7E" w:rsidRDefault="004E45FB" w:rsidP="00DC6698">
            <w:pPr>
              <w:tabs>
                <w:tab w:val="left" w:pos="2210"/>
              </w:tabs>
              <w:rPr>
                <w:rFonts w:ascii="Arial" w:hAnsi="Arial" w:cs="Arial"/>
              </w:rPr>
            </w:pPr>
            <w:r>
              <w:rPr>
                <w:rFonts w:ascii="Arial" w:hAnsi="Arial" w:cs="Arial"/>
              </w:rPr>
              <w:t>Digital and w</w:t>
            </w:r>
            <w:r w:rsidR="00D70F7E">
              <w:rPr>
                <w:rFonts w:ascii="Arial" w:hAnsi="Arial" w:cs="Arial"/>
              </w:rPr>
              <w:t>eb content team</w:t>
            </w:r>
          </w:p>
          <w:p w14:paraId="1DA092B6" w14:textId="2337CA38" w:rsidR="0016692C" w:rsidRDefault="0016692C" w:rsidP="00DC6698">
            <w:pPr>
              <w:tabs>
                <w:tab w:val="left" w:pos="2210"/>
              </w:tabs>
              <w:rPr>
                <w:rFonts w:ascii="Arial" w:hAnsi="Arial" w:cs="Arial"/>
              </w:rPr>
            </w:pPr>
            <w:r>
              <w:rPr>
                <w:rFonts w:ascii="Arial" w:hAnsi="Arial" w:cs="Arial"/>
              </w:rPr>
              <w:t>Legal team</w:t>
            </w:r>
          </w:p>
          <w:p w14:paraId="24DADC6F" w14:textId="77777777" w:rsidR="0054627F" w:rsidRDefault="0054627F" w:rsidP="00DC6698">
            <w:pPr>
              <w:tabs>
                <w:tab w:val="left" w:pos="2210"/>
              </w:tabs>
              <w:rPr>
                <w:rFonts w:ascii="Arial" w:hAnsi="Arial" w:cs="Arial"/>
              </w:rPr>
            </w:pPr>
          </w:p>
          <w:p w14:paraId="7CB90D55" w14:textId="7B34B3AB" w:rsidR="0054627F" w:rsidRDefault="0054627F" w:rsidP="00DC6698">
            <w:pPr>
              <w:tabs>
                <w:tab w:val="left" w:pos="2210"/>
              </w:tabs>
              <w:rPr>
                <w:rFonts w:ascii="Arial" w:hAnsi="Arial" w:cs="Arial"/>
              </w:rPr>
            </w:pPr>
            <w:r>
              <w:rPr>
                <w:rFonts w:ascii="Arial" w:hAnsi="Arial" w:cs="Arial"/>
              </w:rPr>
              <w:t xml:space="preserve">The consultation started with asking for feedback from Trade Unions and Strategic HR team members who support the implementation of the guidance and the policy throughout the Council.  </w:t>
            </w:r>
            <w:r w:rsidR="00B01496">
              <w:rPr>
                <w:rFonts w:ascii="Arial" w:hAnsi="Arial" w:cs="Arial"/>
              </w:rPr>
              <w:t xml:space="preserve">Research was conducted using websites such as ACAS, CIPD, </w:t>
            </w:r>
            <w:proofErr w:type="spellStart"/>
            <w:r w:rsidR="008B696D">
              <w:rPr>
                <w:rFonts w:ascii="Arial" w:hAnsi="Arial" w:cs="Arial"/>
              </w:rPr>
              <w:t>XpertHR</w:t>
            </w:r>
            <w:proofErr w:type="spellEnd"/>
            <w:r w:rsidR="008B696D">
              <w:rPr>
                <w:rFonts w:ascii="Arial" w:hAnsi="Arial" w:cs="Arial"/>
              </w:rPr>
              <w:t xml:space="preserve"> and considering best practice from other Councils and organisations.  </w:t>
            </w:r>
            <w:r>
              <w:rPr>
                <w:rFonts w:ascii="Arial" w:hAnsi="Arial" w:cs="Arial"/>
              </w:rPr>
              <w:t>From there</w:t>
            </w:r>
            <w:r w:rsidR="00D70F7E">
              <w:rPr>
                <w:rFonts w:ascii="Arial" w:hAnsi="Arial" w:cs="Arial"/>
              </w:rPr>
              <w:t>,</w:t>
            </w:r>
            <w:r>
              <w:rPr>
                <w:rFonts w:ascii="Arial" w:hAnsi="Arial" w:cs="Arial"/>
              </w:rPr>
              <w:t xml:space="preserve"> </w:t>
            </w:r>
            <w:r w:rsidR="005D1334">
              <w:rPr>
                <w:rFonts w:ascii="Arial" w:hAnsi="Arial" w:cs="Arial"/>
              </w:rPr>
              <w:t>revised guidance and policy was developed.</w:t>
            </w:r>
            <w:r w:rsidR="00D70F7E">
              <w:rPr>
                <w:rFonts w:ascii="Arial" w:hAnsi="Arial" w:cs="Arial"/>
              </w:rPr>
              <w:t xml:space="preserve">  The revised guidance was </w:t>
            </w:r>
            <w:r w:rsidR="00F34ED4">
              <w:rPr>
                <w:rFonts w:ascii="Arial" w:hAnsi="Arial" w:cs="Arial"/>
              </w:rPr>
              <w:t xml:space="preserve">produced in conjunction with the web development team who provided guidance on ensuring the information </w:t>
            </w:r>
            <w:r w:rsidR="003F0C0D">
              <w:rPr>
                <w:rFonts w:ascii="Arial" w:hAnsi="Arial" w:cs="Arial"/>
              </w:rPr>
              <w:t>met accessibility standards.</w:t>
            </w:r>
            <w:r w:rsidR="009C075A">
              <w:rPr>
                <w:rFonts w:ascii="Arial" w:hAnsi="Arial" w:cs="Arial"/>
              </w:rPr>
              <w:t xml:space="preserve">  The revised guidance was shared with Occupational Health</w:t>
            </w:r>
            <w:r w:rsidR="00930C74">
              <w:rPr>
                <w:rFonts w:ascii="Arial" w:hAnsi="Arial" w:cs="Arial"/>
              </w:rPr>
              <w:t xml:space="preserve"> and Wellbeing team</w:t>
            </w:r>
            <w:r w:rsidR="00975C99">
              <w:rPr>
                <w:rFonts w:ascii="Arial" w:hAnsi="Arial" w:cs="Arial"/>
              </w:rPr>
              <w:t>,</w:t>
            </w:r>
            <w:r w:rsidR="009C075A">
              <w:rPr>
                <w:rFonts w:ascii="Arial" w:hAnsi="Arial" w:cs="Arial"/>
              </w:rPr>
              <w:t xml:space="preserve"> the Lead for Equality and Diversity </w:t>
            </w:r>
            <w:r w:rsidR="00975C99">
              <w:rPr>
                <w:rFonts w:ascii="Arial" w:hAnsi="Arial" w:cs="Arial"/>
              </w:rPr>
              <w:t>and the HR Shared</w:t>
            </w:r>
            <w:r w:rsidR="00DE1164">
              <w:rPr>
                <w:rFonts w:ascii="Arial" w:hAnsi="Arial" w:cs="Arial"/>
              </w:rPr>
              <w:t xml:space="preserve"> Services</w:t>
            </w:r>
            <w:r w:rsidR="00975C99">
              <w:rPr>
                <w:rFonts w:ascii="Arial" w:hAnsi="Arial" w:cs="Arial"/>
              </w:rPr>
              <w:t xml:space="preserve"> </w:t>
            </w:r>
            <w:r w:rsidR="009C075A">
              <w:rPr>
                <w:rFonts w:ascii="Arial" w:hAnsi="Arial" w:cs="Arial"/>
              </w:rPr>
              <w:t xml:space="preserve">for feedback on specific aspects that crossover with their </w:t>
            </w:r>
            <w:r w:rsidR="00306AE1">
              <w:rPr>
                <w:rFonts w:ascii="Arial" w:hAnsi="Arial" w:cs="Arial"/>
              </w:rPr>
              <w:t xml:space="preserve">remits.  User experience testing was also conducted </w:t>
            </w:r>
            <w:r w:rsidR="004636B5">
              <w:rPr>
                <w:rFonts w:ascii="Arial" w:hAnsi="Arial" w:cs="Arial"/>
              </w:rPr>
              <w:t xml:space="preserve">for the guidance and involved sending out a link to the revised guidance and a questionnaire for feedback, this was sent to </w:t>
            </w:r>
            <w:r w:rsidR="00D84196">
              <w:rPr>
                <w:rFonts w:ascii="Arial" w:hAnsi="Arial" w:cs="Arial"/>
              </w:rPr>
              <w:t xml:space="preserve">a cross section of </w:t>
            </w:r>
            <w:r w:rsidR="002A3D73">
              <w:rPr>
                <w:rFonts w:ascii="Arial" w:hAnsi="Arial" w:cs="Arial"/>
              </w:rPr>
              <w:t xml:space="preserve">around 50 </w:t>
            </w:r>
            <w:r w:rsidR="00D84196">
              <w:rPr>
                <w:rFonts w:ascii="Arial" w:hAnsi="Arial" w:cs="Arial"/>
              </w:rPr>
              <w:t>colleagues from across the Council.</w:t>
            </w:r>
            <w:r w:rsidR="00BF6D19">
              <w:rPr>
                <w:rFonts w:ascii="Arial" w:hAnsi="Arial" w:cs="Arial"/>
              </w:rPr>
              <w:t xml:space="preserve">  </w:t>
            </w:r>
            <w:r w:rsidR="00F53B33">
              <w:rPr>
                <w:rFonts w:ascii="Arial" w:hAnsi="Arial" w:cs="Arial"/>
              </w:rPr>
              <w:t>Word versions of the guidance were made available for any colleagues without access to IT who wanted to carry out the testing</w:t>
            </w:r>
            <w:r w:rsidR="00BB664F">
              <w:rPr>
                <w:rFonts w:ascii="Arial" w:hAnsi="Arial" w:cs="Arial"/>
              </w:rPr>
              <w:t xml:space="preserve"> and provide feedback</w:t>
            </w:r>
            <w:r w:rsidR="00F53B33">
              <w:rPr>
                <w:rFonts w:ascii="Arial" w:hAnsi="Arial" w:cs="Arial"/>
              </w:rPr>
              <w:t xml:space="preserve">.  </w:t>
            </w:r>
            <w:r w:rsidR="008925FE">
              <w:rPr>
                <w:rFonts w:ascii="Arial" w:hAnsi="Arial" w:cs="Arial"/>
              </w:rPr>
              <w:t xml:space="preserve">The revised policy </w:t>
            </w:r>
            <w:r w:rsidR="00F12588">
              <w:rPr>
                <w:rFonts w:ascii="Arial" w:hAnsi="Arial" w:cs="Arial"/>
              </w:rPr>
              <w:t xml:space="preserve">has been shared with </w:t>
            </w:r>
            <w:r w:rsidR="00930C74">
              <w:rPr>
                <w:rFonts w:ascii="Arial" w:hAnsi="Arial" w:cs="Arial"/>
              </w:rPr>
              <w:t>the Occupational Health and Wellbeing team</w:t>
            </w:r>
            <w:r w:rsidR="00486075">
              <w:rPr>
                <w:rFonts w:ascii="Arial" w:hAnsi="Arial" w:cs="Arial"/>
              </w:rPr>
              <w:t xml:space="preserve">, </w:t>
            </w:r>
            <w:r w:rsidR="0061773A">
              <w:rPr>
                <w:rFonts w:ascii="Arial" w:hAnsi="Arial" w:cs="Arial"/>
              </w:rPr>
              <w:t xml:space="preserve">Disabled Employees Network, </w:t>
            </w:r>
            <w:r w:rsidR="0016692C">
              <w:rPr>
                <w:rFonts w:ascii="Arial" w:hAnsi="Arial" w:cs="Arial"/>
              </w:rPr>
              <w:t xml:space="preserve">Legal team, </w:t>
            </w:r>
            <w:r w:rsidR="00486075">
              <w:rPr>
                <w:rFonts w:ascii="Arial" w:hAnsi="Arial" w:cs="Arial"/>
              </w:rPr>
              <w:t>Lead for Equality and Diversity, members of the Strategi</w:t>
            </w:r>
            <w:r w:rsidR="0016692C">
              <w:rPr>
                <w:rFonts w:ascii="Arial" w:hAnsi="Arial" w:cs="Arial"/>
              </w:rPr>
              <w:t>c</w:t>
            </w:r>
            <w:r w:rsidR="00486075">
              <w:rPr>
                <w:rFonts w:ascii="Arial" w:hAnsi="Arial" w:cs="Arial"/>
              </w:rPr>
              <w:t xml:space="preserve"> HR team and with the Trade Unions for consultation.  </w:t>
            </w:r>
          </w:p>
          <w:p w14:paraId="3805B5F4" w14:textId="77777777" w:rsidR="00EE4B0F" w:rsidRDefault="00EE4B0F" w:rsidP="00DC6698">
            <w:pPr>
              <w:tabs>
                <w:tab w:val="left" w:pos="2210"/>
              </w:tabs>
              <w:rPr>
                <w:rFonts w:ascii="Arial" w:hAnsi="Arial" w:cs="Arial"/>
              </w:rPr>
            </w:pPr>
          </w:p>
          <w:p w14:paraId="0E19344F" w14:textId="1594400F" w:rsidR="00EE4B0F" w:rsidRDefault="00A27432" w:rsidP="00DC6698">
            <w:pPr>
              <w:tabs>
                <w:tab w:val="left" w:pos="2210"/>
              </w:tabs>
              <w:rPr>
                <w:rFonts w:ascii="Arial" w:hAnsi="Arial" w:cs="Arial"/>
              </w:rPr>
            </w:pPr>
            <w:r>
              <w:rPr>
                <w:rFonts w:ascii="Arial" w:hAnsi="Arial" w:cs="Arial"/>
              </w:rPr>
              <w:t xml:space="preserve">The </w:t>
            </w:r>
            <w:r w:rsidR="009C4763">
              <w:rPr>
                <w:rFonts w:ascii="Arial" w:hAnsi="Arial" w:cs="Arial"/>
              </w:rPr>
              <w:t xml:space="preserve">version of the </w:t>
            </w:r>
            <w:r w:rsidR="00EE4B0F">
              <w:rPr>
                <w:rFonts w:ascii="Arial" w:hAnsi="Arial" w:cs="Arial"/>
              </w:rPr>
              <w:t>policy</w:t>
            </w:r>
            <w:r w:rsidR="00686988">
              <w:rPr>
                <w:rFonts w:ascii="Arial" w:hAnsi="Arial" w:cs="Arial"/>
              </w:rPr>
              <w:t xml:space="preserve"> and guidance</w:t>
            </w:r>
            <w:r w:rsidR="00EE4B0F">
              <w:rPr>
                <w:rFonts w:ascii="Arial" w:hAnsi="Arial" w:cs="Arial"/>
              </w:rPr>
              <w:t xml:space="preserve"> </w:t>
            </w:r>
            <w:r w:rsidR="009503F5">
              <w:rPr>
                <w:rFonts w:ascii="Arial" w:hAnsi="Arial" w:cs="Arial"/>
              </w:rPr>
              <w:t xml:space="preserve">for </w:t>
            </w:r>
            <w:proofErr w:type="gramStart"/>
            <w:r w:rsidR="009503F5">
              <w:rPr>
                <w:rFonts w:ascii="Arial" w:hAnsi="Arial" w:cs="Arial"/>
              </w:rPr>
              <w:t>school based</w:t>
            </w:r>
            <w:proofErr w:type="gramEnd"/>
            <w:r w:rsidR="009503F5">
              <w:rPr>
                <w:rFonts w:ascii="Arial" w:hAnsi="Arial" w:cs="Arial"/>
              </w:rPr>
              <w:t xml:space="preserve"> colleagues</w:t>
            </w:r>
            <w:r w:rsidR="00686988">
              <w:rPr>
                <w:rFonts w:ascii="Arial" w:hAnsi="Arial" w:cs="Arial"/>
              </w:rPr>
              <w:t xml:space="preserve"> </w:t>
            </w:r>
            <w:r w:rsidR="00CC113C">
              <w:rPr>
                <w:rFonts w:ascii="Arial" w:hAnsi="Arial" w:cs="Arial"/>
              </w:rPr>
              <w:t xml:space="preserve">is reflective of the Council central </w:t>
            </w:r>
            <w:r w:rsidR="00686988">
              <w:rPr>
                <w:rFonts w:ascii="Arial" w:hAnsi="Arial" w:cs="Arial"/>
              </w:rPr>
              <w:t>policy and guidance</w:t>
            </w:r>
            <w:r w:rsidR="00EF78F3">
              <w:rPr>
                <w:rFonts w:ascii="Arial" w:hAnsi="Arial" w:cs="Arial"/>
              </w:rPr>
              <w:t xml:space="preserve"> but </w:t>
            </w:r>
            <w:r w:rsidR="00EE4B0F">
              <w:rPr>
                <w:rFonts w:ascii="Arial" w:hAnsi="Arial" w:cs="Arial"/>
              </w:rPr>
              <w:t>has been adapted to apply to schools</w:t>
            </w:r>
            <w:r w:rsidR="00EF78F3">
              <w:rPr>
                <w:rFonts w:ascii="Arial" w:hAnsi="Arial" w:cs="Arial"/>
              </w:rPr>
              <w:t xml:space="preserve">, </w:t>
            </w:r>
            <w:r w:rsidR="00EE4B0F">
              <w:rPr>
                <w:rFonts w:ascii="Arial" w:hAnsi="Arial" w:cs="Arial"/>
              </w:rPr>
              <w:t>where there are differing processes, structures and terminology.</w:t>
            </w:r>
            <w:r w:rsidR="009503F5">
              <w:rPr>
                <w:rFonts w:ascii="Arial" w:hAnsi="Arial" w:cs="Arial"/>
              </w:rPr>
              <w:t xml:space="preserve"> </w:t>
            </w:r>
            <w:r w:rsidR="00686988">
              <w:rPr>
                <w:rFonts w:ascii="Arial" w:hAnsi="Arial" w:cs="Arial"/>
              </w:rPr>
              <w:t>T</w:t>
            </w:r>
            <w:r w:rsidR="009503F5">
              <w:rPr>
                <w:rFonts w:ascii="Arial" w:hAnsi="Arial" w:cs="Arial"/>
              </w:rPr>
              <w:t>he Learning and Skills team were consulted on school specific roles and terminology and a selection of school business managers and headteachers were asked to provide feedback on the draft policy and make suggestions for the guidance.  The Trade Unions representing School Based Colleagues have been consulted on the revised policy.</w:t>
            </w:r>
          </w:p>
          <w:p w14:paraId="2E3156D0" w14:textId="4BEFB88E" w:rsidR="00421DE6" w:rsidRPr="00547714" w:rsidRDefault="00421DE6" w:rsidP="00DC6698">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lastRenderedPageBreak/>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3273"/>
        <w:gridCol w:w="1273"/>
        <w:gridCol w:w="1276"/>
        <w:gridCol w:w="5671"/>
      </w:tblGrid>
      <w:tr w:rsidR="003D19AA" w:rsidRPr="00C5182C" w14:paraId="12F97304" w14:textId="77777777" w:rsidTr="00685B76">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059"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412"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41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835"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685B76">
        <w:tc>
          <w:tcPr>
            <w:tcW w:w="128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059" w:type="pct"/>
            <w:shd w:val="clear" w:color="auto" w:fill="auto"/>
          </w:tcPr>
          <w:p w14:paraId="29C721D8" w14:textId="77777777" w:rsidR="00944BFC" w:rsidRDefault="00CC31DC" w:rsidP="00685B76">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Medical </w:t>
            </w:r>
            <w:r w:rsidRPr="00706381">
              <w:rPr>
                <w:rFonts w:ascii="Arial" w:eastAsia="Times New Roman" w:hAnsi="Arial" w:cs="Arial"/>
                <w:bCs/>
                <w:sz w:val="21"/>
                <w:szCs w:val="21"/>
              </w:rPr>
              <w:t xml:space="preserve">conditions related to </w:t>
            </w:r>
            <w:proofErr w:type="gramStart"/>
            <w:r w:rsidR="00490C7D">
              <w:rPr>
                <w:rFonts w:ascii="Arial" w:eastAsia="Times New Roman" w:hAnsi="Arial" w:cs="Arial"/>
                <w:bCs/>
                <w:sz w:val="21"/>
                <w:szCs w:val="21"/>
              </w:rPr>
              <w:t xml:space="preserve">particular </w:t>
            </w:r>
            <w:r w:rsidR="00E646AD" w:rsidRPr="00706381">
              <w:rPr>
                <w:rFonts w:ascii="Arial" w:eastAsia="Times New Roman" w:hAnsi="Arial" w:cs="Arial"/>
                <w:bCs/>
                <w:sz w:val="21"/>
                <w:szCs w:val="21"/>
              </w:rPr>
              <w:t>stages</w:t>
            </w:r>
            <w:proofErr w:type="gramEnd"/>
            <w:r w:rsidR="00E646AD" w:rsidRPr="00706381">
              <w:rPr>
                <w:rFonts w:ascii="Arial" w:eastAsia="Times New Roman" w:hAnsi="Arial" w:cs="Arial"/>
                <w:bCs/>
                <w:sz w:val="21"/>
                <w:szCs w:val="21"/>
              </w:rPr>
              <w:t xml:space="preserve"> in life </w:t>
            </w:r>
            <w:r>
              <w:rPr>
                <w:rFonts w:ascii="Arial" w:eastAsia="Times New Roman" w:hAnsi="Arial" w:cs="Arial"/>
                <w:bCs/>
                <w:sz w:val="21"/>
                <w:szCs w:val="21"/>
              </w:rPr>
              <w:t xml:space="preserve">could </w:t>
            </w:r>
            <w:r w:rsidR="00490C7D">
              <w:rPr>
                <w:rFonts w:ascii="Arial" w:eastAsia="Times New Roman" w:hAnsi="Arial" w:cs="Arial"/>
                <w:bCs/>
                <w:sz w:val="21"/>
                <w:szCs w:val="21"/>
              </w:rPr>
              <w:t>impact a colleague’s attendance.</w:t>
            </w:r>
          </w:p>
          <w:p w14:paraId="1F0ABAB4" w14:textId="77777777" w:rsidR="00117AE5" w:rsidRDefault="00117AE5" w:rsidP="00685B76">
            <w:pPr>
              <w:spacing w:after="0" w:line="240" w:lineRule="auto"/>
              <w:rPr>
                <w:rFonts w:ascii="Arial" w:eastAsia="Times New Roman" w:hAnsi="Arial" w:cs="Arial"/>
                <w:b/>
                <w:bCs/>
                <w:sz w:val="21"/>
                <w:szCs w:val="21"/>
              </w:rPr>
            </w:pPr>
          </w:p>
          <w:p w14:paraId="5D9CE55B" w14:textId="33438540" w:rsidR="00117AE5" w:rsidRDefault="00117AE5" w:rsidP="00685B76">
            <w:pPr>
              <w:spacing w:after="0" w:line="240" w:lineRule="auto"/>
              <w:rPr>
                <w:rFonts w:ascii="Arial" w:eastAsia="Times New Roman" w:hAnsi="Arial" w:cs="Arial"/>
                <w:bCs/>
                <w:sz w:val="21"/>
                <w:szCs w:val="21"/>
              </w:rPr>
            </w:pPr>
            <w:r>
              <w:rPr>
                <w:rFonts w:ascii="Arial" w:eastAsia="Times New Roman" w:hAnsi="Arial" w:cs="Arial"/>
                <w:bCs/>
                <w:sz w:val="21"/>
                <w:szCs w:val="21"/>
              </w:rPr>
              <w:t>P</w:t>
            </w:r>
            <w:r w:rsidRPr="00706381">
              <w:rPr>
                <w:rFonts w:ascii="Arial" w:eastAsia="Times New Roman" w:hAnsi="Arial" w:cs="Arial"/>
                <w:bCs/>
                <w:sz w:val="21"/>
                <w:szCs w:val="21"/>
              </w:rPr>
              <w:t xml:space="preserve">eople who are experiencing </w:t>
            </w:r>
            <w:r>
              <w:rPr>
                <w:rFonts w:ascii="Arial" w:eastAsia="Times New Roman" w:hAnsi="Arial" w:cs="Arial"/>
                <w:bCs/>
                <w:sz w:val="21"/>
                <w:szCs w:val="21"/>
              </w:rPr>
              <w:t xml:space="preserve">medical </w:t>
            </w:r>
            <w:r w:rsidRPr="00706381">
              <w:rPr>
                <w:rFonts w:ascii="Arial" w:eastAsia="Times New Roman" w:hAnsi="Arial" w:cs="Arial"/>
                <w:bCs/>
                <w:sz w:val="21"/>
                <w:szCs w:val="21"/>
              </w:rPr>
              <w:t>conditions that could be related to stages in life will be supported to achieve acceptable levels of attendance</w:t>
            </w:r>
            <w:r>
              <w:rPr>
                <w:rFonts w:ascii="Arial" w:eastAsia="Times New Roman" w:hAnsi="Arial" w:cs="Arial"/>
                <w:bCs/>
                <w:sz w:val="21"/>
                <w:szCs w:val="21"/>
              </w:rPr>
              <w:t xml:space="preserve"> via the framework described in the policy and guidance</w:t>
            </w:r>
            <w:r w:rsidRPr="00706381">
              <w:rPr>
                <w:rFonts w:ascii="Arial" w:eastAsia="Times New Roman" w:hAnsi="Arial" w:cs="Arial"/>
                <w:bCs/>
                <w:sz w:val="21"/>
                <w:szCs w:val="21"/>
              </w:rPr>
              <w:t xml:space="preserve">. If those conditions result in them becoming a disabled person, then reasonable adjustments will be </w:t>
            </w:r>
            <w:r>
              <w:rPr>
                <w:rFonts w:ascii="Arial" w:eastAsia="Times New Roman" w:hAnsi="Arial" w:cs="Arial"/>
                <w:bCs/>
                <w:sz w:val="21"/>
                <w:szCs w:val="21"/>
              </w:rPr>
              <w:t>considered</w:t>
            </w:r>
            <w:r w:rsidR="00606B55">
              <w:rPr>
                <w:rFonts w:ascii="Arial" w:eastAsia="Times New Roman" w:hAnsi="Arial" w:cs="Arial"/>
                <w:bCs/>
                <w:sz w:val="21"/>
                <w:szCs w:val="21"/>
              </w:rPr>
              <w:t>.</w:t>
            </w:r>
            <w:r w:rsidR="00981B5C">
              <w:rPr>
                <w:rFonts w:ascii="Arial" w:eastAsia="Times New Roman" w:hAnsi="Arial" w:cs="Arial"/>
                <w:bCs/>
                <w:sz w:val="21"/>
                <w:szCs w:val="21"/>
              </w:rPr>
              <w:t xml:space="preserve"> This </w:t>
            </w:r>
            <w:r w:rsidR="00521C78">
              <w:rPr>
                <w:rFonts w:ascii="Arial" w:eastAsia="Times New Roman" w:hAnsi="Arial" w:cs="Arial"/>
                <w:bCs/>
                <w:sz w:val="21"/>
                <w:szCs w:val="21"/>
              </w:rPr>
              <w:t xml:space="preserve">applies to </w:t>
            </w:r>
            <w:r w:rsidR="00991842">
              <w:rPr>
                <w:rFonts w:ascii="Arial" w:eastAsia="Times New Roman" w:hAnsi="Arial" w:cs="Arial"/>
                <w:bCs/>
                <w:sz w:val="21"/>
                <w:szCs w:val="21"/>
              </w:rPr>
              <w:t>both Council central and school based colleagues.</w:t>
            </w:r>
          </w:p>
          <w:p w14:paraId="06BE2CBC" w14:textId="7CF85334" w:rsidR="006B06A9" w:rsidRPr="00C5182C" w:rsidRDefault="006B06A9" w:rsidP="00685B76">
            <w:pPr>
              <w:spacing w:after="0" w:line="240" w:lineRule="auto"/>
              <w:rPr>
                <w:rFonts w:ascii="Arial" w:eastAsia="Times New Roman" w:hAnsi="Arial" w:cs="Arial"/>
                <w:b/>
              </w:rPr>
            </w:pPr>
          </w:p>
        </w:tc>
        <w:tc>
          <w:tcPr>
            <w:tcW w:w="412" w:type="pct"/>
            <w:shd w:val="clear" w:color="auto" w:fill="auto"/>
          </w:tcPr>
          <w:p w14:paraId="48C6D853" w14:textId="523B06EE" w:rsidR="00547714" w:rsidRPr="00C5182C" w:rsidRDefault="00117AE5" w:rsidP="009F5BFE">
            <w:pPr>
              <w:spacing w:after="0" w:line="240" w:lineRule="auto"/>
              <w:rPr>
                <w:rFonts w:ascii="Arial" w:eastAsia="Times New Roman" w:hAnsi="Arial" w:cs="Arial"/>
                <w:b/>
              </w:rPr>
            </w:pPr>
            <w:r>
              <w:rPr>
                <w:rFonts w:ascii="Arial" w:eastAsia="Times New Roman" w:hAnsi="Arial" w:cs="Arial"/>
                <w:b/>
              </w:rPr>
              <w:t>Yes</w:t>
            </w:r>
          </w:p>
        </w:tc>
        <w:tc>
          <w:tcPr>
            <w:tcW w:w="413" w:type="pct"/>
            <w:shd w:val="clear" w:color="auto" w:fill="auto"/>
          </w:tcPr>
          <w:p w14:paraId="0F65D28E" w14:textId="5238A5DB" w:rsidR="00547714" w:rsidRPr="00C5182C" w:rsidRDefault="00547714" w:rsidP="009F5BFE">
            <w:pPr>
              <w:spacing w:after="0" w:line="240" w:lineRule="auto"/>
              <w:rPr>
                <w:rFonts w:ascii="Arial" w:eastAsia="Times New Roman" w:hAnsi="Arial" w:cs="Arial"/>
                <w:b/>
              </w:rPr>
            </w:pPr>
          </w:p>
        </w:tc>
        <w:tc>
          <w:tcPr>
            <w:tcW w:w="1835" w:type="pct"/>
            <w:shd w:val="clear" w:color="auto" w:fill="auto"/>
          </w:tcPr>
          <w:p w14:paraId="183614DB" w14:textId="231E9B7A" w:rsidR="00547714" w:rsidRDefault="00DD5FE1" w:rsidP="009F5BFE">
            <w:pPr>
              <w:spacing w:after="0" w:line="240" w:lineRule="auto"/>
              <w:rPr>
                <w:rFonts w:ascii="Arial" w:eastAsia="Times New Roman" w:hAnsi="Arial" w:cs="Arial"/>
                <w:bCs/>
                <w:sz w:val="21"/>
                <w:szCs w:val="21"/>
              </w:rPr>
            </w:pPr>
            <w:r>
              <w:rPr>
                <w:rFonts w:ascii="Arial" w:eastAsia="Times New Roman" w:hAnsi="Arial" w:cs="Arial"/>
                <w:bCs/>
                <w:sz w:val="21"/>
                <w:szCs w:val="21"/>
              </w:rPr>
              <w:t>.</w:t>
            </w:r>
          </w:p>
          <w:p w14:paraId="504B425D" w14:textId="3F5AC4A0" w:rsidR="009B79B7" w:rsidRPr="00C5182C" w:rsidRDefault="009B79B7" w:rsidP="009F5BFE">
            <w:pPr>
              <w:spacing w:after="0" w:line="240" w:lineRule="auto"/>
              <w:rPr>
                <w:rFonts w:ascii="Arial" w:eastAsia="Times New Roman" w:hAnsi="Arial" w:cs="Arial"/>
                <w:b/>
              </w:rPr>
            </w:pPr>
          </w:p>
        </w:tc>
      </w:tr>
      <w:tr w:rsidR="003D19AA" w:rsidRPr="00C5182C" w14:paraId="00FB1174" w14:textId="77777777" w:rsidTr="00685B76">
        <w:tc>
          <w:tcPr>
            <w:tcW w:w="1281"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059" w:type="pct"/>
            <w:shd w:val="clear" w:color="auto" w:fill="auto"/>
          </w:tcPr>
          <w:p w14:paraId="6323B43E" w14:textId="77777777" w:rsidR="00735820" w:rsidRDefault="00A31191" w:rsidP="009F5BFE">
            <w:pPr>
              <w:spacing w:after="0" w:line="240" w:lineRule="auto"/>
              <w:rPr>
                <w:rFonts w:ascii="Arial" w:eastAsia="Times New Roman" w:hAnsi="Arial" w:cs="Arial"/>
                <w:bCs/>
                <w:sz w:val="21"/>
                <w:szCs w:val="21"/>
              </w:rPr>
            </w:pPr>
            <w:r>
              <w:rPr>
                <w:rFonts w:ascii="Arial" w:eastAsia="Times New Roman" w:hAnsi="Arial" w:cs="Arial"/>
                <w:bCs/>
                <w:sz w:val="21"/>
                <w:szCs w:val="21"/>
              </w:rPr>
              <w:t>Di</w:t>
            </w:r>
            <w:r w:rsidR="00A32851">
              <w:rPr>
                <w:rFonts w:ascii="Arial" w:eastAsia="Times New Roman" w:hAnsi="Arial" w:cs="Arial"/>
                <w:bCs/>
                <w:sz w:val="21"/>
                <w:szCs w:val="21"/>
              </w:rPr>
              <w:t>s</w:t>
            </w:r>
            <w:r>
              <w:rPr>
                <w:rFonts w:ascii="Arial" w:eastAsia="Times New Roman" w:hAnsi="Arial" w:cs="Arial"/>
                <w:bCs/>
                <w:sz w:val="21"/>
                <w:szCs w:val="21"/>
              </w:rPr>
              <w:t>ability</w:t>
            </w:r>
            <w:r w:rsidR="007B7A33" w:rsidRPr="00706381">
              <w:rPr>
                <w:rFonts w:ascii="Arial" w:eastAsia="Times New Roman" w:hAnsi="Arial" w:cs="Arial"/>
                <w:bCs/>
                <w:sz w:val="21"/>
                <w:szCs w:val="21"/>
              </w:rPr>
              <w:t xml:space="preserve"> is not necessarily an indicator of increased </w:t>
            </w:r>
            <w:r w:rsidR="00490C7D" w:rsidRPr="00706381">
              <w:rPr>
                <w:rFonts w:ascii="Arial" w:eastAsia="Times New Roman" w:hAnsi="Arial" w:cs="Arial"/>
                <w:bCs/>
                <w:sz w:val="21"/>
                <w:szCs w:val="21"/>
              </w:rPr>
              <w:t>absence</w:t>
            </w:r>
            <w:r w:rsidR="00490C7D">
              <w:rPr>
                <w:rFonts w:ascii="Arial" w:eastAsia="Times New Roman" w:hAnsi="Arial" w:cs="Arial"/>
                <w:bCs/>
                <w:sz w:val="21"/>
                <w:szCs w:val="21"/>
              </w:rPr>
              <w:t xml:space="preserve">, but </w:t>
            </w:r>
            <w:r w:rsidR="00735820">
              <w:rPr>
                <w:rFonts w:ascii="Arial" w:eastAsia="Times New Roman" w:hAnsi="Arial" w:cs="Arial"/>
                <w:bCs/>
                <w:sz w:val="21"/>
                <w:szCs w:val="21"/>
              </w:rPr>
              <w:t xml:space="preserve">it </w:t>
            </w:r>
            <w:r w:rsidR="00490C7D">
              <w:rPr>
                <w:rFonts w:ascii="Arial" w:eastAsia="Times New Roman" w:hAnsi="Arial" w:cs="Arial"/>
                <w:bCs/>
                <w:sz w:val="21"/>
                <w:szCs w:val="21"/>
              </w:rPr>
              <w:t>could impact a colleague’s attendance</w:t>
            </w:r>
            <w:r w:rsidR="007B7A33" w:rsidRPr="00706381">
              <w:rPr>
                <w:rFonts w:ascii="Arial" w:eastAsia="Times New Roman" w:hAnsi="Arial" w:cs="Arial"/>
                <w:bCs/>
                <w:sz w:val="21"/>
                <w:szCs w:val="21"/>
              </w:rPr>
              <w:t xml:space="preserve">. </w:t>
            </w:r>
          </w:p>
          <w:p w14:paraId="6757AA2B" w14:textId="77777777" w:rsidR="00117AE5" w:rsidRDefault="00735820" w:rsidP="009F5BFE">
            <w:pPr>
              <w:spacing w:after="0" w:line="240" w:lineRule="auto"/>
              <w:rPr>
                <w:rFonts w:ascii="Arial" w:eastAsia="Times New Roman" w:hAnsi="Arial" w:cs="Arial"/>
                <w:bCs/>
                <w:sz w:val="21"/>
                <w:szCs w:val="21"/>
              </w:rPr>
            </w:pPr>
            <w:r>
              <w:rPr>
                <w:rFonts w:ascii="Arial" w:eastAsia="Times New Roman" w:hAnsi="Arial" w:cs="Arial"/>
                <w:bCs/>
                <w:sz w:val="21"/>
                <w:szCs w:val="21"/>
              </w:rPr>
              <w:t>D</w:t>
            </w:r>
            <w:r w:rsidR="00784753">
              <w:rPr>
                <w:rFonts w:ascii="Arial" w:eastAsia="Times New Roman" w:hAnsi="Arial" w:cs="Arial"/>
                <w:bCs/>
                <w:sz w:val="21"/>
                <w:szCs w:val="21"/>
              </w:rPr>
              <w:t xml:space="preserve">uring </w:t>
            </w:r>
            <w:r w:rsidR="006A0D4B">
              <w:rPr>
                <w:rFonts w:ascii="Arial" w:eastAsia="Times New Roman" w:hAnsi="Arial" w:cs="Arial"/>
                <w:bCs/>
                <w:sz w:val="21"/>
                <w:szCs w:val="21"/>
              </w:rPr>
              <w:t xml:space="preserve">the </w:t>
            </w:r>
            <w:r w:rsidR="00784753">
              <w:rPr>
                <w:rFonts w:ascii="Arial" w:eastAsia="Times New Roman" w:hAnsi="Arial" w:cs="Arial"/>
                <w:bCs/>
                <w:sz w:val="21"/>
                <w:szCs w:val="21"/>
              </w:rPr>
              <w:t xml:space="preserve">feedback gathering and testing </w:t>
            </w:r>
            <w:r w:rsidR="006A0D4B">
              <w:rPr>
                <w:rFonts w:ascii="Arial" w:eastAsia="Times New Roman" w:hAnsi="Arial" w:cs="Arial"/>
                <w:bCs/>
                <w:sz w:val="21"/>
                <w:szCs w:val="21"/>
              </w:rPr>
              <w:t xml:space="preserve">stage </w:t>
            </w:r>
            <w:r w:rsidR="00784753">
              <w:rPr>
                <w:rFonts w:ascii="Arial" w:eastAsia="Times New Roman" w:hAnsi="Arial" w:cs="Arial"/>
                <w:bCs/>
                <w:sz w:val="21"/>
                <w:szCs w:val="21"/>
              </w:rPr>
              <w:t xml:space="preserve">it has been highlighted that </w:t>
            </w:r>
            <w:r w:rsidR="006A0D4B">
              <w:rPr>
                <w:rFonts w:ascii="Arial" w:eastAsia="Times New Roman" w:hAnsi="Arial" w:cs="Arial"/>
                <w:bCs/>
                <w:sz w:val="21"/>
                <w:szCs w:val="21"/>
              </w:rPr>
              <w:t xml:space="preserve">the different actions managers should take </w:t>
            </w:r>
            <w:r w:rsidR="004C7A5C">
              <w:rPr>
                <w:rFonts w:ascii="Arial" w:eastAsia="Times New Roman" w:hAnsi="Arial" w:cs="Arial"/>
                <w:bCs/>
                <w:sz w:val="21"/>
                <w:szCs w:val="21"/>
              </w:rPr>
              <w:t xml:space="preserve">for attendance management purposes </w:t>
            </w:r>
            <w:r w:rsidR="009219B5">
              <w:rPr>
                <w:rFonts w:ascii="Arial" w:eastAsia="Times New Roman" w:hAnsi="Arial" w:cs="Arial"/>
                <w:bCs/>
                <w:sz w:val="21"/>
                <w:szCs w:val="21"/>
              </w:rPr>
              <w:t>for</w:t>
            </w:r>
            <w:r w:rsidR="006A0D4B">
              <w:rPr>
                <w:rFonts w:ascii="Arial" w:eastAsia="Times New Roman" w:hAnsi="Arial" w:cs="Arial"/>
                <w:bCs/>
                <w:sz w:val="21"/>
                <w:szCs w:val="21"/>
              </w:rPr>
              <w:t xml:space="preserve"> disabled colleagues is not always clear.</w:t>
            </w:r>
          </w:p>
          <w:p w14:paraId="019ECDC6" w14:textId="77777777" w:rsidR="00117AE5" w:rsidRDefault="00117AE5" w:rsidP="009F5BFE">
            <w:pPr>
              <w:spacing w:after="0" w:line="240" w:lineRule="auto"/>
              <w:rPr>
                <w:rFonts w:ascii="Arial" w:eastAsia="Times New Roman" w:hAnsi="Arial" w:cs="Arial"/>
                <w:bCs/>
                <w:sz w:val="21"/>
                <w:szCs w:val="21"/>
              </w:rPr>
            </w:pPr>
          </w:p>
          <w:p w14:paraId="4448E093" w14:textId="7CC99D79" w:rsidR="00117AE5" w:rsidRDefault="00117AE5" w:rsidP="00117AE5">
            <w:pPr>
              <w:spacing w:after="0" w:line="240" w:lineRule="auto"/>
              <w:rPr>
                <w:rFonts w:ascii="Arial" w:eastAsia="Times New Roman" w:hAnsi="Arial" w:cs="Arial"/>
                <w:bCs/>
                <w:sz w:val="21"/>
                <w:szCs w:val="21"/>
              </w:rPr>
            </w:pPr>
            <w:r>
              <w:rPr>
                <w:rFonts w:ascii="Arial" w:eastAsia="Times New Roman" w:hAnsi="Arial" w:cs="Arial"/>
                <w:bCs/>
                <w:sz w:val="21"/>
                <w:szCs w:val="21"/>
              </w:rPr>
              <w:t>In line with Equality Act 2010 the revised policy and guidance confirm that r</w:t>
            </w:r>
            <w:r w:rsidRPr="006A0D4B">
              <w:rPr>
                <w:rFonts w:ascii="Arial" w:eastAsia="Times New Roman" w:hAnsi="Arial" w:cs="Arial"/>
                <w:bCs/>
                <w:sz w:val="21"/>
                <w:szCs w:val="21"/>
              </w:rPr>
              <w:t xml:space="preserve">easonable </w:t>
            </w:r>
            <w:r w:rsidRPr="006A0D4B">
              <w:rPr>
                <w:rFonts w:ascii="Arial" w:eastAsia="Times New Roman" w:hAnsi="Arial" w:cs="Arial"/>
                <w:bCs/>
                <w:sz w:val="21"/>
                <w:szCs w:val="21"/>
              </w:rPr>
              <w:lastRenderedPageBreak/>
              <w:t xml:space="preserve">adjustments will be </w:t>
            </w:r>
            <w:r>
              <w:rPr>
                <w:rFonts w:ascii="Arial" w:eastAsia="Times New Roman" w:hAnsi="Arial" w:cs="Arial"/>
                <w:bCs/>
                <w:sz w:val="21"/>
                <w:szCs w:val="21"/>
              </w:rPr>
              <w:t xml:space="preserve">considered for disabled colleagues with the aim of making it easier for disabled colleagues to do their job.  The policy has been revised to capture those reasonable adjustments could be physical, adjustments to job role or also </w:t>
            </w:r>
            <w:proofErr w:type="gramStart"/>
            <w:r>
              <w:rPr>
                <w:rFonts w:ascii="Arial" w:eastAsia="Times New Roman" w:hAnsi="Arial" w:cs="Arial"/>
                <w:bCs/>
                <w:sz w:val="21"/>
                <w:szCs w:val="21"/>
              </w:rPr>
              <w:t>making adjustments to</w:t>
            </w:r>
            <w:proofErr w:type="gramEnd"/>
            <w:r>
              <w:rPr>
                <w:rFonts w:ascii="Arial" w:eastAsia="Times New Roman" w:hAnsi="Arial" w:cs="Arial"/>
                <w:bCs/>
                <w:sz w:val="21"/>
                <w:szCs w:val="21"/>
              </w:rPr>
              <w:t xml:space="preserve"> absence trigger expectations or targets set during the attendance management process</w:t>
            </w:r>
            <w:r w:rsidR="004B63AD">
              <w:rPr>
                <w:rFonts w:ascii="Arial" w:eastAsia="Times New Roman" w:hAnsi="Arial" w:cs="Arial"/>
                <w:bCs/>
                <w:sz w:val="21"/>
                <w:szCs w:val="21"/>
              </w:rPr>
              <w:t xml:space="preserve"> as we know some disabled people may be off longer than non-disabled people, depending on their particular impairments</w:t>
            </w:r>
            <w:r>
              <w:rPr>
                <w:rFonts w:ascii="Arial" w:eastAsia="Times New Roman" w:hAnsi="Arial" w:cs="Arial"/>
                <w:bCs/>
                <w:sz w:val="21"/>
                <w:szCs w:val="21"/>
              </w:rPr>
              <w:t>.  Better signposting has been added to the policy and guidance to the Disability equality at work guidelines. The ability to apply for paid disability leave (including for periods when not at work during a phased return) has been explained in the policy and guidance.  The guidance on</w:t>
            </w:r>
            <w:r w:rsidR="00F62304">
              <w:rPr>
                <w:rFonts w:ascii="Arial" w:eastAsia="Times New Roman" w:hAnsi="Arial" w:cs="Arial"/>
                <w:bCs/>
                <w:sz w:val="21"/>
                <w:szCs w:val="21"/>
              </w:rPr>
              <w:t xml:space="preserve"> </w:t>
            </w:r>
            <w:r>
              <w:rPr>
                <w:rFonts w:ascii="Arial" w:eastAsia="Times New Roman" w:hAnsi="Arial" w:cs="Arial"/>
                <w:bCs/>
                <w:sz w:val="21"/>
                <w:szCs w:val="21"/>
              </w:rPr>
              <w:t xml:space="preserve">has been rewritten to ensure clarity between reasonable adjustments and temporary arrangements. </w:t>
            </w:r>
          </w:p>
          <w:p w14:paraId="3E6B7642" w14:textId="3BA4930D" w:rsidR="004B63AD" w:rsidRDefault="004B63AD" w:rsidP="00117AE5">
            <w:pPr>
              <w:spacing w:after="0" w:line="240" w:lineRule="auto"/>
              <w:rPr>
                <w:rFonts w:ascii="Arial" w:eastAsia="Times New Roman" w:hAnsi="Arial" w:cs="Arial"/>
                <w:bCs/>
                <w:sz w:val="21"/>
                <w:szCs w:val="21"/>
              </w:rPr>
            </w:pPr>
          </w:p>
          <w:p w14:paraId="33AA21BB" w14:textId="63B7C33A" w:rsidR="004B63AD" w:rsidRDefault="004B63AD" w:rsidP="00117AE5">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Carers of disabled people, older people and disabled children will be supported through the Attendance Management </w:t>
            </w:r>
            <w:r w:rsidR="0096246D">
              <w:rPr>
                <w:rFonts w:ascii="Arial" w:eastAsia="Times New Roman" w:hAnsi="Arial" w:cs="Arial"/>
                <w:bCs/>
                <w:sz w:val="21"/>
                <w:szCs w:val="21"/>
              </w:rPr>
              <w:t>p</w:t>
            </w:r>
            <w:r>
              <w:rPr>
                <w:rFonts w:ascii="Arial" w:eastAsia="Times New Roman" w:hAnsi="Arial" w:cs="Arial"/>
                <w:bCs/>
                <w:sz w:val="21"/>
                <w:szCs w:val="21"/>
              </w:rPr>
              <w:t>rocedures</w:t>
            </w:r>
          </w:p>
          <w:p w14:paraId="353C83E9" w14:textId="6D9D64C6" w:rsidR="002B1D24" w:rsidRDefault="002B1D24" w:rsidP="00117AE5">
            <w:pPr>
              <w:spacing w:after="0" w:line="240" w:lineRule="auto"/>
              <w:rPr>
                <w:rFonts w:ascii="Arial" w:eastAsia="Times New Roman" w:hAnsi="Arial" w:cs="Arial"/>
                <w:bCs/>
                <w:sz w:val="21"/>
                <w:szCs w:val="21"/>
              </w:rPr>
            </w:pPr>
          </w:p>
          <w:p w14:paraId="4A2FE5AF" w14:textId="71C5FF11" w:rsidR="002B1D24" w:rsidRDefault="002B1D24" w:rsidP="00117AE5">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We have a Disabled Employees Network who can offer support </w:t>
            </w:r>
            <w:r>
              <w:rPr>
                <w:rFonts w:ascii="Arial" w:eastAsia="Times New Roman" w:hAnsi="Arial" w:cs="Arial"/>
                <w:bCs/>
                <w:sz w:val="21"/>
                <w:szCs w:val="21"/>
              </w:rPr>
              <w:lastRenderedPageBreak/>
              <w:t>to other disabled colleagues.  We are also Disability Confident Leaders in the DWP Disability Confident Scheme</w:t>
            </w:r>
            <w:r w:rsidR="00A428DA">
              <w:rPr>
                <w:rFonts w:ascii="Arial" w:eastAsia="Times New Roman" w:hAnsi="Arial" w:cs="Arial"/>
                <w:bCs/>
                <w:sz w:val="21"/>
                <w:szCs w:val="21"/>
              </w:rPr>
              <w:t>.</w:t>
            </w:r>
          </w:p>
          <w:p w14:paraId="7CB8223B" w14:textId="77777777" w:rsidR="00A428DA" w:rsidRDefault="00A428DA" w:rsidP="00117AE5">
            <w:pPr>
              <w:spacing w:after="0" w:line="240" w:lineRule="auto"/>
              <w:rPr>
                <w:rFonts w:ascii="Arial" w:eastAsia="Times New Roman" w:hAnsi="Arial" w:cs="Arial"/>
                <w:bCs/>
                <w:sz w:val="21"/>
                <w:szCs w:val="21"/>
              </w:rPr>
            </w:pPr>
          </w:p>
          <w:p w14:paraId="692FC89E" w14:textId="693032C2" w:rsidR="00A428DA" w:rsidRDefault="00A428DA" w:rsidP="00117AE5">
            <w:pPr>
              <w:spacing w:after="0" w:line="240" w:lineRule="auto"/>
              <w:rPr>
                <w:rFonts w:ascii="Arial" w:eastAsia="Times New Roman" w:hAnsi="Arial" w:cs="Arial"/>
                <w:bCs/>
                <w:sz w:val="21"/>
                <w:szCs w:val="21"/>
              </w:rPr>
            </w:pPr>
            <w:r>
              <w:rPr>
                <w:rFonts w:ascii="Arial" w:eastAsia="Times New Roman" w:hAnsi="Arial" w:cs="Arial"/>
                <w:bCs/>
                <w:sz w:val="21"/>
                <w:szCs w:val="21"/>
              </w:rPr>
              <w:t>This applies to both Council central and school based colleagues.</w:t>
            </w:r>
          </w:p>
          <w:p w14:paraId="47F3B25F" w14:textId="29281448" w:rsidR="00547714" w:rsidRPr="00C5182C" w:rsidRDefault="006A0D4B" w:rsidP="009F5BFE">
            <w:pPr>
              <w:spacing w:after="0" w:line="240" w:lineRule="auto"/>
              <w:rPr>
                <w:rFonts w:ascii="Arial" w:eastAsia="Times New Roman" w:hAnsi="Arial" w:cs="Arial"/>
                <w:b/>
              </w:rPr>
            </w:pPr>
            <w:r>
              <w:rPr>
                <w:rFonts w:ascii="Arial" w:eastAsia="Times New Roman" w:hAnsi="Arial" w:cs="Arial"/>
                <w:bCs/>
                <w:sz w:val="21"/>
                <w:szCs w:val="21"/>
              </w:rPr>
              <w:t xml:space="preserve">  </w:t>
            </w:r>
          </w:p>
        </w:tc>
        <w:tc>
          <w:tcPr>
            <w:tcW w:w="412" w:type="pct"/>
            <w:shd w:val="clear" w:color="auto" w:fill="auto"/>
          </w:tcPr>
          <w:p w14:paraId="6B0ECDB0" w14:textId="43475F13" w:rsidR="00547714" w:rsidRPr="00C5182C" w:rsidRDefault="00117AE5" w:rsidP="009F5BFE">
            <w:pPr>
              <w:spacing w:after="0" w:line="240" w:lineRule="auto"/>
              <w:rPr>
                <w:rFonts w:ascii="Arial" w:eastAsia="Times New Roman" w:hAnsi="Arial" w:cs="Arial"/>
                <w:b/>
              </w:rPr>
            </w:pPr>
            <w:r>
              <w:rPr>
                <w:rFonts w:ascii="Arial" w:eastAsia="Times New Roman" w:hAnsi="Arial" w:cs="Arial"/>
                <w:b/>
              </w:rPr>
              <w:lastRenderedPageBreak/>
              <w:t>Yes</w:t>
            </w:r>
          </w:p>
        </w:tc>
        <w:tc>
          <w:tcPr>
            <w:tcW w:w="413" w:type="pct"/>
            <w:shd w:val="clear" w:color="auto" w:fill="auto"/>
          </w:tcPr>
          <w:p w14:paraId="31F5B759" w14:textId="683F4F84" w:rsidR="00547714" w:rsidRPr="00C5182C" w:rsidRDefault="00547714" w:rsidP="009F5BFE">
            <w:pPr>
              <w:spacing w:after="0" w:line="240" w:lineRule="auto"/>
              <w:rPr>
                <w:rFonts w:ascii="Arial" w:eastAsia="Times New Roman" w:hAnsi="Arial" w:cs="Arial"/>
                <w:b/>
              </w:rPr>
            </w:pPr>
          </w:p>
        </w:tc>
        <w:tc>
          <w:tcPr>
            <w:tcW w:w="1835" w:type="pct"/>
            <w:shd w:val="clear" w:color="auto" w:fill="auto"/>
          </w:tcPr>
          <w:p w14:paraId="3A87A614" w14:textId="1BDF8674" w:rsidR="00547714" w:rsidRPr="00C5182C" w:rsidRDefault="00547714" w:rsidP="009F5BFE">
            <w:pPr>
              <w:spacing w:after="0" w:line="240" w:lineRule="auto"/>
              <w:rPr>
                <w:rFonts w:ascii="Arial" w:eastAsia="Times New Roman" w:hAnsi="Arial" w:cs="Arial"/>
                <w:b/>
              </w:rPr>
            </w:pPr>
          </w:p>
        </w:tc>
      </w:tr>
      <w:tr w:rsidR="0052406F" w:rsidRPr="00C5182C" w14:paraId="5294BE4F" w14:textId="77777777" w:rsidTr="00685B76">
        <w:tc>
          <w:tcPr>
            <w:tcW w:w="1281" w:type="pct"/>
          </w:tcPr>
          <w:p w14:paraId="2CB553AE" w14:textId="3A39E12A" w:rsidR="0052406F" w:rsidRPr="00C5182C" w:rsidRDefault="0052406F" w:rsidP="0052406F">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059" w:type="pct"/>
            <w:shd w:val="clear" w:color="auto" w:fill="auto"/>
          </w:tcPr>
          <w:p w14:paraId="616998A8" w14:textId="7BF99664" w:rsidR="0052406F" w:rsidRDefault="007662BE" w:rsidP="00A75846">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Medical </w:t>
            </w:r>
            <w:r w:rsidRPr="00706381">
              <w:rPr>
                <w:rFonts w:ascii="Arial" w:eastAsia="Times New Roman" w:hAnsi="Arial" w:cs="Arial"/>
                <w:bCs/>
                <w:sz w:val="21"/>
                <w:szCs w:val="21"/>
              </w:rPr>
              <w:t xml:space="preserve">conditions related to </w:t>
            </w:r>
            <w:r>
              <w:rPr>
                <w:rFonts w:ascii="Arial" w:eastAsia="Times New Roman" w:hAnsi="Arial" w:cs="Arial"/>
                <w:bCs/>
                <w:sz w:val="21"/>
                <w:szCs w:val="21"/>
              </w:rPr>
              <w:t xml:space="preserve">gender identity </w:t>
            </w:r>
            <w:r w:rsidR="00117AE5">
              <w:rPr>
                <w:rFonts w:ascii="Arial" w:eastAsia="Times New Roman" w:hAnsi="Arial" w:cs="Arial"/>
                <w:bCs/>
                <w:sz w:val="21"/>
                <w:szCs w:val="21"/>
              </w:rPr>
              <w:t>and gender reassignment</w:t>
            </w:r>
            <w:r w:rsidR="00574284">
              <w:rPr>
                <w:rFonts w:ascii="Arial" w:eastAsia="Times New Roman" w:hAnsi="Arial" w:cs="Arial"/>
                <w:bCs/>
                <w:sz w:val="21"/>
                <w:szCs w:val="21"/>
              </w:rPr>
              <w:t xml:space="preserve"> </w:t>
            </w:r>
            <w:r>
              <w:rPr>
                <w:rFonts w:ascii="Arial" w:eastAsia="Times New Roman" w:hAnsi="Arial" w:cs="Arial"/>
                <w:bCs/>
                <w:sz w:val="21"/>
                <w:szCs w:val="21"/>
              </w:rPr>
              <w:t xml:space="preserve">could </w:t>
            </w:r>
            <w:r w:rsidR="00CC31DC">
              <w:rPr>
                <w:rFonts w:ascii="Arial" w:eastAsia="Times New Roman" w:hAnsi="Arial" w:cs="Arial"/>
                <w:bCs/>
                <w:sz w:val="21"/>
                <w:szCs w:val="21"/>
              </w:rPr>
              <w:t>impact a colleague’s attendance.</w:t>
            </w:r>
          </w:p>
          <w:p w14:paraId="7AF389C7" w14:textId="77777777" w:rsidR="00117AE5" w:rsidRDefault="00117AE5" w:rsidP="00A75846">
            <w:pPr>
              <w:spacing w:after="0" w:line="240" w:lineRule="auto"/>
              <w:rPr>
                <w:rFonts w:ascii="Arial" w:eastAsia="Times New Roman" w:hAnsi="Arial" w:cs="Arial"/>
                <w:b/>
                <w:bCs/>
                <w:sz w:val="21"/>
                <w:szCs w:val="21"/>
              </w:rPr>
            </w:pPr>
          </w:p>
          <w:p w14:paraId="1DB3C466" w14:textId="77777777" w:rsidR="00117AE5" w:rsidRDefault="00117AE5" w:rsidP="00A75846">
            <w:pPr>
              <w:spacing w:after="0" w:line="240" w:lineRule="auto"/>
              <w:rPr>
                <w:rFonts w:ascii="Arial" w:eastAsia="Times New Roman" w:hAnsi="Arial" w:cs="Arial"/>
                <w:bCs/>
                <w:sz w:val="21"/>
                <w:szCs w:val="21"/>
              </w:rPr>
            </w:pPr>
            <w:r>
              <w:rPr>
                <w:rFonts w:ascii="Arial" w:eastAsia="Times New Roman" w:hAnsi="Arial" w:cs="Arial"/>
                <w:bCs/>
                <w:sz w:val="21"/>
                <w:szCs w:val="21"/>
              </w:rPr>
              <w:t>P</w:t>
            </w:r>
            <w:r w:rsidRPr="00706381">
              <w:rPr>
                <w:rFonts w:ascii="Arial" w:eastAsia="Times New Roman" w:hAnsi="Arial" w:cs="Arial"/>
                <w:bCs/>
                <w:sz w:val="21"/>
                <w:szCs w:val="21"/>
              </w:rPr>
              <w:t xml:space="preserve">eople who are experiencing </w:t>
            </w:r>
            <w:r>
              <w:rPr>
                <w:rFonts w:ascii="Arial" w:eastAsia="Times New Roman" w:hAnsi="Arial" w:cs="Arial"/>
                <w:bCs/>
                <w:sz w:val="21"/>
                <w:szCs w:val="21"/>
              </w:rPr>
              <w:t xml:space="preserve">medical </w:t>
            </w:r>
            <w:r w:rsidRPr="00706381">
              <w:rPr>
                <w:rFonts w:ascii="Arial" w:eastAsia="Times New Roman" w:hAnsi="Arial" w:cs="Arial"/>
                <w:bCs/>
                <w:sz w:val="21"/>
                <w:szCs w:val="21"/>
              </w:rPr>
              <w:t xml:space="preserve">conditions that could be related to </w:t>
            </w:r>
            <w:r>
              <w:rPr>
                <w:rFonts w:ascii="Arial" w:eastAsia="Times New Roman" w:hAnsi="Arial" w:cs="Arial"/>
                <w:bCs/>
                <w:sz w:val="21"/>
                <w:szCs w:val="21"/>
              </w:rPr>
              <w:t>gender identity</w:t>
            </w:r>
            <w:r w:rsidRPr="00706381">
              <w:rPr>
                <w:rFonts w:ascii="Arial" w:eastAsia="Times New Roman" w:hAnsi="Arial" w:cs="Arial"/>
                <w:bCs/>
                <w:sz w:val="21"/>
                <w:szCs w:val="21"/>
              </w:rPr>
              <w:t xml:space="preserve"> will be supported to achieve acceptable levels of attendance</w:t>
            </w:r>
            <w:r>
              <w:rPr>
                <w:rFonts w:ascii="Arial" w:eastAsia="Times New Roman" w:hAnsi="Arial" w:cs="Arial"/>
                <w:bCs/>
                <w:sz w:val="21"/>
                <w:szCs w:val="21"/>
              </w:rPr>
              <w:t xml:space="preserve"> via the framework described in the new policy and guidance</w:t>
            </w:r>
            <w:r w:rsidRPr="00706381">
              <w:rPr>
                <w:rFonts w:ascii="Arial" w:eastAsia="Times New Roman" w:hAnsi="Arial" w:cs="Arial"/>
                <w:bCs/>
                <w:sz w:val="21"/>
                <w:szCs w:val="21"/>
              </w:rPr>
              <w:t xml:space="preserve">. If those conditions result in them becoming a disabled person, then reasonable adjustments will be </w:t>
            </w:r>
            <w:r>
              <w:rPr>
                <w:rFonts w:ascii="Arial" w:eastAsia="Times New Roman" w:hAnsi="Arial" w:cs="Arial"/>
                <w:bCs/>
                <w:sz w:val="21"/>
                <w:szCs w:val="21"/>
              </w:rPr>
              <w:t>considered.</w:t>
            </w:r>
          </w:p>
          <w:p w14:paraId="62EE332B" w14:textId="77777777" w:rsidR="00574284" w:rsidRDefault="00574284" w:rsidP="00A75846">
            <w:pPr>
              <w:spacing w:after="0" w:line="240" w:lineRule="auto"/>
              <w:rPr>
                <w:rFonts w:ascii="Arial" w:eastAsia="Times New Roman" w:hAnsi="Arial" w:cs="Arial"/>
                <w:b/>
                <w:bCs/>
                <w:sz w:val="21"/>
                <w:szCs w:val="21"/>
              </w:rPr>
            </w:pPr>
          </w:p>
          <w:p w14:paraId="42C0E404" w14:textId="5D27CAA2" w:rsidR="00574284" w:rsidRDefault="00574284" w:rsidP="00A75846">
            <w:pPr>
              <w:spacing w:after="0" w:line="240" w:lineRule="auto"/>
              <w:rPr>
                <w:rFonts w:ascii="Arial" w:eastAsia="Times New Roman" w:hAnsi="Arial" w:cs="Arial"/>
                <w:bCs/>
                <w:sz w:val="21"/>
                <w:szCs w:val="21"/>
              </w:rPr>
            </w:pPr>
            <w:r w:rsidRPr="00204C2F">
              <w:rPr>
                <w:rFonts w:ascii="Arial" w:eastAsia="Times New Roman" w:hAnsi="Arial" w:cs="Arial"/>
                <w:bCs/>
                <w:sz w:val="21"/>
                <w:szCs w:val="21"/>
              </w:rPr>
              <w:t>Any Trans colleagues will be supported during the process of transition</w:t>
            </w:r>
            <w:r w:rsidR="00370CDC">
              <w:rPr>
                <w:rFonts w:ascii="Arial" w:eastAsia="Times New Roman" w:hAnsi="Arial" w:cs="Arial"/>
                <w:bCs/>
                <w:sz w:val="21"/>
                <w:szCs w:val="21"/>
              </w:rPr>
              <w:t>.</w:t>
            </w:r>
            <w:r w:rsidRPr="00204C2F">
              <w:rPr>
                <w:rFonts w:ascii="Arial" w:eastAsia="Times New Roman" w:hAnsi="Arial" w:cs="Arial"/>
                <w:bCs/>
                <w:sz w:val="21"/>
                <w:szCs w:val="21"/>
              </w:rPr>
              <w:t xml:space="preserve"> </w:t>
            </w:r>
            <w:r w:rsidR="00370CDC">
              <w:rPr>
                <w:rFonts w:ascii="Arial" w:eastAsia="Times New Roman" w:hAnsi="Arial" w:cs="Arial"/>
                <w:bCs/>
                <w:sz w:val="21"/>
                <w:szCs w:val="21"/>
              </w:rPr>
              <w:t>Flexibility will be given for t</w:t>
            </w:r>
            <w:r w:rsidRPr="00204C2F">
              <w:rPr>
                <w:rFonts w:ascii="Arial" w:eastAsia="Times New Roman" w:hAnsi="Arial" w:cs="Arial"/>
                <w:bCs/>
                <w:sz w:val="21"/>
                <w:szCs w:val="21"/>
              </w:rPr>
              <w:t xml:space="preserve">ime off for appointments and counselling </w:t>
            </w:r>
            <w:r w:rsidR="00370CDC">
              <w:rPr>
                <w:rFonts w:ascii="Arial" w:eastAsia="Times New Roman" w:hAnsi="Arial" w:cs="Arial"/>
                <w:bCs/>
                <w:sz w:val="21"/>
                <w:szCs w:val="21"/>
              </w:rPr>
              <w:t xml:space="preserve">which </w:t>
            </w:r>
            <w:r w:rsidRPr="00204C2F">
              <w:rPr>
                <w:rFonts w:ascii="Arial" w:eastAsia="Times New Roman" w:hAnsi="Arial" w:cs="Arial"/>
                <w:bCs/>
                <w:sz w:val="21"/>
                <w:szCs w:val="21"/>
              </w:rPr>
              <w:t xml:space="preserve">will be managed through </w:t>
            </w:r>
            <w:r w:rsidR="004B63AD" w:rsidRPr="00204C2F">
              <w:rPr>
                <w:rFonts w:ascii="Arial" w:eastAsia="Times New Roman" w:hAnsi="Arial" w:cs="Arial"/>
                <w:bCs/>
                <w:sz w:val="21"/>
                <w:szCs w:val="21"/>
              </w:rPr>
              <w:t>our</w:t>
            </w:r>
            <w:r w:rsidRPr="00204C2F">
              <w:rPr>
                <w:rFonts w:ascii="Arial" w:eastAsia="Times New Roman" w:hAnsi="Arial" w:cs="Arial"/>
                <w:bCs/>
                <w:sz w:val="21"/>
                <w:szCs w:val="21"/>
              </w:rPr>
              <w:t xml:space="preserve"> Work Life Balance </w:t>
            </w:r>
            <w:r w:rsidR="004B63AD" w:rsidRPr="00204C2F">
              <w:rPr>
                <w:rFonts w:ascii="Arial" w:eastAsia="Times New Roman" w:hAnsi="Arial" w:cs="Arial"/>
                <w:bCs/>
                <w:sz w:val="21"/>
                <w:szCs w:val="21"/>
              </w:rPr>
              <w:t>procedures</w:t>
            </w:r>
            <w:r w:rsidR="006B06A9">
              <w:rPr>
                <w:rFonts w:ascii="Arial" w:eastAsia="Times New Roman" w:hAnsi="Arial" w:cs="Arial"/>
                <w:bCs/>
                <w:sz w:val="21"/>
                <w:szCs w:val="21"/>
              </w:rPr>
              <w:t>.</w:t>
            </w:r>
          </w:p>
          <w:p w14:paraId="4BA0D0F3" w14:textId="77777777" w:rsidR="00C20F48" w:rsidRDefault="00C20F48" w:rsidP="00A75846">
            <w:pPr>
              <w:spacing w:after="0" w:line="240" w:lineRule="auto"/>
              <w:rPr>
                <w:rFonts w:ascii="Arial" w:eastAsia="Times New Roman" w:hAnsi="Arial" w:cs="Arial"/>
                <w:bCs/>
                <w:sz w:val="21"/>
                <w:szCs w:val="21"/>
              </w:rPr>
            </w:pPr>
          </w:p>
          <w:p w14:paraId="18B9BF5D" w14:textId="2FDD9B56" w:rsidR="00C20F48" w:rsidRDefault="00C20F48" w:rsidP="00A75846">
            <w:pPr>
              <w:spacing w:after="0" w:line="240" w:lineRule="auto"/>
              <w:rPr>
                <w:rFonts w:ascii="Arial" w:eastAsia="Times New Roman" w:hAnsi="Arial" w:cs="Arial"/>
                <w:bCs/>
                <w:sz w:val="21"/>
                <w:szCs w:val="21"/>
              </w:rPr>
            </w:pPr>
            <w:r>
              <w:rPr>
                <w:rFonts w:ascii="Arial" w:eastAsia="Times New Roman" w:hAnsi="Arial" w:cs="Arial"/>
                <w:bCs/>
                <w:sz w:val="21"/>
                <w:szCs w:val="21"/>
              </w:rPr>
              <w:t>This applies to both Council central and school based colleagues.</w:t>
            </w:r>
          </w:p>
          <w:p w14:paraId="639D0197" w14:textId="1952E569" w:rsidR="0061773A" w:rsidRDefault="0061773A" w:rsidP="00A75846">
            <w:pPr>
              <w:spacing w:after="0" w:line="240" w:lineRule="auto"/>
              <w:rPr>
                <w:rFonts w:ascii="Arial" w:eastAsia="Times New Roman" w:hAnsi="Arial" w:cs="Arial"/>
                <w:bCs/>
                <w:sz w:val="21"/>
                <w:szCs w:val="21"/>
              </w:rPr>
            </w:pPr>
          </w:p>
          <w:p w14:paraId="1C37A1AC" w14:textId="230E7B48" w:rsidR="0061773A" w:rsidRDefault="0061773A" w:rsidP="00A75846">
            <w:pPr>
              <w:spacing w:after="0" w:line="240" w:lineRule="auto"/>
              <w:rPr>
                <w:rFonts w:ascii="Arial" w:eastAsia="Times New Roman" w:hAnsi="Arial" w:cs="Arial"/>
                <w:bCs/>
                <w:sz w:val="21"/>
                <w:szCs w:val="21"/>
              </w:rPr>
            </w:pPr>
            <w:r>
              <w:rPr>
                <w:rFonts w:ascii="Arial" w:eastAsia="Times New Roman" w:hAnsi="Arial" w:cs="Arial"/>
                <w:bCs/>
                <w:sz w:val="21"/>
                <w:szCs w:val="21"/>
              </w:rPr>
              <w:lastRenderedPageBreak/>
              <w:t>We have an LGBTQ+ and Allies Employee Network where colleagues can get support as well as from Derbyshire LGBT+</w:t>
            </w:r>
          </w:p>
          <w:p w14:paraId="3AD94DDB" w14:textId="448BD03F" w:rsidR="006B06A9" w:rsidRPr="00204C2F" w:rsidRDefault="006B06A9" w:rsidP="00A75846">
            <w:pPr>
              <w:spacing w:after="0" w:line="240" w:lineRule="auto"/>
              <w:rPr>
                <w:rFonts w:ascii="Arial" w:eastAsia="Times New Roman" w:hAnsi="Arial" w:cs="Arial"/>
                <w:bCs/>
              </w:rPr>
            </w:pPr>
          </w:p>
        </w:tc>
        <w:tc>
          <w:tcPr>
            <w:tcW w:w="412" w:type="pct"/>
            <w:shd w:val="clear" w:color="auto" w:fill="auto"/>
          </w:tcPr>
          <w:p w14:paraId="3D8CA5AC" w14:textId="212597B3" w:rsidR="0052406F" w:rsidRPr="00C5182C" w:rsidRDefault="00117AE5" w:rsidP="0052406F">
            <w:pPr>
              <w:spacing w:after="0" w:line="240" w:lineRule="auto"/>
              <w:rPr>
                <w:rFonts w:ascii="Arial" w:eastAsia="Times New Roman" w:hAnsi="Arial" w:cs="Arial"/>
                <w:b/>
              </w:rPr>
            </w:pPr>
            <w:r>
              <w:rPr>
                <w:rFonts w:ascii="Arial" w:eastAsia="Times New Roman" w:hAnsi="Arial" w:cs="Arial"/>
                <w:b/>
              </w:rPr>
              <w:lastRenderedPageBreak/>
              <w:t>Yes</w:t>
            </w:r>
          </w:p>
        </w:tc>
        <w:tc>
          <w:tcPr>
            <w:tcW w:w="413" w:type="pct"/>
            <w:shd w:val="clear" w:color="auto" w:fill="auto"/>
          </w:tcPr>
          <w:p w14:paraId="57BC97FE" w14:textId="7E658115" w:rsidR="0052406F" w:rsidRPr="00C5182C" w:rsidRDefault="0052406F" w:rsidP="0052406F">
            <w:pPr>
              <w:spacing w:after="0" w:line="240" w:lineRule="auto"/>
              <w:rPr>
                <w:rFonts w:ascii="Arial" w:eastAsia="Times New Roman" w:hAnsi="Arial" w:cs="Arial"/>
                <w:b/>
              </w:rPr>
            </w:pPr>
          </w:p>
        </w:tc>
        <w:tc>
          <w:tcPr>
            <w:tcW w:w="1835" w:type="pct"/>
            <w:shd w:val="clear" w:color="auto" w:fill="auto"/>
          </w:tcPr>
          <w:p w14:paraId="791FC350" w14:textId="2AE34306" w:rsidR="0052406F" w:rsidRPr="00C5182C" w:rsidRDefault="0052406F" w:rsidP="00DD5FE1">
            <w:pPr>
              <w:spacing w:after="0" w:line="240" w:lineRule="auto"/>
              <w:rPr>
                <w:rFonts w:ascii="Arial" w:eastAsia="Times New Roman" w:hAnsi="Arial" w:cs="Arial"/>
                <w:b/>
              </w:rPr>
            </w:pPr>
          </w:p>
        </w:tc>
      </w:tr>
      <w:tr w:rsidR="0052406F" w:rsidRPr="00C5182C" w14:paraId="5B19D519" w14:textId="77777777" w:rsidTr="00685B76">
        <w:tc>
          <w:tcPr>
            <w:tcW w:w="1281" w:type="pct"/>
          </w:tcPr>
          <w:p w14:paraId="633A5BC9" w14:textId="6C5034B4" w:rsidR="0052406F" w:rsidRPr="00C5182C" w:rsidRDefault="0052406F" w:rsidP="0052406F">
            <w:pPr>
              <w:spacing w:after="0" w:line="240" w:lineRule="auto"/>
              <w:rPr>
                <w:rFonts w:ascii="Arial" w:eastAsia="Times New Roman" w:hAnsi="Arial" w:cs="Arial"/>
                <w:b/>
              </w:rPr>
            </w:pPr>
            <w:r w:rsidRPr="00C5182C">
              <w:rPr>
                <w:rFonts w:ascii="Arial" w:eastAsia="Times New Roman" w:hAnsi="Arial" w:cs="Arial"/>
                <w:b/>
              </w:rPr>
              <w:t>Marriage and Civil Partnership</w:t>
            </w:r>
          </w:p>
        </w:tc>
        <w:tc>
          <w:tcPr>
            <w:tcW w:w="1059" w:type="pct"/>
            <w:shd w:val="clear" w:color="auto" w:fill="auto"/>
          </w:tcPr>
          <w:p w14:paraId="50E0236E" w14:textId="700DF305" w:rsidR="00BE7D67" w:rsidRPr="00C5182C" w:rsidRDefault="005F6EF1" w:rsidP="00BE7D67">
            <w:pPr>
              <w:spacing w:after="0" w:line="240" w:lineRule="auto"/>
              <w:rPr>
                <w:rFonts w:ascii="Arial" w:eastAsia="Times New Roman" w:hAnsi="Arial" w:cs="Arial"/>
                <w:b/>
              </w:rPr>
            </w:pPr>
            <w:r w:rsidRPr="005F6EF1">
              <w:rPr>
                <w:rFonts w:ascii="Arial" w:eastAsia="Times New Roman" w:hAnsi="Arial" w:cs="Arial"/>
                <w:bCs/>
                <w:sz w:val="21"/>
                <w:szCs w:val="21"/>
              </w:rPr>
              <w:t xml:space="preserve">No </w:t>
            </w:r>
            <w:r w:rsidR="00D864E9">
              <w:rPr>
                <w:rFonts w:ascii="Arial" w:eastAsia="Times New Roman" w:hAnsi="Arial" w:cs="Arial"/>
                <w:bCs/>
                <w:sz w:val="21"/>
                <w:szCs w:val="21"/>
              </w:rPr>
              <w:t>equality impact</w:t>
            </w:r>
            <w:r w:rsidRPr="005F6EF1">
              <w:rPr>
                <w:rFonts w:ascii="Arial" w:eastAsia="Times New Roman" w:hAnsi="Arial" w:cs="Arial"/>
                <w:bCs/>
                <w:sz w:val="21"/>
                <w:szCs w:val="21"/>
              </w:rPr>
              <w:t xml:space="preserve"> identified.</w:t>
            </w:r>
          </w:p>
        </w:tc>
        <w:tc>
          <w:tcPr>
            <w:tcW w:w="412" w:type="pct"/>
            <w:shd w:val="clear" w:color="auto" w:fill="auto"/>
          </w:tcPr>
          <w:p w14:paraId="41BC2501" w14:textId="01B49633" w:rsidR="0052406F" w:rsidRPr="00C5182C" w:rsidRDefault="0052406F" w:rsidP="0052406F">
            <w:pPr>
              <w:spacing w:after="0" w:line="240" w:lineRule="auto"/>
              <w:rPr>
                <w:rFonts w:ascii="Arial" w:eastAsia="Times New Roman" w:hAnsi="Arial" w:cs="Arial"/>
                <w:b/>
              </w:rPr>
            </w:pPr>
          </w:p>
        </w:tc>
        <w:tc>
          <w:tcPr>
            <w:tcW w:w="413" w:type="pct"/>
            <w:shd w:val="clear" w:color="auto" w:fill="auto"/>
          </w:tcPr>
          <w:p w14:paraId="69E45C5F" w14:textId="55B24E01" w:rsidR="0052406F" w:rsidRPr="00C5182C" w:rsidRDefault="0052406F" w:rsidP="0052406F">
            <w:pPr>
              <w:spacing w:after="0" w:line="240" w:lineRule="auto"/>
              <w:rPr>
                <w:rFonts w:ascii="Arial" w:eastAsia="Times New Roman" w:hAnsi="Arial" w:cs="Arial"/>
                <w:b/>
              </w:rPr>
            </w:pPr>
          </w:p>
        </w:tc>
        <w:tc>
          <w:tcPr>
            <w:tcW w:w="1835" w:type="pct"/>
            <w:shd w:val="clear" w:color="auto" w:fill="auto"/>
          </w:tcPr>
          <w:p w14:paraId="1A70311E" w14:textId="77777777" w:rsidR="0052406F" w:rsidRDefault="0052406F" w:rsidP="0052406F">
            <w:pPr>
              <w:spacing w:after="0" w:line="240" w:lineRule="auto"/>
              <w:rPr>
                <w:rFonts w:ascii="Arial" w:eastAsia="Times New Roman" w:hAnsi="Arial" w:cs="Arial"/>
                <w:b/>
              </w:rPr>
            </w:pPr>
          </w:p>
          <w:p w14:paraId="78B88D83" w14:textId="453196BA" w:rsidR="00B55D68" w:rsidRPr="00C5182C" w:rsidRDefault="00B55D68" w:rsidP="0052406F">
            <w:pPr>
              <w:spacing w:after="0" w:line="240" w:lineRule="auto"/>
              <w:rPr>
                <w:rFonts w:ascii="Arial" w:eastAsia="Times New Roman" w:hAnsi="Arial" w:cs="Arial"/>
                <w:b/>
              </w:rPr>
            </w:pPr>
          </w:p>
        </w:tc>
      </w:tr>
      <w:tr w:rsidR="0052406F" w:rsidRPr="00C5182C" w14:paraId="447DFE94" w14:textId="77777777" w:rsidTr="00685B76">
        <w:tc>
          <w:tcPr>
            <w:tcW w:w="1281" w:type="pct"/>
          </w:tcPr>
          <w:p w14:paraId="73156D6A" w14:textId="1836058A" w:rsidR="0052406F" w:rsidRPr="00C5182C" w:rsidRDefault="0052406F" w:rsidP="0052406F">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059" w:type="pct"/>
            <w:shd w:val="clear" w:color="auto" w:fill="auto"/>
          </w:tcPr>
          <w:p w14:paraId="46761B5C" w14:textId="77777777" w:rsidR="00117AE5" w:rsidRDefault="00067F40" w:rsidP="0052406F">
            <w:pPr>
              <w:spacing w:after="0" w:line="240" w:lineRule="auto"/>
              <w:rPr>
                <w:rFonts w:ascii="Arial" w:eastAsia="Times New Roman" w:hAnsi="Arial" w:cs="Arial"/>
                <w:sz w:val="21"/>
                <w:szCs w:val="21"/>
              </w:rPr>
            </w:pPr>
            <w:r>
              <w:rPr>
                <w:rFonts w:ascii="Arial" w:eastAsia="Times New Roman" w:hAnsi="Arial" w:cs="Arial"/>
                <w:sz w:val="21"/>
                <w:szCs w:val="21"/>
              </w:rPr>
              <w:t>P</w:t>
            </w:r>
            <w:r w:rsidR="00B24BE6" w:rsidRPr="00B24BE6">
              <w:rPr>
                <w:rFonts w:ascii="Arial" w:eastAsia="Times New Roman" w:hAnsi="Arial" w:cs="Arial"/>
                <w:sz w:val="21"/>
                <w:szCs w:val="21"/>
              </w:rPr>
              <w:t>regnancy</w:t>
            </w:r>
            <w:r>
              <w:rPr>
                <w:rFonts w:ascii="Arial" w:eastAsia="Times New Roman" w:hAnsi="Arial" w:cs="Arial"/>
                <w:bCs/>
                <w:sz w:val="21"/>
                <w:szCs w:val="21"/>
              </w:rPr>
              <w:t xml:space="preserve"> related absences could impact a colleague’s attendance.</w:t>
            </w:r>
            <w:r w:rsidR="00B24BE6" w:rsidRPr="00B24BE6">
              <w:rPr>
                <w:rFonts w:ascii="Arial" w:eastAsia="Times New Roman" w:hAnsi="Arial" w:cs="Arial"/>
                <w:sz w:val="21"/>
                <w:szCs w:val="21"/>
              </w:rPr>
              <w:t xml:space="preserve"> </w:t>
            </w:r>
            <w:r w:rsidR="00F96427">
              <w:rPr>
                <w:rFonts w:ascii="Arial" w:eastAsia="Times New Roman" w:hAnsi="Arial" w:cs="Arial"/>
                <w:sz w:val="21"/>
                <w:szCs w:val="21"/>
              </w:rPr>
              <w:t xml:space="preserve">The </w:t>
            </w:r>
            <w:r w:rsidR="00435848">
              <w:rPr>
                <w:rFonts w:ascii="Arial" w:eastAsia="Times New Roman" w:hAnsi="Arial" w:cs="Arial"/>
                <w:sz w:val="21"/>
                <w:szCs w:val="21"/>
              </w:rPr>
              <w:t>existing</w:t>
            </w:r>
            <w:r w:rsidR="00F96427">
              <w:rPr>
                <w:rFonts w:ascii="Arial" w:eastAsia="Times New Roman" w:hAnsi="Arial" w:cs="Arial"/>
                <w:sz w:val="21"/>
                <w:szCs w:val="21"/>
              </w:rPr>
              <w:t xml:space="preserve"> policy does not capture how pregnant colleagues will be protected against discrimination </w:t>
            </w:r>
            <w:proofErr w:type="gramStart"/>
            <w:r w:rsidR="00F96427">
              <w:rPr>
                <w:rFonts w:ascii="Arial" w:eastAsia="Times New Roman" w:hAnsi="Arial" w:cs="Arial"/>
                <w:sz w:val="21"/>
                <w:szCs w:val="21"/>
              </w:rPr>
              <w:t>with regard to</w:t>
            </w:r>
            <w:proofErr w:type="gramEnd"/>
            <w:r w:rsidR="00F96427">
              <w:rPr>
                <w:rFonts w:ascii="Arial" w:eastAsia="Times New Roman" w:hAnsi="Arial" w:cs="Arial"/>
                <w:sz w:val="21"/>
                <w:szCs w:val="21"/>
              </w:rPr>
              <w:t xml:space="preserve"> the attendance management process. </w:t>
            </w:r>
          </w:p>
          <w:p w14:paraId="132FD40A" w14:textId="77777777" w:rsidR="00117AE5" w:rsidRDefault="00117AE5" w:rsidP="0052406F">
            <w:pPr>
              <w:spacing w:after="0" w:line="240" w:lineRule="auto"/>
              <w:rPr>
                <w:rFonts w:ascii="Arial" w:eastAsia="Times New Roman" w:hAnsi="Arial" w:cs="Arial"/>
                <w:sz w:val="21"/>
                <w:szCs w:val="21"/>
              </w:rPr>
            </w:pPr>
          </w:p>
          <w:p w14:paraId="6B1BDBE9" w14:textId="589B46D3" w:rsidR="00F96427" w:rsidRDefault="00117AE5" w:rsidP="0052406F">
            <w:pPr>
              <w:spacing w:after="0" w:line="240" w:lineRule="auto"/>
              <w:rPr>
                <w:rFonts w:ascii="Arial" w:eastAsia="Times New Roman" w:hAnsi="Arial" w:cs="Arial"/>
                <w:sz w:val="21"/>
                <w:szCs w:val="21"/>
              </w:rPr>
            </w:pPr>
            <w:r>
              <w:rPr>
                <w:rFonts w:ascii="Arial" w:eastAsia="Times New Roman" w:hAnsi="Arial" w:cs="Arial"/>
                <w:bCs/>
                <w:sz w:val="21"/>
                <w:szCs w:val="21"/>
              </w:rPr>
              <w:t>In line with Equality Act 2010 the revised policy confirms that pregnancy related absences are disregarded for the purpose of attendance triggers</w:t>
            </w:r>
            <w:r w:rsidR="00C20F48">
              <w:rPr>
                <w:rFonts w:ascii="Arial" w:eastAsia="Times New Roman" w:hAnsi="Arial" w:cs="Arial"/>
                <w:bCs/>
                <w:sz w:val="21"/>
                <w:szCs w:val="21"/>
              </w:rPr>
              <w:t>.  This applies to both Council central and school based colleagues.</w:t>
            </w:r>
          </w:p>
          <w:p w14:paraId="18135F77" w14:textId="6AE194F1" w:rsidR="00435848" w:rsidRPr="00435848" w:rsidRDefault="00435848" w:rsidP="0052406F">
            <w:pPr>
              <w:spacing w:after="0" w:line="240" w:lineRule="auto"/>
              <w:rPr>
                <w:rFonts w:ascii="Arial" w:eastAsia="Times New Roman" w:hAnsi="Arial" w:cs="Arial"/>
                <w:sz w:val="21"/>
                <w:szCs w:val="21"/>
              </w:rPr>
            </w:pPr>
          </w:p>
        </w:tc>
        <w:tc>
          <w:tcPr>
            <w:tcW w:w="412" w:type="pct"/>
            <w:shd w:val="clear" w:color="auto" w:fill="auto"/>
          </w:tcPr>
          <w:p w14:paraId="3A4217B2" w14:textId="7408922A" w:rsidR="0052406F" w:rsidRPr="00C5182C" w:rsidRDefault="00117AE5" w:rsidP="0052406F">
            <w:pPr>
              <w:spacing w:after="0" w:line="240" w:lineRule="auto"/>
              <w:rPr>
                <w:rFonts w:ascii="Arial" w:eastAsia="Times New Roman" w:hAnsi="Arial" w:cs="Arial"/>
                <w:b/>
              </w:rPr>
            </w:pPr>
            <w:r>
              <w:rPr>
                <w:rFonts w:ascii="Arial" w:eastAsia="Times New Roman" w:hAnsi="Arial" w:cs="Arial"/>
                <w:b/>
              </w:rPr>
              <w:t>Yes</w:t>
            </w:r>
          </w:p>
        </w:tc>
        <w:tc>
          <w:tcPr>
            <w:tcW w:w="413" w:type="pct"/>
            <w:shd w:val="clear" w:color="auto" w:fill="auto"/>
          </w:tcPr>
          <w:p w14:paraId="1493DBBD" w14:textId="4671B4CB" w:rsidR="0052406F" w:rsidRPr="00C5182C" w:rsidRDefault="0052406F" w:rsidP="0052406F">
            <w:pPr>
              <w:spacing w:after="0" w:line="240" w:lineRule="auto"/>
              <w:rPr>
                <w:rFonts w:ascii="Arial" w:eastAsia="Times New Roman" w:hAnsi="Arial" w:cs="Arial"/>
                <w:b/>
              </w:rPr>
            </w:pPr>
          </w:p>
        </w:tc>
        <w:tc>
          <w:tcPr>
            <w:tcW w:w="1835" w:type="pct"/>
            <w:shd w:val="clear" w:color="auto" w:fill="auto"/>
          </w:tcPr>
          <w:p w14:paraId="07618D7F" w14:textId="7291FCF0" w:rsidR="0052406F" w:rsidRPr="00C5182C" w:rsidRDefault="0052406F" w:rsidP="0052406F">
            <w:pPr>
              <w:spacing w:after="0" w:line="240" w:lineRule="auto"/>
              <w:rPr>
                <w:rFonts w:ascii="Arial" w:eastAsia="Times New Roman" w:hAnsi="Arial" w:cs="Arial"/>
                <w:b/>
              </w:rPr>
            </w:pPr>
          </w:p>
        </w:tc>
      </w:tr>
      <w:tr w:rsidR="00435848" w:rsidRPr="00C5182C" w14:paraId="01675F6A" w14:textId="77777777" w:rsidTr="00685B76">
        <w:tc>
          <w:tcPr>
            <w:tcW w:w="1281" w:type="pct"/>
          </w:tcPr>
          <w:p w14:paraId="447EBA03" w14:textId="1ED265C3" w:rsidR="00435848" w:rsidRPr="00C5182C" w:rsidRDefault="00435848" w:rsidP="00435848">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059" w:type="pct"/>
            <w:shd w:val="clear" w:color="auto" w:fill="auto"/>
          </w:tcPr>
          <w:p w14:paraId="0B161955" w14:textId="5812D3C0" w:rsidR="00435848" w:rsidRDefault="00E24A0C"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We know that certain medical conditions can affect </w:t>
            </w:r>
            <w:r w:rsidR="00687369">
              <w:rPr>
                <w:rFonts w:ascii="Arial" w:eastAsia="Times New Roman" w:hAnsi="Arial" w:cs="Arial"/>
                <w:bCs/>
                <w:sz w:val="21"/>
                <w:szCs w:val="21"/>
              </w:rPr>
              <w:t xml:space="preserve">some people of </w:t>
            </w:r>
            <w:r w:rsidR="00E05E35">
              <w:rPr>
                <w:rFonts w:ascii="Arial" w:eastAsia="Times New Roman" w:hAnsi="Arial" w:cs="Arial"/>
                <w:bCs/>
                <w:sz w:val="21"/>
                <w:szCs w:val="21"/>
              </w:rPr>
              <w:t xml:space="preserve">a </w:t>
            </w:r>
            <w:r w:rsidR="00687369">
              <w:rPr>
                <w:rFonts w:ascii="Arial" w:eastAsia="Times New Roman" w:hAnsi="Arial" w:cs="Arial"/>
                <w:bCs/>
                <w:sz w:val="21"/>
                <w:szCs w:val="21"/>
              </w:rPr>
              <w:t>particular race more than others</w:t>
            </w:r>
            <w:r w:rsidR="00E62DEA">
              <w:rPr>
                <w:rFonts w:ascii="Arial" w:eastAsia="Times New Roman" w:hAnsi="Arial" w:cs="Arial"/>
                <w:bCs/>
                <w:sz w:val="21"/>
                <w:szCs w:val="21"/>
              </w:rPr>
              <w:t>.</w:t>
            </w:r>
            <w:r w:rsidR="00687369">
              <w:rPr>
                <w:rFonts w:ascii="Arial" w:eastAsia="Times New Roman" w:hAnsi="Arial" w:cs="Arial"/>
                <w:bCs/>
                <w:sz w:val="21"/>
                <w:szCs w:val="21"/>
              </w:rPr>
              <w:t xml:space="preserve">  </w:t>
            </w:r>
          </w:p>
          <w:p w14:paraId="65524384" w14:textId="15ED7EEB" w:rsidR="0096246D" w:rsidRDefault="0096246D" w:rsidP="00435848">
            <w:pPr>
              <w:spacing w:after="0" w:line="240" w:lineRule="auto"/>
              <w:rPr>
                <w:rFonts w:ascii="Arial" w:eastAsia="Times New Roman" w:hAnsi="Arial" w:cs="Arial"/>
                <w:bCs/>
                <w:sz w:val="21"/>
                <w:szCs w:val="21"/>
              </w:rPr>
            </w:pPr>
          </w:p>
          <w:p w14:paraId="532ABC3C" w14:textId="6E5192A0" w:rsidR="0096246D" w:rsidRDefault="0096246D" w:rsidP="00435848">
            <w:pPr>
              <w:spacing w:after="0" w:line="240" w:lineRule="auto"/>
              <w:rPr>
                <w:rFonts w:ascii="Arial" w:eastAsia="Times New Roman" w:hAnsi="Arial" w:cs="Arial"/>
                <w:bCs/>
                <w:sz w:val="21"/>
                <w:szCs w:val="21"/>
              </w:rPr>
            </w:pPr>
            <w:r w:rsidRPr="00611C86">
              <w:rPr>
                <w:rFonts w:ascii="Arial" w:eastAsia="Times New Roman" w:hAnsi="Arial" w:cs="Arial"/>
                <w:bCs/>
                <w:sz w:val="21"/>
                <w:szCs w:val="21"/>
              </w:rPr>
              <w:t xml:space="preserve">People who are experiencing medical conditions that could be related to race will be supported to achieve acceptable levels of attendance via the framework described in the new policy and guidance. If those conditions result in them becoming a disabled person, then </w:t>
            </w:r>
            <w:r w:rsidRPr="00611C86">
              <w:rPr>
                <w:rFonts w:ascii="Arial" w:eastAsia="Times New Roman" w:hAnsi="Arial" w:cs="Arial"/>
                <w:bCs/>
                <w:sz w:val="21"/>
                <w:szCs w:val="21"/>
              </w:rPr>
              <w:lastRenderedPageBreak/>
              <w:t>reasonable adjustments will be considered.</w:t>
            </w:r>
          </w:p>
          <w:p w14:paraId="6539EC11" w14:textId="77777777" w:rsidR="00687369" w:rsidRDefault="00687369" w:rsidP="00435848">
            <w:pPr>
              <w:spacing w:after="0" w:line="240" w:lineRule="auto"/>
              <w:rPr>
                <w:rFonts w:ascii="Arial" w:eastAsia="Times New Roman" w:hAnsi="Arial" w:cs="Arial"/>
                <w:b/>
                <w:bCs/>
                <w:sz w:val="21"/>
                <w:szCs w:val="21"/>
              </w:rPr>
            </w:pPr>
          </w:p>
          <w:p w14:paraId="737C0A4C" w14:textId="1F6FE0EB" w:rsidR="00687369" w:rsidRDefault="00687369" w:rsidP="00435848">
            <w:pPr>
              <w:spacing w:after="0" w:line="240" w:lineRule="auto"/>
              <w:rPr>
                <w:rFonts w:ascii="Arial" w:eastAsia="Times New Roman" w:hAnsi="Arial" w:cs="Arial"/>
                <w:bCs/>
                <w:sz w:val="21"/>
                <w:szCs w:val="21"/>
              </w:rPr>
            </w:pPr>
            <w:r w:rsidRPr="00E62DEA">
              <w:rPr>
                <w:rFonts w:ascii="Arial" w:eastAsia="Times New Roman" w:hAnsi="Arial" w:cs="Arial"/>
                <w:bCs/>
                <w:sz w:val="21"/>
                <w:szCs w:val="21"/>
              </w:rPr>
              <w:t>We have a Black, Asian and Minority Ethnic Employee Support Network to give support to our colleagues</w:t>
            </w:r>
            <w:r w:rsidR="00606B55">
              <w:rPr>
                <w:rFonts w:ascii="Arial" w:eastAsia="Times New Roman" w:hAnsi="Arial" w:cs="Arial"/>
                <w:bCs/>
                <w:sz w:val="21"/>
                <w:szCs w:val="21"/>
              </w:rPr>
              <w:t>.</w:t>
            </w:r>
          </w:p>
          <w:p w14:paraId="61811A24" w14:textId="77777777" w:rsidR="006B06A9" w:rsidRDefault="00B14E6A"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This applies to both Council central and school based colleagues.</w:t>
            </w:r>
          </w:p>
          <w:p w14:paraId="4CB2D843" w14:textId="0C7AE3C8" w:rsidR="00B14E6A" w:rsidRPr="007D47FA" w:rsidRDefault="00B14E6A" w:rsidP="00435848">
            <w:pPr>
              <w:spacing w:after="0" w:line="240" w:lineRule="auto"/>
              <w:rPr>
                <w:rFonts w:ascii="Arial" w:eastAsia="Times New Roman" w:hAnsi="Arial" w:cs="Arial"/>
                <w:bCs/>
              </w:rPr>
            </w:pPr>
          </w:p>
        </w:tc>
        <w:tc>
          <w:tcPr>
            <w:tcW w:w="412" w:type="pct"/>
            <w:shd w:val="clear" w:color="auto" w:fill="auto"/>
          </w:tcPr>
          <w:p w14:paraId="041F64A6" w14:textId="07E4759B" w:rsidR="00435848" w:rsidRPr="00C5182C" w:rsidRDefault="00687369" w:rsidP="00435848">
            <w:pPr>
              <w:spacing w:after="0" w:line="240" w:lineRule="auto"/>
              <w:rPr>
                <w:rFonts w:ascii="Arial" w:eastAsia="Times New Roman" w:hAnsi="Arial" w:cs="Arial"/>
                <w:b/>
              </w:rPr>
            </w:pPr>
            <w:r>
              <w:rPr>
                <w:rFonts w:ascii="Arial" w:eastAsia="Times New Roman" w:hAnsi="Arial" w:cs="Arial"/>
                <w:b/>
              </w:rPr>
              <w:lastRenderedPageBreak/>
              <w:t>Yes</w:t>
            </w:r>
          </w:p>
        </w:tc>
        <w:tc>
          <w:tcPr>
            <w:tcW w:w="413" w:type="pct"/>
            <w:shd w:val="clear" w:color="auto" w:fill="auto"/>
          </w:tcPr>
          <w:p w14:paraId="4364F3C5" w14:textId="3767B520" w:rsidR="00435848" w:rsidRPr="00C5182C" w:rsidRDefault="00435848" w:rsidP="00435848">
            <w:pPr>
              <w:spacing w:after="0" w:line="240" w:lineRule="auto"/>
              <w:rPr>
                <w:rFonts w:ascii="Arial" w:eastAsia="Times New Roman" w:hAnsi="Arial" w:cs="Arial"/>
                <w:b/>
              </w:rPr>
            </w:pPr>
          </w:p>
        </w:tc>
        <w:tc>
          <w:tcPr>
            <w:tcW w:w="1835" w:type="pct"/>
            <w:shd w:val="clear" w:color="auto" w:fill="auto"/>
          </w:tcPr>
          <w:p w14:paraId="12E8A0A4" w14:textId="77777777" w:rsidR="00435848" w:rsidRPr="00C5182C" w:rsidRDefault="00435848" w:rsidP="00435848">
            <w:pPr>
              <w:spacing w:after="0" w:line="240" w:lineRule="auto"/>
              <w:rPr>
                <w:rFonts w:ascii="Arial" w:eastAsia="Times New Roman" w:hAnsi="Arial" w:cs="Arial"/>
                <w:b/>
              </w:rPr>
            </w:pPr>
          </w:p>
        </w:tc>
      </w:tr>
      <w:tr w:rsidR="00435848" w:rsidRPr="00C5182C" w14:paraId="3836F95F" w14:textId="77777777" w:rsidTr="00685B76">
        <w:tc>
          <w:tcPr>
            <w:tcW w:w="1281" w:type="pct"/>
          </w:tcPr>
          <w:p w14:paraId="7B982471" w14:textId="0896A483" w:rsidR="00435848" w:rsidRPr="00C5182C" w:rsidRDefault="00435848" w:rsidP="00435848">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059" w:type="pct"/>
            <w:shd w:val="clear" w:color="auto" w:fill="auto"/>
          </w:tcPr>
          <w:p w14:paraId="19DD16A4" w14:textId="6A8599B0" w:rsidR="00435848" w:rsidRDefault="00687369"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We will be mindful not to arrange any attendance management meetings during key </w:t>
            </w:r>
            <w:r w:rsidR="00DE184F">
              <w:rPr>
                <w:rFonts w:ascii="Arial" w:eastAsia="Times New Roman" w:hAnsi="Arial" w:cs="Arial"/>
                <w:bCs/>
                <w:sz w:val="21"/>
                <w:szCs w:val="21"/>
              </w:rPr>
              <w:t xml:space="preserve">religious </w:t>
            </w:r>
            <w:r>
              <w:rPr>
                <w:rFonts w:ascii="Arial" w:eastAsia="Times New Roman" w:hAnsi="Arial" w:cs="Arial"/>
                <w:bCs/>
                <w:sz w:val="21"/>
                <w:szCs w:val="21"/>
              </w:rPr>
              <w:t>events</w:t>
            </w:r>
            <w:r w:rsidR="00DE184F">
              <w:rPr>
                <w:rFonts w:ascii="Arial" w:eastAsia="Times New Roman" w:hAnsi="Arial" w:cs="Arial"/>
                <w:bCs/>
                <w:sz w:val="21"/>
                <w:szCs w:val="21"/>
              </w:rPr>
              <w:t>, for example</w:t>
            </w:r>
            <w:r>
              <w:rPr>
                <w:rFonts w:ascii="Arial" w:eastAsia="Times New Roman" w:hAnsi="Arial" w:cs="Arial"/>
                <w:bCs/>
                <w:sz w:val="21"/>
                <w:szCs w:val="21"/>
              </w:rPr>
              <w:t xml:space="preserve"> Ramadan</w:t>
            </w:r>
            <w:r w:rsidR="00DE184F">
              <w:rPr>
                <w:rFonts w:ascii="Arial" w:eastAsia="Times New Roman" w:hAnsi="Arial" w:cs="Arial"/>
                <w:bCs/>
                <w:sz w:val="21"/>
                <w:szCs w:val="21"/>
              </w:rPr>
              <w:t>.</w:t>
            </w:r>
            <w:r w:rsidR="00B14E6A">
              <w:rPr>
                <w:rFonts w:ascii="Arial" w:eastAsia="Times New Roman" w:hAnsi="Arial" w:cs="Arial"/>
                <w:bCs/>
                <w:sz w:val="21"/>
                <w:szCs w:val="21"/>
              </w:rPr>
              <w:t xml:space="preserve"> This applies to both Council central and school based colleagues.</w:t>
            </w:r>
          </w:p>
          <w:p w14:paraId="16BB06A1" w14:textId="390BEF03" w:rsidR="006B06A9" w:rsidRPr="00C5182C" w:rsidRDefault="006B06A9" w:rsidP="00435848">
            <w:pPr>
              <w:spacing w:after="0" w:line="240" w:lineRule="auto"/>
              <w:rPr>
                <w:rFonts w:ascii="Arial" w:eastAsia="Times New Roman" w:hAnsi="Arial" w:cs="Arial"/>
                <w:b/>
              </w:rPr>
            </w:pPr>
          </w:p>
        </w:tc>
        <w:tc>
          <w:tcPr>
            <w:tcW w:w="412" w:type="pct"/>
            <w:shd w:val="clear" w:color="auto" w:fill="auto"/>
          </w:tcPr>
          <w:p w14:paraId="1FFA0078" w14:textId="04043EEA" w:rsidR="00435848" w:rsidRPr="00E62DEA" w:rsidRDefault="002B1D24" w:rsidP="00435848">
            <w:pPr>
              <w:spacing w:after="0" w:line="240" w:lineRule="auto"/>
              <w:rPr>
                <w:rFonts w:ascii="Arial" w:eastAsia="Times New Roman" w:hAnsi="Arial" w:cs="Arial"/>
                <w:b/>
              </w:rPr>
            </w:pPr>
            <w:r w:rsidRPr="00E62DEA">
              <w:rPr>
                <w:rFonts w:ascii="Arial" w:eastAsia="Times New Roman" w:hAnsi="Arial" w:cs="Arial"/>
                <w:b/>
              </w:rPr>
              <w:t>Yes</w:t>
            </w:r>
          </w:p>
        </w:tc>
        <w:tc>
          <w:tcPr>
            <w:tcW w:w="413" w:type="pct"/>
            <w:shd w:val="clear" w:color="auto" w:fill="auto"/>
          </w:tcPr>
          <w:p w14:paraId="54F0B4FD" w14:textId="422FE2FC" w:rsidR="00435848" w:rsidRPr="00DE184F" w:rsidRDefault="00435848" w:rsidP="00435848">
            <w:pPr>
              <w:spacing w:after="0" w:line="240" w:lineRule="auto"/>
              <w:rPr>
                <w:rFonts w:ascii="Arial" w:eastAsia="Times New Roman" w:hAnsi="Arial" w:cs="Arial"/>
                <w:bCs/>
              </w:rPr>
            </w:pPr>
          </w:p>
        </w:tc>
        <w:tc>
          <w:tcPr>
            <w:tcW w:w="1835" w:type="pct"/>
            <w:shd w:val="clear" w:color="auto" w:fill="auto"/>
          </w:tcPr>
          <w:p w14:paraId="315C2CFF" w14:textId="77777777" w:rsidR="00435848" w:rsidRPr="00C5182C" w:rsidRDefault="00435848" w:rsidP="00435848">
            <w:pPr>
              <w:spacing w:after="0" w:line="240" w:lineRule="auto"/>
              <w:rPr>
                <w:rFonts w:ascii="Arial" w:eastAsia="Times New Roman" w:hAnsi="Arial" w:cs="Arial"/>
                <w:b/>
              </w:rPr>
            </w:pPr>
          </w:p>
        </w:tc>
      </w:tr>
      <w:tr w:rsidR="00435848" w:rsidRPr="00C5182C" w14:paraId="68DDDD31" w14:textId="77777777" w:rsidTr="00685B76">
        <w:tc>
          <w:tcPr>
            <w:tcW w:w="1281" w:type="pct"/>
          </w:tcPr>
          <w:p w14:paraId="12096DB9" w14:textId="1631F1AF" w:rsidR="00435848" w:rsidRPr="00C5182C" w:rsidRDefault="00435848" w:rsidP="00435848">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059" w:type="pct"/>
            <w:shd w:val="clear" w:color="auto" w:fill="auto"/>
          </w:tcPr>
          <w:p w14:paraId="04B5694B" w14:textId="0B582BB2" w:rsidR="00435848" w:rsidRDefault="00BC6100"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We know that certain medical conditions can affec</w:t>
            </w:r>
            <w:r w:rsidR="0050589F">
              <w:rPr>
                <w:rFonts w:ascii="Arial" w:eastAsia="Times New Roman" w:hAnsi="Arial" w:cs="Arial"/>
                <w:bCs/>
                <w:sz w:val="21"/>
                <w:szCs w:val="21"/>
              </w:rPr>
              <w:t xml:space="preserve">t one sex more than </w:t>
            </w:r>
            <w:r w:rsidR="001165C7">
              <w:rPr>
                <w:rFonts w:ascii="Arial" w:eastAsia="Times New Roman" w:hAnsi="Arial" w:cs="Arial"/>
                <w:bCs/>
                <w:sz w:val="21"/>
                <w:szCs w:val="21"/>
              </w:rPr>
              <w:t>an</w:t>
            </w:r>
            <w:r w:rsidR="0050589F">
              <w:rPr>
                <w:rFonts w:ascii="Arial" w:eastAsia="Times New Roman" w:hAnsi="Arial" w:cs="Arial"/>
                <w:bCs/>
                <w:sz w:val="21"/>
                <w:szCs w:val="21"/>
              </w:rPr>
              <w:t xml:space="preserve">other.  </w:t>
            </w:r>
          </w:p>
          <w:p w14:paraId="438A9E96" w14:textId="77777777" w:rsidR="0050589F" w:rsidRDefault="0050589F" w:rsidP="00435848">
            <w:pPr>
              <w:spacing w:after="0" w:line="240" w:lineRule="auto"/>
              <w:rPr>
                <w:rFonts w:ascii="Arial" w:eastAsia="Times New Roman" w:hAnsi="Arial" w:cs="Arial"/>
                <w:bCs/>
                <w:sz w:val="21"/>
                <w:szCs w:val="21"/>
              </w:rPr>
            </w:pPr>
          </w:p>
          <w:p w14:paraId="7464D1C0" w14:textId="5225A225" w:rsidR="0050589F" w:rsidRDefault="009370D0"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Colleagues</w:t>
            </w:r>
            <w:r w:rsidR="00121EE0">
              <w:rPr>
                <w:rFonts w:ascii="Arial" w:eastAsia="Times New Roman" w:hAnsi="Arial" w:cs="Arial"/>
                <w:bCs/>
                <w:sz w:val="21"/>
                <w:szCs w:val="21"/>
              </w:rPr>
              <w:t xml:space="preserve"> of all sexes</w:t>
            </w:r>
            <w:r w:rsidR="0050589F" w:rsidRPr="00706381">
              <w:rPr>
                <w:rFonts w:ascii="Arial" w:eastAsia="Times New Roman" w:hAnsi="Arial" w:cs="Arial"/>
                <w:bCs/>
                <w:sz w:val="21"/>
                <w:szCs w:val="21"/>
              </w:rPr>
              <w:t xml:space="preserve"> will be supported to achieve acceptable levels of attendance</w:t>
            </w:r>
            <w:r w:rsidR="0050589F">
              <w:rPr>
                <w:rFonts w:ascii="Arial" w:eastAsia="Times New Roman" w:hAnsi="Arial" w:cs="Arial"/>
                <w:bCs/>
                <w:sz w:val="21"/>
                <w:szCs w:val="21"/>
              </w:rPr>
              <w:t xml:space="preserve"> via the framework described in the policy and guidance</w:t>
            </w:r>
            <w:r w:rsidR="0050589F" w:rsidRPr="00706381">
              <w:rPr>
                <w:rFonts w:ascii="Arial" w:eastAsia="Times New Roman" w:hAnsi="Arial" w:cs="Arial"/>
                <w:bCs/>
                <w:sz w:val="21"/>
                <w:szCs w:val="21"/>
              </w:rPr>
              <w:t xml:space="preserve">. </w:t>
            </w:r>
          </w:p>
          <w:p w14:paraId="53858C55" w14:textId="77777777" w:rsidR="00D46B7E" w:rsidRDefault="00D46B7E" w:rsidP="00435848">
            <w:pPr>
              <w:spacing w:after="0" w:line="240" w:lineRule="auto"/>
              <w:rPr>
                <w:rFonts w:ascii="Arial" w:eastAsia="Times New Roman" w:hAnsi="Arial" w:cs="Arial"/>
                <w:bCs/>
                <w:sz w:val="21"/>
                <w:szCs w:val="21"/>
              </w:rPr>
            </w:pPr>
          </w:p>
          <w:p w14:paraId="63898500" w14:textId="756EED84" w:rsidR="00D46B7E" w:rsidRDefault="00D46B7E" w:rsidP="00435848">
            <w:pPr>
              <w:spacing w:after="0" w:line="240" w:lineRule="auto"/>
              <w:rPr>
                <w:rFonts w:ascii="Arial" w:hAnsi="Arial" w:cs="Arial"/>
                <w:color w:val="333333"/>
                <w:sz w:val="21"/>
                <w:szCs w:val="21"/>
              </w:rPr>
            </w:pPr>
            <w:r>
              <w:rPr>
                <w:rFonts w:ascii="Arial" w:eastAsia="Times New Roman" w:hAnsi="Arial" w:cs="Arial"/>
                <w:bCs/>
                <w:sz w:val="21"/>
                <w:szCs w:val="21"/>
              </w:rPr>
              <w:t xml:space="preserve">An example of a medical condition </w:t>
            </w:r>
            <w:r w:rsidR="001165C7">
              <w:rPr>
                <w:rFonts w:ascii="Arial" w:eastAsia="Times New Roman" w:hAnsi="Arial" w:cs="Arial"/>
                <w:bCs/>
                <w:sz w:val="21"/>
                <w:szCs w:val="21"/>
              </w:rPr>
              <w:t xml:space="preserve">affecting one sex more than another is </w:t>
            </w:r>
            <w:r w:rsidR="007C5F62">
              <w:rPr>
                <w:rFonts w:ascii="Arial" w:eastAsia="Times New Roman" w:hAnsi="Arial" w:cs="Arial"/>
                <w:bCs/>
                <w:sz w:val="21"/>
                <w:szCs w:val="21"/>
              </w:rPr>
              <w:t xml:space="preserve">Menopause.  We have successfully </w:t>
            </w:r>
            <w:r w:rsidR="006B06A9">
              <w:rPr>
                <w:rFonts w:ascii="Arial" w:eastAsia="Times New Roman" w:hAnsi="Arial" w:cs="Arial"/>
                <w:bCs/>
                <w:sz w:val="21"/>
                <w:szCs w:val="21"/>
              </w:rPr>
              <w:t>launched Menopause</w:t>
            </w:r>
            <w:r w:rsidR="00B21291">
              <w:rPr>
                <w:rFonts w:ascii="Arial" w:eastAsia="Times New Roman" w:hAnsi="Arial" w:cs="Arial"/>
                <w:bCs/>
                <w:sz w:val="21"/>
                <w:szCs w:val="21"/>
              </w:rPr>
              <w:t xml:space="preserve"> </w:t>
            </w:r>
            <w:r w:rsidR="00D94DA6">
              <w:rPr>
                <w:rFonts w:ascii="Arial" w:eastAsia="Times New Roman" w:hAnsi="Arial" w:cs="Arial"/>
                <w:bCs/>
                <w:sz w:val="21"/>
                <w:szCs w:val="21"/>
              </w:rPr>
              <w:t>Friends sessions which are organised regularly and are drop-in</w:t>
            </w:r>
            <w:r w:rsidR="00A7591D">
              <w:rPr>
                <w:rFonts w:ascii="Arial" w:eastAsia="Times New Roman" w:hAnsi="Arial" w:cs="Arial"/>
                <w:bCs/>
                <w:sz w:val="21"/>
                <w:szCs w:val="21"/>
              </w:rPr>
              <w:t xml:space="preserve">, virtual sessions open to </w:t>
            </w:r>
            <w:r w:rsidR="006B06A9">
              <w:rPr>
                <w:rFonts w:ascii="Arial" w:eastAsia="Times New Roman" w:hAnsi="Arial" w:cs="Arial"/>
                <w:bCs/>
                <w:sz w:val="21"/>
                <w:szCs w:val="21"/>
              </w:rPr>
              <w:t xml:space="preserve">anyone </w:t>
            </w:r>
            <w:r w:rsidR="006B06A9">
              <w:rPr>
                <w:rFonts w:ascii="Arial" w:hAnsi="Arial" w:cs="Arial"/>
                <w:color w:val="333333"/>
                <w:sz w:val="21"/>
                <w:szCs w:val="21"/>
              </w:rPr>
              <w:t>interested in Menopause help and support at work or home</w:t>
            </w:r>
            <w:r w:rsidR="003643E6">
              <w:rPr>
                <w:rFonts w:ascii="Arial" w:hAnsi="Arial" w:cs="Arial"/>
                <w:color w:val="333333"/>
                <w:sz w:val="21"/>
                <w:szCs w:val="21"/>
              </w:rPr>
              <w:t xml:space="preserve">.  </w:t>
            </w:r>
          </w:p>
          <w:p w14:paraId="3FF8EA7D" w14:textId="77777777" w:rsidR="003643E6" w:rsidRDefault="003643E6" w:rsidP="00435848">
            <w:pPr>
              <w:spacing w:after="0" w:line="240" w:lineRule="auto"/>
              <w:rPr>
                <w:rFonts w:ascii="Arial" w:hAnsi="Arial" w:cs="Arial"/>
                <w:color w:val="333333"/>
                <w:sz w:val="21"/>
                <w:szCs w:val="21"/>
              </w:rPr>
            </w:pPr>
          </w:p>
          <w:p w14:paraId="395575A4" w14:textId="1E8EE31B" w:rsidR="003643E6" w:rsidRDefault="003643E6"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This applies to both Council central and school based colleagues.</w:t>
            </w:r>
          </w:p>
          <w:p w14:paraId="0EC2FDE5" w14:textId="021F4562" w:rsidR="00BC6100" w:rsidRPr="00C5182C" w:rsidRDefault="00BC6100" w:rsidP="00435848">
            <w:pPr>
              <w:spacing w:after="0" w:line="240" w:lineRule="auto"/>
              <w:rPr>
                <w:rFonts w:ascii="Arial" w:eastAsia="Times New Roman" w:hAnsi="Arial" w:cs="Arial"/>
                <w:b/>
              </w:rPr>
            </w:pPr>
          </w:p>
        </w:tc>
        <w:tc>
          <w:tcPr>
            <w:tcW w:w="412" w:type="pct"/>
            <w:shd w:val="clear" w:color="auto" w:fill="auto"/>
          </w:tcPr>
          <w:p w14:paraId="6992E9B2" w14:textId="0F18D096" w:rsidR="00435848" w:rsidRPr="00E62DEA" w:rsidRDefault="002B1D24" w:rsidP="00435848">
            <w:pPr>
              <w:spacing w:after="0" w:line="240" w:lineRule="auto"/>
              <w:rPr>
                <w:rFonts w:ascii="Arial" w:eastAsia="Times New Roman" w:hAnsi="Arial" w:cs="Arial"/>
                <w:b/>
              </w:rPr>
            </w:pPr>
            <w:r w:rsidRPr="00E62DEA">
              <w:rPr>
                <w:rFonts w:ascii="Arial" w:eastAsia="Times New Roman" w:hAnsi="Arial" w:cs="Arial"/>
                <w:b/>
              </w:rPr>
              <w:lastRenderedPageBreak/>
              <w:t>Yes</w:t>
            </w:r>
          </w:p>
        </w:tc>
        <w:tc>
          <w:tcPr>
            <w:tcW w:w="413" w:type="pct"/>
            <w:shd w:val="clear" w:color="auto" w:fill="auto"/>
          </w:tcPr>
          <w:p w14:paraId="441C31A6" w14:textId="4A226C5A" w:rsidR="00435848" w:rsidRPr="00C5182C" w:rsidRDefault="00435848" w:rsidP="00435848">
            <w:pPr>
              <w:spacing w:after="0" w:line="240" w:lineRule="auto"/>
              <w:rPr>
                <w:rFonts w:ascii="Arial" w:eastAsia="Times New Roman" w:hAnsi="Arial" w:cs="Arial"/>
                <w:b/>
              </w:rPr>
            </w:pPr>
          </w:p>
        </w:tc>
        <w:tc>
          <w:tcPr>
            <w:tcW w:w="1835" w:type="pct"/>
            <w:shd w:val="clear" w:color="auto" w:fill="auto"/>
          </w:tcPr>
          <w:p w14:paraId="08A97AEF" w14:textId="77777777" w:rsidR="00435848" w:rsidRPr="00C5182C" w:rsidRDefault="00435848" w:rsidP="00435848">
            <w:pPr>
              <w:spacing w:after="0" w:line="240" w:lineRule="auto"/>
              <w:rPr>
                <w:rFonts w:ascii="Arial" w:eastAsia="Times New Roman" w:hAnsi="Arial" w:cs="Arial"/>
                <w:b/>
              </w:rPr>
            </w:pPr>
          </w:p>
        </w:tc>
      </w:tr>
      <w:tr w:rsidR="00435848" w:rsidRPr="00C5182C" w14:paraId="4CA40673" w14:textId="77777777" w:rsidTr="00685B76">
        <w:tc>
          <w:tcPr>
            <w:tcW w:w="1281" w:type="pct"/>
          </w:tcPr>
          <w:p w14:paraId="6B5362A9" w14:textId="5BF069B9" w:rsidR="00435848" w:rsidRPr="00C5182C" w:rsidRDefault="00435848" w:rsidP="00435848">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059" w:type="pct"/>
            <w:shd w:val="clear" w:color="auto" w:fill="auto"/>
          </w:tcPr>
          <w:p w14:paraId="4E12B556" w14:textId="0809B0CA" w:rsidR="0096246D" w:rsidRDefault="0096246D" w:rsidP="0096246D">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We know that certain medical conditions can affect some people with a particular sexual orientation more than others.  </w:t>
            </w:r>
          </w:p>
          <w:p w14:paraId="3EC39562" w14:textId="77777777" w:rsidR="0096246D" w:rsidRDefault="0096246D" w:rsidP="0096246D">
            <w:pPr>
              <w:spacing w:after="0" w:line="240" w:lineRule="auto"/>
              <w:rPr>
                <w:rFonts w:ascii="Arial" w:eastAsia="Times New Roman" w:hAnsi="Arial" w:cs="Arial"/>
                <w:bCs/>
                <w:sz w:val="21"/>
                <w:szCs w:val="21"/>
              </w:rPr>
            </w:pPr>
          </w:p>
          <w:p w14:paraId="7046B514" w14:textId="29228FF7" w:rsidR="0096246D" w:rsidRDefault="0096246D" w:rsidP="0096246D">
            <w:pPr>
              <w:spacing w:after="0" w:line="240" w:lineRule="auto"/>
              <w:rPr>
                <w:rFonts w:ascii="Arial" w:eastAsia="Times New Roman" w:hAnsi="Arial" w:cs="Arial"/>
                <w:bCs/>
                <w:sz w:val="21"/>
                <w:szCs w:val="21"/>
              </w:rPr>
            </w:pPr>
            <w:r w:rsidRPr="00611C86">
              <w:rPr>
                <w:rFonts w:ascii="Arial" w:eastAsia="Times New Roman" w:hAnsi="Arial" w:cs="Arial"/>
                <w:bCs/>
                <w:sz w:val="21"/>
                <w:szCs w:val="21"/>
              </w:rPr>
              <w:t>People who are experiencing medical conditions that could be related to sexual orientation will be supported to achieve acceptable levels of attendance via the framework described in the new policy and guidance. If those conditions result in them becoming a disabled person, then reasonable adjustments will be considered.</w:t>
            </w:r>
          </w:p>
          <w:p w14:paraId="2B85FB9E" w14:textId="77777777" w:rsidR="0096246D" w:rsidRDefault="0096246D" w:rsidP="00435848">
            <w:pPr>
              <w:spacing w:after="0" w:line="240" w:lineRule="auto"/>
              <w:rPr>
                <w:rFonts w:ascii="Arial" w:eastAsia="Times New Roman" w:hAnsi="Arial" w:cs="Arial"/>
                <w:bCs/>
                <w:sz w:val="21"/>
                <w:szCs w:val="21"/>
              </w:rPr>
            </w:pPr>
          </w:p>
          <w:p w14:paraId="74493F3D" w14:textId="1A251DA5" w:rsidR="00435848" w:rsidRDefault="002B1D24"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 xml:space="preserve">We have an LGBTQ+ and Allies Network and colleagues can get support from the Network if they are going through Attendance Management </w:t>
            </w:r>
            <w:r w:rsidR="0096246D">
              <w:rPr>
                <w:rFonts w:ascii="Arial" w:eastAsia="Times New Roman" w:hAnsi="Arial" w:cs="Arial"/>
                <w:bCs/>
                <w:sz w:val="21"/>
                <w:szCs w:val="21"/>
              </w:rPr>
              <w:t>p</w:t>
            </w:r>
            <w:r>
              <w:rPr>
                <w:rFonts w:ascii="Arial" w:eastAsia="Times New Roman" w:hAnsi="Arial" w:cs="Arial"/>
                <w:bCs/>
                <w:sz w:val="21"/>
                <w:szCs w:val="21"/>
              </w:rPr>
              <w:t>rocedures</w:t>
            </w:r>
            <w:r w:rsidR="00606B55">
              <w:rPr>
                <w:rFonts w:ascii="Arial" w:eastAsia="Times New Roman" w:hAnsi="Arial" w:cs="Arial"/>
                <w:bCs/>
                <w:sz w:val="21"/>
                <w:szCs w:val="21"/>
              </w:rPr>
              <w:t>.</w:t>
            </w:r>
          </w:p>
          <w:p w14:paraId="475F4865" w14:textId="77777777" w:rsidR="003643E6" w:rsidRDefault="003643E6" w:rsidP="00435848">
            <w:pPr>
              <w:spacing w:after="0" w:line="240" w:lineRule="auto"/>
              <w:rPr>
                <w:rFonts w:ascii="Arial" w:eastAsia="Times New Roman" w:hAnsi="Arial" w:cs="Arial"/>
                <w:bCs/>
                <w:sz w:val="21"/>
                <w:szCs w:val="21"/>
              </w:rPr>
            </w:pPr>
          </w:p>
          <w:p w14:paraId="36F2F856" w14:textId="222DCB31" w:rsidR="003643E6" w:rsidRDefault="003643E6" w:rsidP="00435848">
            <w:pPr>
              <w:spacing w:after="0" w:line="240" w:lineRule="auto"/>
              <w:rPr>
                <w:rFonts w:ascii="Arial" w:eastAsia="Times New Roman" w:hAnsi="Arial" w:cs="Arial"/>
                <w:bCs/>
                <w:sz w:val="21"/>
                <w:szCs w:val="21"/>
              </w:rPr>
            </w:pPr>
            <w:r>
              <w:rPr>
                <w:rFonts w:ascii="Arial" w:eastAsia="Times New Roman" w:hAnsi="Arial" w:cs="Arial"/>
                <w:bCs/>
                <w:sz w:val="21"/>
                <w:szCs w:val="21"/>
              </w:rPr>
              <w:t>This applies to both Council central and school based colleagues.</w:t>
            </w:r>
          </w:p>
          <w:p w14:paraId="78FCEA39" w14:textId="637AACEF" w:rsidR="006B06A9" w:rsidRPr="00C5182C" w:rsidRDefault="006B06A9" w:rsidP="00435848">
            <w:pPr>
              <w:spacing w:after="0" w:line="240" w:lineRule="auto"/>
              <w:rPr>
                <w:rFonts w:ascii="Arial" w:eastAsia="Times New Roman" w:hAnsi="Arial" w:cs="Arial"/>
                <w:b/>
              </w:rPr>
            </w:pPr>
          </w:p>
        </w:tc>
        <w:tc>
          <w:tcPr>
            <w:tcW w:w="412" w:type="pct"/>
            <w:shd w:val="clear" w:color="auto" w:fill="auto"/>
          </w:tcPr>
          <w:p w14:paraId="19B27E3A" w14:textId="1A493B1D" w:rsidR="00435848" w:rsidRPr="00E62DEA" w:rsidRDefault="002B1D24" w:rsidP="00435848">
            <w:pPr>
              <w:spacing w:after="0" w:line="240" w:lineRule="auto"/>
              <w:rPr>
                <w:rFonts w:ascii="Arial" w:eastAsia="Times New Roman" w:hAnsi="Arial" w:cs="Arial"/>
                <w:b/>
              </w:rPr>
            </w:pPr>
            <w:r w:rsidRPr="00E62DEA">
              <w:rPr>
                <w:rFonts w:ascii="Arial" w:eastAsia="Times New Roman" w:hAnsi="Arial" w:cs="Arial"/>
                <w:b/>
              </w:rPr>
              <w:t>Yes</w:t>
            </w:r>
          </w:p>
        </w:tc>
        <w:tc>
          <w:tcPr>
            <w:tcW w:w="413" w:type="pct"/>
            <w:shd w:val="clear" w:color="auto" w:fill="auto"/>
          </w:tcPr>
          <w:p w14:paraId="6FA131BD" w14:textId="5B7E4B28" w:rsidR="00435848" w:rsidRPr="00C5182C" w:rsidRDefault="00435848" w:rsidP="00435848">
            <w:pPr>
              <w:spacing w:after="0" w:line="240" w:lineRule="auto"/>
              <w:rPr>
                <w:rFonts w:ascii="Arial" w:eastAsia="Times New Roman" w:hAnsi="Arial" w:cs="Arial"/>
                <w:b/>
              </w:rPr>
            </w:pPr>
          </w:p>
        </w:tc>
        <w:tc>
          <w:tcPr>
            <w:tcW w:w="1835" w:type="pct"/>
            <w:shd w:val="clear" w:color="auto" w:fill="auto"/>
          </w:tcPr>
          <w:p w14:paraId="15FE021E" w14:textId="77777777" w:rsidR="00435848" w:rsidRPr="00C5182C" w:rsidRDefault="00435848" w:rsidP="00435848">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lastRenderedPageBreak/>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DA0235" w:rsidR="00C5182C" w:rsidRPr="00C5182C" w:rsidRDefault="009B79B7"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2C55F46A"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521C1C76" w14:textId="1D21108E" w:rsidR="00C5182C" w:rsidRDefault="00C5182C" w:rsidP="00C5182C">
      <w:pPr>
        <w:spacing w:after="0" w:line="240" w:lineRule="auto"/>
        <w:ind w:left="-709" w:right="-784"/>
        <w:rPr>
          <w:rFonts w:ascii="Arial" w:eastAsia="Times New Roman" w:hAnsi="Arial" w:cs="Arial"/>
          <w:sz w:val="24"/>
          <w:szCs w:val="24"/>
        </w:rPr>
      </w:pPr>
    </w:p>
    <w:p w14:paraId="3B438168" w14:textId="2395298D" w:rsidR="000862C8" w:rsidRPr="00C5182C" w:rsidRDefault="00355B46" w:rsidP="00C5182C">
      <w:pPr>
        <w:spacing w:after="0" w:line="240" w:lineRule="auto"/>
        <w:ind w:left="-709" w:right="-784"/>
        <w:rPr>
          <w:rFonts w:ascii="Arial" w:eastAsia="Times New Roman" w:hAnsi="Arial" w:cs="Arial"/>
          <w:sz w:val="24"/>
          <w:szCs w:val="24"/>
        </w:rPr>
      </w:pPr>
      <w:r>
        <w:rPr>
          <w:rFonts w:ascii="Arial" w:eastAsia="Times New Roman" w:hAnsi="Arial" w:cs="Arial"/>
          <w:sz w:val="24"/>
          <w:szCs w:val="24"/>
        </w:rPr>
        <w:t>T</w:t>
      </w:r>
      <w:r w:rsidR="00D6579F">
        <w:rPr>
          <w:rFonts w:ascii="Arial" w:eastAsia="Times New Roman" w:hAnsi="Arial" w:cs="Arial"/>
          <w:sz w:val="24"/>
          <w:szCs w:val="24"/>
        </w:rPr>
        <w:t xml:space="preserve">he policy and guidance aim to achieve consistency in the way attendance is managed, </w:t>
      </w:r>
      <w:r w:rsidR="008A0A09">
        <w:rPr>
          <w:rFonts w:ascii="Arial" w:eastAsia="Times New Roman" w:hAnsi="Arial" w:cs="Arial"/>
          <w:sz w:val="24"/>
          <w:szCs w:val="24"/>
        </w:rPr>
        <w:t xml:space="preserve">and </w:t>
      </w:r>
      <w:r w:rsidR="00D6579F">
        <w:rPr>
          <w:rFonts w:ascii="Arial" w:eastAsia="Times New Roman" w:hAnsi="Arial" w:cs="Arial"/>
          <w:sz w:val="24"/>
          <w:szCs w:val="24"/>
        </w:rPr>
        <w:t xml:space="preserve">appropriate </w:t>
      </w:r>
      <w:r w:rsidR="00857B8E">
        <w:rPr>
          <w:rFonts w:ascii="Arial" w:eastAsia="Times New Roman" w:hAnsi="Arial" w:cs="Arial"/>
          <w:sz w:val="24"/>
          <w:szCs w:val="24"/>
        </w:rPr>
        <w:t xml:space="preserve">adjustments have been described in the policy and guidance </w:t>
      </w:r>
      <w:r w:rsidR="005B5C40">
        <w:rPr>
          <w:rFonts w:ascii="Arial" w:eastAsia="Times New Roman" w:hAnsi="Arial" w:cs="Arial"/>
          <w:sz w:val="24"/>
          <w:szCs w:val="24"/>
        </w:rPr>
        <w:t xml:space="preserve">to mitigate any </w:t>
      </w:r>
      <w:r>
        <w:rPr>
          <w:rFonts w:ascii="Arial" w:eastAsia="Times New Roman" w:hAnsi="Arial" w:cs="Arial"/>
          <w:sz w:val="24"/>
          <w:szCs w:val="24"/>
        </w:rPr>
        <w:t xml:space="preserve">identified </w:t>
      </w:r>
      <w:r w:rsidR="002D4940">
        <w:rPr>
          <w:rFonts w:ascii="Arial" w:eastAsia="Times New Roman" w:hAnsi="Arial" w:cs="Arial"/>
          <w:sz w:val="24"/>
          <w:szCs w:val="24"/>
        </w:rPr>
        <w:t>potential for discrimination or negative impact</w:t>
      </w:r>
      <w:r>
        <w:rPr>
          <w:rFonts w:ascii="Arial" w:eastAsia="Times New Roman" w:hAnsi="Arial" w:cs="Arial"/>
          <w:sz w:val="24"/>
          <w:szCs w:val="24"/>
        </w:rPr>
        <w:t>.</w:t>
      </w:r>
      <w:r w:rsidR="002B4392">
        <w:rPr>
          <w:rFonts w:ascii="Arial" w:eastAsia="Times New Roman" w:hAnsi="Arial" w:cs="Arial"/>
          <w:sz w:val="24"/>
          <w:szCs w:val="24"/>
        </w:rPr>
        <w:t xml:space="preserve"> We have consulted with a wide range of colleagues including our Disabled Employees Network on this revised Policy</w:t>
      </w: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7034C0" w:rsidP="00B10265">
      <w:pPr>
        <w:spacing w:after="0" w:line="240" w:lineRule="auto"/>
        <w:rPr>
          <w:rFonts w:ascii="Arial" w:eastAsia="Times New Roman" w:hAnsi="Arial" w:cs="Arial"/>
          <w:sz w:val="24"/>
          <w:szCs w:val="24"/>
        </w:rPr>
      </w:pPr>
      <w:hyperlink r:id="rId12"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7034C0" w:rsidP="00B10265">
      <w:pPr>
        <w:spacing w:after="0" w:line="240" w:lineRule="auto"/>
        <w:rPr>
          <w:rFonts w:ascii="Arial" w:eastAsia="Times New Roman" w:hAnsi="Arial" w:cs="Arial"/>
        </w:rPr>
      </w:pPr>
      <w:hyperlink r:id="rId13"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4"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5"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6"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headerReference w:type="default" r:id="rId17"/>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EAAC" w14:textId="77777777" w:rsidR="00891FE3" w:rsidRDefault="00891FE3" w:rsidP="00DB22AA">
      <w:pPr>
        <w:spacing w:after="0" w:line="240" w:lineRule="auto"/>
      </w:pPr>
      <w:r>
        <w:separator/>
      </w:r>
    </w:p>
  </w:endnote>
  <w:endnote w:type="continuationSeparator" w:id="0">
    <w:p w14:paraId="28F26880" w14:textId="77777777" w:rsidR="00891FE3" w:rsidRDefault="00891FE3" w:rsidP="00DB2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B3F6" w14:textId="77777777" w:rsidR="00891FE3" w:rsidRDefault="00891FE3" w:rsidP="00DB22AA">
      <w:pPr>
        <w:spacing w:after="0" w:line="240" w:lineRule="auto"/>
      </w:pPr>
      <w:r>
        <w:separator/>
      </w:r>
    </w:p>
  </w:footnote>
  <w:footnote w:type="continuationSeparator" w:id="0">
    <w:p w14:paraId="1333E4C0" w14:textId="77777777" w:rsidR="00891FE3" w:rsidRDefault="00891FE3" w:rsidP="00DB2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8BB4" w14:textId="0B92B254" w:rsidR="00DB22AA" w:rsidRDefault="00DB2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4"/>
  </w:num>
  <w:num w:numId="4">
    <w:abstractNumId w:val="7"/>
  </w:num>
  <w:num w:numId="5">
    <w:abstractNumId w:val="7"/>
  </w:num>
  <w:num w:numId="6">
    <w:abstractNumId w:val="2"/>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2BC7"/>
    <w:rsid w:val="0003070D"/>
    <w:rsid w:val="0005193B"/>
    <w:rsid w:val="00067F40"/>
    <w:rsid w:val="0008540B"/>
    <w:rsid w:val="000862C8"/>
    <w:rsid w:val="000B3C21"/>
    <w:rsid w:val="000C3EB8"/>
    <w:rsid w:val="000E2BA1"/>
    <w:rsid w:val="000F0494"/>
    <w:rsid w:val="000F41FE"/>
    <w:rsid w:val="0010288D"/>
    <w:rsid w:val="00111FD7"/>
    <w:rsid w:val="001165C7"/>
    <w:rsid w:val="00117AE5"/>
    <w:rsid w:val="00121EE0"/>
    <w:rsid w:val="00134164"/>
    <w:rsid w:val="00137891"/>
    <w:rsid w:val="00143BD9"/>
    <w:rsid w:val="0015114A"/>
    <w:rsid w:val="0016692C"/>
    <w:rsid w:val="00172422"/>
    <w:rsid w:val="0017260A"/>
    <w:rsid w:val="001A3462"/>
    <w:rsid w:val="001A4B0C"/>
    <w:rsid w:val="001C236E"/>
    <w:rsid w:val="001D102A"/>
    <w:rsid w:val="001E3370"/>
    <w:rsid w:val="001E57FA"/>
    <w:rsid w:val="001F32F0"/>
    <w:rsid w:val="00204C2F"/>
    <w:rsid w:val="00264BB3"/>
    <w:rsid w:val="0027763F"/>
    <w:rsid w:val="002A3D73"/>
    <w:rsid w:val="002B0E63"/>
    <w:rsid w:val="002B1D24"/>
    <w:rsid w:val="002B4392"/>
    <w:rsid w:val="002C273C"/>
    <w:rsid w:val="002C7928"/>
    <w:rsid w:val="002D4940"/>
    <w:rsid w:val="00303ECF"/>
    <w:rsid w:val="00306AE1"/>
    <w:rsid w:val="003339F2"/>
    <w:rsid w:val="00344E33"/>
    <w:rsid w:val="00355B46"/>
    <w:rsid w:val="003626A1"/>
    <w:rsid w:val="003643E6"/>
    <w:rsid w:val="00370CDC"/>
    <w:rsid w:val="00386211"/>
    <w:rsid w:val="00391140"/>
    <w:rsid w:val="00393E1B"/>
    <w:rsid w:val="003C4479"/>
    <w:rsid w:val="003D19AA"/>
    <w:rsid w:val="003E11B0"/>
    <w:rsid w:val="003F0C0D"/>
    <w:rsid w:val="00402714"/>
    <w:rsid w:val="0041198D"/>
    <w:rsid w:val="00421518"/>
    <w:rsid w:val="00421DE6"/>
    <w:rsid w:val="004244A9"/>
    <w:rsid w:val="00425226"/>
    <w:rsid w:val="00435848"/>
    <w:rsid w:val="00455F15"/>
    <w:rsid w:val="004636B5"/>
    <w:rsid w:val="00486075"/>
    <w:rsid w:val="00486C98"/>
    <w:rsid w:val="00490C7D"/>
    <w:rsid w:val="00497F4C"/>
    <w:rsid w:val="004B43BB"/>
    <w:rsid w:val="004B63AD"/>
    <w:rsid w:val="004B709F"/>
    <w:rsid w:val="004C3FDE"/>
    <w:rsid w:val="004C7A5C"/>
    <w:rsid w:val="004E0E50"/>
    <w:rsid w:val="004E45FB"/>
    <w:rsid w:val="0050589F"/>
    <w:rsid w:val="005130D0"/>
    <w:rsid w:val="00521C78"/>
    <w:rsid w:val="0052406F"/>
    <w:rsid w:val="0054627F"/>
    <w:rsid w:val="00547714"/>
    <w:rsid w:val="00574284"/>
    <w:rsid w:val="005B5C40"/>
    <w:rsid w:val="005B655B"/>
    <w:rsid w:val="005D1334"/>
    <w:rsid w:val="005F6EF1"/>
    <w:rsid w:val="00606B55"/>
    <w:rsid w:val="00611C86"/>
    <w:rsid w:val="0061773A"/>
    <w:rsid w:val="006268FC"/>
    <w:rsid w:val="00667C76"/>
    <w:rsid w:val="00677AF4"/>
    <w:rsid w:val="00685B76"/>
    <w:rsid w:val="00686988"/>
    <w:rsid w:val="00687369"/>
    <w:rsid w:val="00697683"/>
    <w:rsid w:val="006A0D4B"/>
    <w:rsid w:val="006B06A9"/>
    <w:rsid w:val="006B24A1"/>
    <w:rsid w:val="006C559E"/>
    <w:rsid w:val="007034C0"/>
    <w:rsid w:val="00706381"/>
    <w:rsid w:val="00735820"/>
    <w:rsid w:val="007662BE"/>
    <w:rsid w:val="00784753"/>
    <w:rsid w:val="007B4E9A"/>
    <w:rsid w:val="007B7A33"/>
    <w:rsid w:val="007C5F62"/>
    <w:rsid w:val="007D47FA"/>
    <w:rsid w:val="008124C7"/>
    <w:rsid w:val="008542F5"/>
    <w:rsid w:val="00857B8E"/>
    <w:rsid w:val="00891FE3"/>
    <w:rsid w:val="0089205F"/>
    <w:rsid w:val="008925FE"/>
    <w:rsid w:val="008A0A09"/>
    <w:rsid w:val="008A4178"/>
    <w:rsid w:val="008A46E2"/>
    <w:rsid w:val="008B696D"/>
    <w:rsid w:val="008E4B7A"/>
    <w:rsid w:val="009033FB"/>
    <w:rsid w:val="00910C63"/>
    <w:rsid w:val="00913610"/>
    <w:rsid w:val="009219B5"/>
    <w:rsid w:val="00930C74"/>
    <w:rsid w:val="009353C4"/>
    <w:rsid w:val="009370D0"/>
    <w:rsid w:val="00944BFC"/>
    <w:rsid w:val="00950109"/>
    <w:rsid w:val="009503F5"/>
    <w:rsid w:val="0096246D"/>
    <w:rsid w:val="00975C99"/>
    <w:rsid w:val="00981B5C"/>
    <w:rsid w:val="00991842"/>
    <w:rsid w:val="009A0163"/>
    <w:rsid w:val="009A4BE1"/>
    <w:rsid w:val="009B79B7"/>
    <w:rsid w:val="009C075A"/>
    <w:rsid w:val="009C4763"/>
    <w:rsid w:val="009D5DC9"/>
    <w:rsid w:val="009F3B8B"/>
    <w:rsid w:val="00A036ED"/>
    <w:rsid w:val="00A07064"/>
    <w:rsid w:val="00A11E12"/>
    <w:rsid w:val="00A27432"/>
    <w:rsid w:val="00A30223"/>
    <w:rsid w:val="00A31191"/>
    <w:rsid w:val="00A32851"/>
    <w:rsid w:val="00A428DA"/>
    <w:rsid w:val="00A5415E"/>
    <w:rsid w:val="00A75846"/>
    <w:rsid w:val="00A7591D"/>
    <w:rsid w:val="00A82341"/>
    <w:rsid w:val="00A823AD"/>
    <w:rsid w:val="00A912F7"/>
    <w:rsid w:val="00AB2F46"/>
    <w:rsid w:val="00AD1224"/>
    <w:rsid w:val="00AD15B1"/>
    <w:rsid w:val="00AF05FA"/>
    <w:rsid w:val="00AF6CFB"/>
    <w:rsid w:val="00B01496"/>
    <w:rsid w:val="00B10265"/>
    <w:rsid w:val="00B14A5C"/>
    <w:rsid w:val="00B14E6A"/>
    <w:rsid w:val="00B21291"/>
    <w:rsid w:val="00B24BE6"/>
    <w:rsid w:val="00B314CE"/>
    <w:rsid w:val="00B45F91"/>
    <w:rsid w:val="00B5180C"/>
    <w:rsid w:val="00B55D68"/>
    <w:rsid w:val="00B9093B"/>
    <w:rsid w:val="00B97FA8"/>
    <w:rsid w:val="00BB664F"/>
    <w:rsid w:val="00BC0161"/>
    <w:rsid w:val="00BC5BC6"/>
    <w:rsid w:val="00BC6100"/>
    <w:rsid w:val="00BD59A0"/>
    <w:rsid w:val="00BE7D67"/>
    <w:rsid w:val="00BF0379"/>
    <w:rsid w:val="00BF6D19"/>
    <w:rsid w:val="00C20F48"/>
    <w:rsid w:val="00C43CE8"/>
    <w:rsid w:val="00C5182C"/>
    <w:rsid w:val="00C57D7E"/>
    <w:rsid w:val="00C85A5B"/>
    <w:rsid w:val="00C907FB"/>
    <w:rsid w:val="00CA2497"/>
    <w:rsid w:val="00CA5B1C"/>
    <w:rsid w:val="00CB2A58"/>
    <w:rsid w:val="00CC113C"/>
    <w:rsid w:val="00CC31DC"/>
    <w:rsid w:val="00CF1E50"/>
    <w:rsid w:val="00D1635A"/>
    <w:rsid w:val="00D259D0"/>
    <w:rsid w:val="00D46B7E"/>
    <w:rsid w:val="00D613B5"/>
    <w:rsid w:val="00D646EA"/>
    <w:rsid w:val="00D6579F"/>
    <w:rsid w:val="00D65A40"/>
    <w:rsid w:val="00D70F7E"/>
    <w:rsid w:val="00D84196"/>
    <w:rsid w:val="00D845BF"/>
    <w:rsid w:val="00D864E9"/>
    <w:rsid w:val="00D94DA6"/>
    <w:rsid w:val="00DA53FC"/>
    <w:rsid w:val="00DA616F"/>
    <w:rsid w:val="00DB22AA"/>
    <w:rsid w:val="00DC2940"/>
    <w:rsid w:val="00DC6698"/>
    <w:rsid w:val="00DD0BC0"/>
    <w:rsid w:val="00DD305C"/>
    <w:rsid w:val="00DD5FE1"/>
    <w:rsid w:val="00DE1164"/>
    <w:rsid w:val="00DE184F"/>
    <w:rsid w:val="00DE2850"/>
    <w:rsid w:val="00E05E35"/>
    <w:rsid w:val="00E24A0C"/>
    <w:rsid w:val="00E527FD"/>
    <w:rsid w:val="00E62DEA"/>
    <w:rsid w:val="00E646AD"/>
    <w:rsid w:val="00E847D1"/>
    <w:rsid w:val="00E8490C"/>
    <w:rsid w:val="00E97DF5"/>
    <w:rsid w:val="00EC18D4"/>
    <w:rsid w:val="00EC4E18"/>
    <w:rsid w:val="00EE4B0F"/>
    <w:rsid w:val="00EF78F3"/>
    <w:rsid w:val="00F03A9B"/>
    <w:rsid w:val="00F0695A"/>
    <w:rsid w:val="00F12588"/>
    <w:rsid w:val="00F232CD"/>
    <w:rsid w:val="00F34ED4"/>
    <w:rsid w:val="00F53B33"/>
    <w:rsid w:val="00F57D8F"/>
    <w:rsid w:val="00F62304"/>
    <w:rsid w:val="00F62A49"/>
    <w:rsid w:val="00F62AD7"/>
    <w:rsid w:val="00F717FE"/>
    <w:rsid w:val="00F815CB"/>
    <w:rsid w:val="00F96120"/>
    <w:rsid w:val="00F96427"/>
    <w:rsid w:val="00FC47B8"/>
    <w:rsid w:val="00FD67BB"/>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character" w:styleId="CommentReference">
    <w:name w:val="annotation reference"/>
    <w:basedOn w:val="DefaultParagraphFont"/>
    <w:uiPriority w:val="99"/>
    <w:semiHidden/>
    <w:unhideWhenUsed/>
    <w:rsid w:val="00117AE5"/>
    <w:rPr>
      <w:sz w:val="16"/>
      <w:szCs w:val="16"/>
    </w:rPr>
  </w:style>
  <w:style w:type="paragraph" w:styleId="CommentText">
    <w:name w:val="annotation text"/>
    <w:basedOn w:val="Normal"/>
    <w:link w:val="CommentTextChar"/>
    <w:uiPriority w:val="99"/>
    <w:semiHidden/>
    <w:unhideWhenUsed/>
    <w:rsid w:val="00117AE5"/>
    <w:pPr>
      <w:spacing w:line="240" w:lineRule="auto"/>
    </w:pPr>
    <w:rPr>
      <w:sz w:val="20"/>
      <w:szCs w:val="20"/>
    </w:rPr>
  </w:style>
  <w:style w:type="character" w:customStyle="1" w:styleId="CommentTextChar">
    <w:name w:val="Comment Text Char"/>
    <w:basedOn w:val="DefaultParagraphFont"/>
    <w:link w:val="CommentText"/>
    <w:uiPriority w:val="99"/>
    <w:semiHidden/>
    <w:rsid w:val="00117AE5"/>
    <w:rPr>
      <w:sz w:val="20"/>
      <w:szCs w:val="20"/>
    </w:rPr>
  </w:style>
  <w:style w:type="paragraph" w:styleId="CommentSubject">
    <w:name w:val="annotation subject"/>
    <w:basedOn w:val="CommentText"/>
    <w:next w:val="CommentText"/>
    <w:link w:val="CommentSubjectChar"/>
    <w:uiPriority w:val="99"/>
    <w:semiHidden/>
    <w:unhideWhenUsed/>
    <w:rsid w:val="00117AE5"/>
    <w:rPr>
      <w:b/>
      <w:bCs/>
    </w:rPr>
  </w:style>
  <w:style w:type="character" w:customStyle="1" w:styleId="CommentSubjectChar">
    <w:name w:val="Comment Subject Char"/>
    <w:basedOn w:val="CommentTextChar"/>
    <w:link w:val="CommentSubject"/>
    <w:uiPriority w:val="99"/>
    <w:semiHidden/>
    <w:rsid w:val="00117AE5"/>
    <w:rPr>
      <w:b/>
      <w:bCs/>
      <w:sz w:val="20"/>
      <w:szCs w:val="20"/>
    </w:rPr>
  </w:style>
  <w:style w:type="paragraph" w:styleId="Header">
    <w:name w:val="header"/>
    <w:basedOn w:val="Normal"/>
    <w:link w:val="HeaderChar"/>
    <w:uiPriority w:val="99"/>
    <w:unhideWhenUsed/>
    <w:rsid w:val="00DB2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2AA"/>
  </w:style>
  <w:style w:type="paragraph" w:styleId="Footer">
    <w:name w:val="footer"/>
    <w:basedOn w:val="Normal"/>
    <w:link w:val="FooterChar"/>
    <w:uiPriority w:val="99"/>
    <w:unhideWhenUsed/>
    <w:rsid w:val="00DB2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gov.uk/signing-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ebster@derby.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erby.gov.uk/sign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erby.gov.uk/signing-serv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3371</Words>
  <Characters>19215</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2023-01-05T17:02:00Z</dcterms:created>
  <dcterms:modified xsi:type="dcterms:W3CDTF">2023-01-05T17:02:00Z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