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31FD2" w14:textId="77777777" w:rsidR="00DE2850" w:rsidRDefault="00DE2850" w:rsidP="00DE2850">
      <w:pPr>
        <w:shd w:val="clear" w:color="auto" w:fill="FFFFFF" w:themeFill="background1"/>
        <w:spacing w:after="0"/>
        <w:ind w:left="-709" w:right="-784"/>
        <w:rPr>
          <w:rFonts w:ascii="Arial" w:hAnsi="Arial" w:cs="Arial"/>
          <w:b/>
          <w:bCs/>
          <w:sz w:val="36"/>
          <w:szCs w:val="36"/>
        </w:rPr>
      </w:pPr>
      <w:r>
        <w:rPr>
          <w:noProof/>
        </w:rPr>
        <w:drawing>
          <wp:inline distT="0" distB="0" distL="0" distR="0" wp14:anchorId="09D7508E" wp14:editId="574CAEFE">
            <wp:extent cx="1348154" cy="798906"/>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8154" cy="798906"/>
                    </a:xfrm>
                    <a:prstGeom prst="rect">
                      <a:avLst/>
                    </a:prstGeom>
                    <a:noFill/>
                    <a:ln>
                      <a:noFill/>
                    </a:ln>
                  </pic:spPr>
                </pic:pic>
              </a:graphicData>
            </a:graphic>
          </wp:inline>
        </w:drawing>
      </w:r>
    </w:p>
    <w:p w14:paraId="512F7AE7"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37666A18" w14:textId="258ADB98" w:rsidR="00DE2850" w:rsidRDefault="00547714" w:rsidP="00DE2850">
      <w:pPr>
        <w:shd w:val="clear" w:color="auto" w:fill="FFFFFF" w:themeFill="background1"/>
        <w:spacing w:after="0"/>
        <w:ind w:left="-709" w:right="-784"/>
        <w:rPr>
          <w:rFonts w:ascii="Arial" w:hAnsi="Arial" w:cs="Arial"/>
          <w:b/>
          <w:bCs/>
          <w:sz w:val="36"/>
          <w:szCs w:val="36"/>
        </w:rPr>
      </w:pPr>
      <w:r w:rsidRPr="00CB2A58">
        <w:rPr>
          <w:rFonts w:ascii="Arial" w:hAnsi="Arial" w:cs="Arial"/>
          <w:b/>
          <w:bCs/>
          <w:sz w:val="36"/>
          <w:szCs w:val="36"/>
        </w:rPr>
        <w:t xml:space="preserve">Equality impact assessment form </w:t>
      </w:r>
    </w:p>
    <w:p w14:paraId="5B170A5E" w14:textId="77777777" w:rsidR="00DE2850" w:rsidRPr="00A11E12" w:rsidRDefault="00DE2850" w:rsidP="00DE2850">
      <w:pPr>
        <w:shd w:val="clear" w:color="auto" w:fill="FFFFFF" w:themeFill="background1"/>
        <w:spacing w:after="0"/>
        <w:ind w:left="-709" w:right="-784"/>
        <w:rPr>
          <w:rFonts w:ascii="Arial" w:hAnsi="Arial" w:cs="Arial"/>
          <w:b/>
          <w:bCs/>
          <w:sz w:val="16"/>
          <w:szCs w:val="16"/>
        </w:rPr>
      </w:pPr>
    </w:p>
    <w:p w14:paraId="62CF6DFA" w14:textId="4ABB04A2" w:rsidR="00547714" w:rsidRPr="009353C4" w:rsidRDefault="00547714" w:rsidP="00547714">
      <w:pPr>
        <w:spacing w:after="0"/>
        <w:rPr>
          <w:rFonts w:ascii="Arial" w:hAnsi="Arial" w:cs="Arial"/>
          <w:b/>
          <w:bCs/>
          <w:sz w:val="10"/>
          <w:szCs w:val="10"/>
        </w:rPr>
      </w:pPr>
    </w:p>
    <w:tbl>
      <w:tblPr>
        <w:tblStyle w:val="TableGrid"/>
        <w:tblW w:w="15451" w:type="dxa"/>
        <w:tblInd w:w="-714" w:type="dxa"/>
        <w:tblLook w:val="04A0" w:firstRow="1" w:lastRow="0" w:firstColumn="1" w:lastColumn="0" w:noHBand="0" w:noVBand="1"/>
      </w:tblPr>
      <w:tblGrid>
        <w:gridCol w:w="4678"/>
        <w:gridCol w:w="10773"/>
      </w:tblGrid>
      <w:tr w:rsidR="00547714" w:rsidRPr="00547714" w14:paraId="4AF82701" w14:textId="77777777" w:rsidTr="00C5182C">
        <w:tc>
          <w:tcPr>
            <w:tcW w:w="4678" w:type="dxa"/>
            <w:shd w:val="clear" w:color="auto" w:fill="002060"/>
          </w:tcPr>
          <w:p w14:paraId="4A5A8E4F" w14:textId="27F32489" w:rsidR="00547714" w:rsidRPr="00547714" w:rsidRDefault="00547714" w:rsidP="00547714">
            <w:pPr>
              <w:rPr>
                <w:rFonts w:ascii="Arial" w:hAnsi="Arial" w:cs="Arial"/>
              </w:rPr>
            </w:pPr>
            <w:r w:rsidRPr="00547714">
              <w:rPr>
                <w:rFonts w:ascii="Arial" w:hAnsi="Arial" w:cs="Arial"/>
              </w:rPr>
              <w:t xml:space="preserve">Directorate </w:t>
            </w:r>
          </w:p>
        </w:tc>
        <w:tc>
          <w:tcPr>
            <w:tcW w:w="10773" w:type="dxa"/>
          </w:tcPr>
          <w:p w14:paraId="0F124545" w14:textId="038F6161" w:rsidR="00547714" w:rsidRPr="00547714" w:rsidRDefault="00EB7530" w:rsidP="00547714">
            <w:pPr>
              <w:rPr>
                <w:rFonts w:ascii="Arial" w:hAnsi="Arial" w:cs="Arial"/>
              </w:rPr>
            </w:pPr>
            <w:r>
              <w:rPr>
                <w:rFonts w:ascii="Arial" w:hAnsi="Arial" w:cs="Arial"/>
              </w:rPr>
              <w:t>People’s.</w:t>
            </w:r>
          </w:p>
        </w:tc>
      </w:tr>
      <w:tr w:rsidR="00547714" w:rsidRPr="00547714" w14:paraId="52B74C56" w14:textId="77777777" w:rsidTr="00C5182C">
        <w:tc>
          <w:tcPr>
            <w:tcW w:w="4678" w:type="dxa"/>
            <w:shd w:val="clear" w:color="auto" w:fill="002060"/>
          </w:tcPr>
          <w:p w14:paraId="2CFD4162" w14:textId="169B2383" w:rsidR="00547714" w:rsidRPr="00547714" w:rsidRDefault="00547714" w:rsidP="00547714">
            <w:pPr>
              <w:rPr>
                <w:rFonts w:ascii="Arial" w:hAnsi="Arial" w:cs="Arial"/>
              </w:rPr>
            </w:pPr>
            <w:r w:rsidRPr="00547714">
              <w:rPr>
                <w:rFonts w:ascii="Arial" w:hAnsi="Arial" w:cs="Arial"/>
              </w:rPr>
              <w:t>Service area</w:t>
            </w:r>
          </w:p>
        </w:tc>
        <w:tc>
          <w:tcPr>
            <w:tcW w:w="10773" w:type="dxa"/>
          </w:tcPr>
          <w:p w14:paraId="0AC21549" w14:textId="3497AA4A" w:rsidR="00547714" w:rsidRPr="00547714" w:rsidRDefault="00041566" w:rsidP="00547714">
            <w:pPr>
              <w:rPr>
                <w:rFonts w:ascii="Arial" w:hAnsi="Arial" w:cs="Arial"/>
              </w:rPr>
            </w:pPr>
            <w:r>
              <w:rPr>
                <w:rFonts w:ascii="Arial" w:hAnsi="Arial" w:cs="Arial"/>
              </w:rPr>
              <w:t xml:space="preserve">Exit from care team, within Permanence team </w:t>
            </w:r>
          </w:p>
        </w:tc>
      </w:tr>
      <w:tr w:rsidR="00547714" w:rsidRPr="00547714" w14:paraId="370C8074" w14:textId="77777777" w:rsidTr="00C5182C">
        <w:tc>
          <w:tcPr>
            <w:tcW w:w="4678" w:type="dxa"/>
            <w:shd w:val="clear" w:color="auto" w:fill="002060"/>
          </w:tcPr>
          <w:p w14:paraId="5CF86FA2" w14:textId="26A60404" w:rsidR="00547714" w:rsidRPr="00547714" w:rsidRDefault="00547714" w:rsidP="00547714">
            <w:pPr>
              <w:rPr>
                <w:rFonts w:ascii="Arial" w:hAnsi="Arial" w:cs="Arial"/>
              </w:rPr>
            </w:pPr>
            <w:r w:rsidRPr="00547714">
              <w:rPr>
                <w:rFonts w:ascii="Arial" w:hAnsi="Arial" w:cs="Arial"/>
              </w:rPr>
              <w:t xml:space="preserve">Proposal </w:t>
            </w:r>
          </w:p>
        </w:tc>
        <w:tc>
          <w:tcPr>
            <w:tcW w:w="10773" w:type="dxa"/>
          </w:tcPr>
          <w:p w14:paraId="41DF8560" w14:textId="2A80477F" w:rsidR="00547714" w:rsidRPr="00547714" w:rsidRDefault="00F6458C" w:rsidP="00547714">
            <w:pPr>
              <w:rPr>
                <w:rFonts w:ascii="Arial" w:hAnsi="Arial" w:cs="Arial"/>
              </w:rPr>
            </w:pPr>
            <w:r>
              <w:rPr>
                <w:rFonts w:ascii="Arial" w:hAnsi="Arial" w:cs="Arial"/>
              </w:rPr>
              <w:t xml:space="preserve">Budget 2023/2024 </w:t>
            </w:r>
            <w:r w:rsidR="00EB7530">
              <w:rPr>
                <w:rFonts w:ascii="Arial" w:hAnsi="Arial" w:cs="Arial"/>
              </w:rPr>
              <w:t xml:space="preserve">Reduce staffing establishment by </w:t>
            </w:r>
            <w:r w:rsidR="00041566">
              <w:rPr>
                <w:rFonts w:ascii="Arial" w:hAnsi="Arial" w:cs="Arial"/>
              </w:rPr>
              <w:t>4</w:t>
            </w:r>
            <w:r w:rsidR="00EB7530">
              <w:rPr>
                <w:rFonts w:ascii="Arial" w:hAnsi="Arial" w:cs="Arial"/>
              </w:rPr>
              <w:t>.0 FTE</w:t>
            </w:r>
            <w:r>
              <w:rPr>
                <w:rFonts w:ascii="Arial" w:hAnsi="Arial" w:cs="Arial"/>
              </w:rPr>
              <w:t xml:space="preserve"> in the Exit from Care Team – </w:t>
            </w:r>
            <w:r w:rsidRPr="00F6458C">
              <w:rPr>
                <w:rFonts w:ascii="Arial" w:hAnsi="Arial" w:cs="Arial"/>
                <w:b/>
                <w:bCs/>
              </w:rPr>
              <w:t xml:space="preserve">DRAFT EIA pending consultation outcome </w:t>
            </w:r>
          </w:p>
        </w:tc>
      </w:tr>
      <w:tr w:rsidR="00547714" w:rsidRPr="00547714" w14:paraId="52348449" w14:textId="77777777" w:rsidTr="00C5182C">
        <w:tc>
          <w:tcPr>
            <w:tcW w:w="4678" w:type="dxa"/>
            <w:shd w:val="clear" w:color="auto" w:fill="002060"/>
          </w:tcPr>
          <w:p w14:paraId="75A8AE0A" w14:textId="2A6B2AD8" w:rsidR="00547714" w:rsidRPr="00547714" w:rsidRDefault="00547714" w:rsidP="00547714">
            <w:pPr>
              <w:rPr>
                <w:rFonts w:ascii="Arial" w:hAnsi="Arial" w:cs="Arial"/>
              </w:rPr>
            </w:pPr>
            <w:r w:rsidRPr="00547714">
              <w:rPr>
                <w:rFonts w:ascii="Arial" w:hAnsi="Arial" w:cs="Arial"/>
              </w:rPr>
              <w:t xml:space="preserve">Reason for proposal </w:t>
            </w:r>
          </w:p>
        </w:tc>
        <w:tc>
          <w:tcPr>
            <w:tcW w:w="10773" w:type="dxa"/>
          </w:tcPr>
          <w:p w14:paraId="6329B5E9" w14:textId="3875356D" w:rsidR="00547714" w:rsidRPr="00547714" w:rsidRDefault="00EB7530" w:rsidP="00547714">
            <w:pPr>
              <w:rPr>
                <w:rFonts w:ascii="Arial" w:hAnsi="Arial" w:cs="Arial"/>
              </w:rPr>
            </w:pPr>
            <w:r w:rsidRPr="00EB7530">
              <w:rPr>
                <w:rFonts w:ascii="Arial" w:hAnsi="Arial" w:cs="Arial"/>
              </w:rPr>
              <w:t>Derby City council budget position</w:t>
            </w:r>
            <w:r>
              <w:rPr>
                <w:rFonts w:ascii="Arial" w:hAnsi="Arial" w:cs="Arial"/>
              </w:rPr>
              <w:t>.</w:t>
            </w:r>
          </w:p>
        </w:tc>
      </w:tr>
      <w:tr w:rsidR="00547714" w:rsidRPr="00547714" w14:paraId="19EBB3C8" w14:textId="77777777" w:rsidTr="00C5182C">
        <w:tc>
          <w:tcPr>
            <w:tcW w:w="4678" w:type="dxa"/>
            <w:shd w:val="clear" w:color="auto" w:fill="002060"/>
          </w:tcPr>
          <w:p w14:paraId="43C3B9CA" w14:textId="174813B2" w:rsidR="00547714" w:rsidRPr="00547714" w:rsidRDefault="00547714" w:rsidP="00547714">
            <w:pPr>
              <w:rPr>
                <w:rFonts w:ascii="Arial" w:hAnsi="Arial" w:cs="Arial"/>
              </w:rPr>
            </w:pPr>
            <w:r w:rsidRPr="00547714">
              <w:rPr>
                <w:rFonts w:ascii="Arial" w:hAnsi="Arial" w:cs="Arial"/>
              </w:rPr>
              <w:t>Sign off (Director/Head of Service)</w:t>
            </w:r>
          </w:p>
        </w:tc>
        <w:tc>
          <w:tcPr>
            <w:tcW w:w="10773" w:type="dxa"/>
          </w:tcPr>
          <w:p w14:paraId="46BB48FC" w14:textId="11D85A89" w:rsidR="00547714" w:rsidRPr="00547714" w:rsidRDefault="00EB7530" w:rsidP="00547714">
            <w:pPr>
              <w:rPr>
                <w:rFonts w:ascii="Arial" w:hAnsi="Arial" w:cs="Arial"/>
              </w:rPr>
            </w:pPr>
            <w:r>
              <w:rPr>
                <w:rFonts w:ascii="Arial" w:hAnsi="Arial" w:cs="Arial"/>
              </w:rPr>
              <w:t xml:space="preserve">Suanne Lim, </w:t>
            </w:r>
            <w:r w:rsidR="00041566">
              <w:rPr>
                <w:rFonts w:ascii="Arial" w:hAnsi="Arial" w:cs="Arial"/>
              </w:rPr>
              <w:t>Judy Levitt</w:t>
            </w:r>
          </w:p>
        </w:tc>
      </w:tr>
      <w:tr w:rsidR="00547714" w:rsidRPr="00547714" w14:paraId="5788CEE3" w14:textId="77777777" w:rsidTr="00C5182C">
        <w:tc>
          <w:tcPr>
            <w:tcW w:w="4678" w:type="dxa"/>
            <w:shd w:val="clear" w:color="auto" w:fill="002060"/>
          </w:tcPr>
          <w:p w14:paraId="025CB708" w14:textId="566B53F9" w:rsidR="00547714" w:rsidRPr="00547714" w:rsidRDefault="00547714" w:rsidP="00547714">
            <w:pPr>
              <w:rPr>
                <w:rFonts w:ascii="Arial" w:hAnsi="Arial" w:cs="Arial"/>
              </w:rPr>
            </w:pPr>
            <w:r w:rsidRPr="00547714">
              <w:rPr>
                <w:rFonts w:ascii="Arial" w:hAnsi="Arial" w:cs="Arial"/>
              </w:rPr>
              <w:t>Date of assessment</w:t>
            </w:r>
          </w:p>
        </w:tc>
        <w:tc>
          <w:tcPr>
            <w:tcW w:w="10773" w:type="dxa"/>
          </w:tcPr>
          <w:p w14:paraId="39E66A4D" w14:textId="65633FCE" w:rsidR="00547714" w:rsidRPr="00547714" w:rsidRDefault="00EB7530" w:rsidP="00547714">
            <w:pPr>
              <w:rPr>
                <w:rFonts w:ascii="Arial" w:hAnsi="Arial" w:cs="Arial"/>
              </w:rPr>
            </w:pPr>
            <w:r w:rsidRPr="00EB7530">
              <w:rPr>
                <w:rFonts w:ascii="Arial" w:hAnsi="Arial" w:cs="Arial"/>
              </w:rPr>
              <w:t>1</w:t>
            </w:r>
            <w:r w:rsidR="00041566">
              <w:rPr>
                <w:rFonts w:ascii="Arial" w:hAnsi="Arial" w:cs="Arial"/>
              </w:rPr>
              <w:t>6</w:t>
            </w:r>
            <w:r w:rsidR="00041566" w:rsidRPr="00041566">
              <w:rPr>
                <w:rFonts w:ascii="Arial" w:hAnsi="Arial" w:cs="Arial"/>
                <w:vertAlign w:val="superscript"/>
              </w:rPr>
              <w:t>th</w:t>
            </w:r>
            <w:r w:rsidR="00041566">
              <w:rPr>
                <w:rFonts w:ascii="Arial" w:hAnsi="Arial" w:cs="Arial"/>
              </w:rPr>
              <w:t xml:space="preserve"> of</w:t>
            </w:r>
            <w:r w:rsidRPr="00EB7530">
              <w:rPr>
                <w:rFonts w:ascii="Arial" w:hAnsi="Arial" w:cs="Arial"/>
              </w:rPr>
              <w:t xml:space="preserve"> December 2022</w:t>
            </w:r>
            <w:r>
              <w:rPr>
                <w:rFonts w:ascii="Arial" w:hAnsi="Arial" w:cs="Arial"/>
              </w:rPr>
              <w:t>.</w:t>
            </w:r>
          </w:p>
        </w:tc>
      </w:tr>
    </w:tbl>
    <w:p w14:paraId="44119458" w14:textId="77777777" w:rsidR="00264BB3" w:rsidRPr="00402714" w:rsidRDefault="00264BB3" w:rsidP="009353C4">
      <w:pPr>
        <w:spacing w:after="100"/>
        <w:ind w:left="-709" w:right="-784"/>
        <w:jc w:val="center"/>
        <w:rPr>
          <w:rFonts w:ascii="Arial" w:hAnsi="Arial" w:cs="Arial"/>
          <w:b/>
          <w:bCs/>
          <w:color w:val="FF0000"/>
          <w:sz w:val="24"/>
          <w:szCs w:val="24"/>
        </w:rPr>
      </w:pPr>
    </w:p>
    <w:p w14:paraId="39112794" w14:textId="438DF51F" w:rsidR="00402714" w:rsidRPr="00402714" w:rsidRDefault="00547714" w:rsidP="00402714">
      <w:pPr>
        <w:spacing w:after="100"/>
        <w:ind w:left="-709" w:right="-784"/>
        <w:jc w:val="center"/>
        <w:rPr>
          <w:rFonts w:ascii="Arial" w:hAnsi="Arial" w:cs="Arial"/>
          <w:b/>
          <w:bCs/>
          <w:color w:val="AD0000"/>
          <w:sz w:val="28"/>
          <w:szCs w:val="28"/>
        </w:rPr>
      </w:pPr>
      <w:r w:rsidRPr="009D5DC9">
        <w:rPr>
          <w:rFonts w:ascii="Arial" w:hAnsi="Arial" w:cs="Arial"/>
          <w:b/>
          <w:bCs/>
          <w:color w:val="AD0000"/>
          <w:sz w:val="28"/>
          <w:szCs w:val="28"/>
        </w:rPr>
        <w:t xml:space="preserve">Please read the support notes </w:t>
      </w:r>
      <w:r w:rsidR="0015114A" w:rsidRPr="009D5DC9">
        <w:rPr>
          <w:rFonts w:ascii="Arial" w:hAnsi="Arial" w:cs="Arial"/>
          <w:b/>
          <w:bCs/>
          <w:color w:val="AD0000"/>
          <w:sz w:val="28"/>
          <w:szCs w:val="28"/>
        </w:rPr>
        <w:t xml:space="preserve">to help you in Appendix 1 </w:t>
      </w:r>
      <w:r w:rsidRPr="009D5DC9">
        <w:rPr>
          <w:rFonts w:ascii="Arial" w:hAnsi="Arial" w:cs="Arial"/>
          <w:b/>
          <w:bCs/>
          <w:color w:val="AD0000"/>
          <w:sz w:val="28"/>
          <w:szCs w:val="28"/>
        </w:rPr>
        <w:t xml:space="preserve">before completing your assessment </w:t>
      </w:r>
    </w:p>
    <w:p w14:paraId="718FB81C" w14:textId="77777777" w:rsidR="00547714" w:rsidRPr="0015114A" w:rsidRDefault="00547714" w:rsidP="00C5182C">
      <w:pPr>
        <w:shd w:val="clear" w:color="auto" w:fill="002060"/>
        <w:spacing w:after="0" w:line="240" w:lineRule="auto"/>
        <w:ind w:left="-709" w:right="-784"/>
        <w:rPr>
          <w:rFonts w:ascii="Arial" w:eastAsia="Times New Roman" w:hAnsi="Arial" w:cs="Arial"/>
          <w:b/>
          <w:sz w:val="24"/>
          <w:szCs w:val="24"/>
        </w:rPr>
      </w:pPr>
      <w:r w:rsidRPr="0015114A">
        <w:rPr>
          <w:rFonts w:ascii="Arial" w:eastAsia="Times New Roman" w:hAnsi="Arial" w:cs="Arial"/>
          <w:b/>
          <w:sz w:val="24"/>
          <w:szCs w:val="24"/>
          <w:shd w:val="clear" w:color="auto" w:fill="002060"/>
        </w:rPr>
        <w:t>The form</w:t>
      </w:r>
    </w:p>
    <w:p w14:paraId="1A5E2E90" w14:textId="0978E202" w:rsidR="00547714" w:rsidRPr="00547714" w:rsidRDefault="00547714" w:rsidP="00C5182C">
      <w:pPr>
        <w:spacing w:after="0" w:line="240" w:lineRule="auto"/>
        <w:ind w:left="-709" w:right="-784"/>
        <w:rPr>
          <w:rFonts w:ascii="Arial" w:eastAsia="Times New Roman" w:hAnsi="Arial" w:cs="Arial"/>
        </w:rPr>
      </w:pPr>
      <w:r>
        <w:rPr>
          <w:rFonts w:ascii="Arial" w:eastAsia="Times New Roman" w:hAnsi="Arial" w:cs="Arial"/>
        </w:rPr>
        <w:t>Y</w:t>
      </w:r>
      <w:r w:rsidRPr="00547714">
        <w:rPr>
          <w:rFonts w:ascii="Arial" w:eastAsia="Times New Roman" w:hAnsi="Arial" w:cs="Arial"/>
        </w:rPr>
        <w:t xml:space="preserve">ou need to attach the completed form to any report to help councillors and colleagues make their decisions by taking equality implications into account. </w:t>
      </w:r>
    </w:p>
    <w:p w14:paraId="2A2CFF4A" w14:textId="77777777" w:rsidR="00547714" w:rsidRPr="009353C4" w:rsidRDefault="00547714" w:rsidP="00C5182C">
      <w:pPr>
        <w:spacing w:after="0" w:line="240" w:lineRule="auto"/>
        <w:ind w:left="-709" w:right="-784"/>
        <w:rPr>
          <w:rFonts w:ascii="Arial" w:eastAsia="Times New Roman" w:hAnsi="Arial" w:cs="Arial"/>
          <w:b/>
          <w:sz w:val="10"/>
          <w:szCs w:val="10"/>
        </w:rPr>
      </w:pPr>
    </w:p>
    <w:p w14:paraId="1B4A7D78" w14:textId="77777777" w:rsidR="00547714" w:rsidRPr="00547714" w:rsidRDefault="00547714" w:rsidP="00C5182C">
      <w:pPr>
        <w:tabs>
          <w:tab w:val="num" w:pos="2662"/>
        </w:tabs>
        <w:spacing w:after="0" w:line="240" w:lineRule="auto"/>
        <w:ind w:left="-709" w:right="-784"/>
        <w:rPr>
          <w:rFonts w:ascii="Arial" w:eastAsia="Times New Roman" w:hAnsi="Arial" w:cs="Arial"/>
          <w:b/>
        </w:rPr>
      </w:pPr>
      <w:r w:rsidRPr="00547714">
        <w:rPr>
          <w:rFonts w:ascii="Arial" w:eastAsia="Times New Roman" w:hAnsi="Arial" w:cs="Arial"/>
          <w:b/>
        </w:rPr>
        <w:t>The assessment team or name of individual completing this form</w:t>
      </w:r>
    </w:p>
    <w:p w14:paraId="13BC384B" w14:textId="77777777" w:rsidR="00547714" w:rsidRPr="009353C4" w:rsidRDefault="00547714" w:rsidP="00C5182C">
      <w:pPr>
        <w:spacing w:after="0" w:line="240" w:lineRule="auto"/>
        <w:ind w:left="-709" w:right="-784"/>
        <w:rPr>
          <w:rFonts w:ascii="Arial" w:eastAsia="Times New Roman" w:hAnsi="Arial" w:cs="Arial"/>
          <w:sz w:val="10"/>
          <w:szCs w:val="10"/>
        </w:rPr>
      </w:pPr>
    </w:p>
    <w:p w14:paraId="36C8449A" w14:textId="633CFDD2" w:rsidR="00547714" w:rsidRPr="00547714" w:rsidRDefault="00547714" w:rsidP="00C5182C">
      <w:pPr>
        <w:spacing w:after="0" w:line="240" w:lineRule="auto"/>
        <w:ind w:left="-709" w:right="-784"/>
        <w:rPr>
          <w:rFonts w:ascii="Arial" w:eastAsia="Times New Roman" w:hAnsi="Arial" w:cs="Arial"/>
        </w:rPr>
      </w:pPr>
      <w:r w:rsidRPr="0027763F">
        <w:rPr>
          <w:rFonts w:ascii="Arial" w:eastAsia="Times New Roman" w:hAnsi="Arial" w:cs="Arial"/>
          <w:b/>
          <w:bCs/>
        </w:rPr>
        <w:t>Team leader’s name and job title</w:t>
      </w:r>
      <w:r w:rsidRPr="00547714">
        <w:rPr>
          <w:rFonts w:ascii="Arial" w:eastAsia="Times New Roman" w:hAnsi="Arial" w:cs="Arial"/>
        </w:rPr>
        <w:t xml:space="preserve"> – </w:t>
      </w:r>
      <w:r w:rsidR="00041566">
        <w:rPr>
          <w:rFonts w:ascii="Arial" w:eastAsia="Times New Roman" w:hAnsi="Arial" w:cs="Arial"/>
        </w:rPr>
        <w:t>Judy Levitt</w:t>
      </w:r>
      <w:r w:rsidR="00EB7530" w:rsidRPr="00EB7530">
        <w:rPr>
          <w:rFonts w:ascii="Arial" w:eastAsia="Times New Roman" w:hAnsi="Arial" w:cs="Arial"/>
        </w:rPr>
        <w:t xml:space="preserve">, </w:t>
      </w:r>
      <w:r w:rsidR="00041566">
        <w:rPr>
          <w:rFonts w:ascii="Arial" w:eastAsia="Times New Roman" w:hAnsi="Arial" w:cs="Arial"/>
        </w:rPr>
        <w:t xml:space="preserve">Deputy </w:t>
      </w:r>
      <w:r w:rsidR="00EB7530">
        <w:rPr>
          <w:rFonts w:ascii="Arial" w:eastAsia="Times New Roman" w:hAnsi="Arial" w:cs="Arial"/>
        </w:rPr>
        <w:t>H</w:t>
      </w:r>
      <w:r w:rsidR="00EB7530" w:rsidRPr="00EB7530">
        <w:rPr>
          <w:rFonts w:ascii="Arial" w:eastAsia="Times New Roman" w:hAnsi="Arial" w:cs="Arial"/>
        </w:rPr>
        <w:t xml:space="preserve">ead of </w:t>
      </w:r>
      <w:r w:rsidR="00EB7530">
        <w:rPr>
          <w:rFonts w:ascii="Arial" w:eastAsia="Times New Roman" w:hAnsi="Arial" w:cs="Arial"/>
        </w:rPr>
        <w:t>S</w:t>
      </w:r>
      <w:r w:rsidR="00EB7530" w:rsidRPr="00EB7530">
        <w:rPr>
          <w:rFonts w:ascii="Arial" w:eastAsia="Times New Roman" w:hAnsi="Arial" w:cs="Arial"/>
        </w:rPr>
        <w:t>ervice</w:t>
      </w:r>
      <w:r w:rsidR="00041566">
        <w:rPr>
          <w:rFonts w:ascii="Arial" w:eastAsia="Times New Roman" w:hAnsi="Arial" w:cs="Arial"/>
        </w:rPr>
        <w:t xml:space="preserve">, fostering and permanence. </w:t>
      </w:r>
    </w:p>
    <w:p w14:paraId="3BFC99FE" w14:textId="77777777" w:rsidR="00547714" w:rsidRPr="009353C4" w:rsidRDefault="00547714" w:rsidP="00C5182C">
      <w:pPr>
        <w:spacing w:after="0" w:line="240" w:lineRule="auto"/>
        <w:ind w:left="-709" w:right="-784"/>
        <w:rPr>
          <w:rFonts w:ascii="Arial" w:eastAsia="Times New Roman" w:hAnsi="Arial" w:cs="Arial"/>
          <w:sz w:val="10"/>
          <w:szCs w:val="10"/>
        </w:rPr>
      </w:pPr>
    </w:p>
    <w:p w14:paraId="47FCF410" w14:textId="6DD8026B" w:rsidR="00547714" w:rsidRPr="004F09AD" w:rsidRDefault="00547714" w:rsidP="00C5182C">
      <w:pPr>
        <w:spacing w:after="0" w:line="240" w:lineRule="auto"/>
        <w:ind w:left="-709" w:right="-784"/>
        <w:rPr>
          <w:rFonts w:ascii="Arial" w:eastAsia="Times New Roman" w:hAnsi="Arial" w:cs="Arial"/>
          <w:sz w:val="24"/>
          <w:szCs w:val="24"/>
        </w:rPr>
      </w:pPr>
      <w:r w:rsidRPr="00547714">
        <w:rPr>
          <w:rFonts w:ascii="Arial" w:eastAsia="Times New Roman" w:hAnsi="Arial" w:cs="Arial"/>
        </w:rPr>
        <w:t xml:space="preserve">Other team members if appropriate </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1"/>
        <w:gridCol w:w="3487"/>
        <w:gridCol w:w="3487"/>
        <w:gridCol w:w="4277"/>
      </w:tblGrid>
      <w:tr w:rsidR="00547714" w:rsidRPr="004F09AD" w14:paraId="04040B2B" w14:textId="77777777" w:rsidTr="00C5182C">
        <w:trPr>
          <w:tblHeader/>
        </w:trPr>
        <w:tc>
          <w:tcPr>
            <w:tcW w:w="1359" w:type="pct"/>
            <w:shd w:val="clear" w:color="auto" w:fill="002060"/>
          </w:tcPr>
          <w:p w14:paraId="02F4C46D"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Name</w:t>
            </w:r>
          </w:p>
        </w:tc>
        <w:tc>
          <w:tcPr>
            <w:tcW w:w="1128" w:type="pct"/>
            <w:shd w:val="clear" w:color="auto" w:fill="002060"/>
          </w:tcPr>
          <w:p w14:paraId="032029D2"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Job title</w:t>
            </w:r>
          </w:p>
        </w:tc>
        <w:tc>
          <w:tcPr>
            <w:tcW w:w="1128" w:type="pct"/>
            <w:shd w:val="clear" w:color="auto" w:fill="002060"/>
          </w:tcPr>
          <w:p w14:paraId="03F114D1"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 xml:space="preserve">Organisation </w:t>
            </w:r>
          </w:p>
        </w:tc>
        <w:tc>
          <w:tcPr>
            <w:tcW w:w="1384" w:type="pct"/>
            <w:shd w:val="clear" w:color="auto" w:fill="002060"/>
          </w:tcPr>
          <w:p w14:paraId="52B850E4" w14:textId="77777777" w:rsidR="00547714" w:rsidRPr="004F09AD" w:rsidRDefault="00547714" w:rsidP="009F5BFE">
            <w:pPr>
              <w:spacing w:after="0" w:line="240" w:lineRule="auto"/>
              <w:rPr>
                <w:rFonts w:ascii="Arial" w:eastAsia="Times New Roman" w:hAnsi="Arial" w:cs="Arial"/>
                <w:b/>
                <w:sz w:val="24"/>
                <w:szCs w:val="24"/>
              </w:rPr>
            </w:pPr>
            <w:r w:rsidRPr="004F09AD">
              <w:rPr>
                <w:rFonts w:ascii="Arial" w:eastAsia="Times New Roman" w:hAnsi="Arial" w:cs="Arial"/>
                <w:b/>
                <w:sz w:val="24"/>
                <w:szCs w:val="24"/>
              </w:rPr>
              <w:t>Area of expertise</w:t>
            </w:r>
          </w:p>
        </w:tc>
      </w:tr>
      <w:tr w:rsidR="00547714" w:rsidRPr="004F09AD" w14:paraId="4B7C4884" w14:textId="77777777" w:rsidTr="00C5182C">
        <w:tc>
          <w:tcPr>
            <w:tcW w:w="1359" w:type="pct"/>
            <w:shd w:val="clear" w:color="auto" w:fill="auto"/>
          </w:tcPr>
          <w:p w14:paraId="2A2D3029" w14:textId="3FEB5C08" w:rsidR="00547714" w:rsidRPr="004F09AD" w:rsidRDefault="00041566"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Vicky Pealing  </w:t>
            </w:r>
          </w:p>
        </w:tc>
        <w:tc>
          <w:tcPr>
            <w:tcW w:w="1128" w:type="pct"/>
            <w:shd w:val="clear" w:color="auto" w:fill="auto"/>
          </w:tcPr>
          <w:p w14:paraId="229D6FEF" w14:textId="4E75D4E7" w:rsidR="00547714" w:rsidRPr="004F09AD" w:rsidRDefault="00041566" w:rsidP="009F5BFE">
            <w:pPr>
              <w:spacing w:after="0" w:line="240" w:lineRule="auto"/>
              <w:rPr>
                <w:rFonts w:ascii="Arial" w:eastAsia="Times New Roman" w:hAnsi="Arial" w:cs="Arial"/>
                <w:sz w:val="24"/>
                <w:szCs w:val="24"/>
              </w:rPr>
            </w:pPr>
            <w:r>
              <w:rPr>
                <w:rFonts w:ascii="Arial" w:eastAsia="Times New Roman" w:hAnsi="Arial" w:cs="Arial"/>
                <w:sz w:val="24"/>
                <w:szCs w:val="24"/>
              </w:rPr>
              <w:t>Team manager, permanence team</w:t>
            </w:r>
          </w:p>
        </w:tc>
        <w:tc>
          <w:tcPr>
            <w:tcW w:w="1128" w:type="pct"/>
            <w:shd w:val="clear" w:color="auto" w:fill="auto"/>
          </w:tcPr>
          <w:p w14:paraId="0CDBF1E7" w14:textId="0370164C" w:rsidR="00547714" w:rsidRPr="004F09AD" w:rsidRDefault="00C73DB0" w:rsidP="009F5BFE">
            <w:pPr>
              <w:spacing w:after="0" w:line="240" w:lineRule="auto"/>
              <w:rPr>
                <w:rFonts w:ascii="Arial" w:eastAsia="Times New Roman" w:hAnsi="Arial" w:cs="Arial"/>
                <w:sz w:val="24"/>
                <w:szCs w:val="24"/>
              </w:rPr>
            </w:pPr>
            <w:r>
              <w:rPr>
                <w:rFonts w:ascii="Arial" w:eastAsia="Times New Roman" w:hAnsi="Arial" w:cs="Arial"/>
                <w:sz w:val="24"/>
                <w:szCs w:val="24"/>
              </w:rPr>
              <w:t>CYPD</w:t>
            </w:r>
          </w:p>
        </w:tc>
        <w:tc>
          <w:tcPr>
            <w:tcW w:w="1384" w:type="pct"/>
            <w:shd w:val="clear" w:color="auto" w:fill="auto"/>
          </w:tcPr>
          <w:p w14:paraId="6CDBE8BB" w14:textId="06C233DF" w:rsidR="00547714" w:rsidRPr="004F09AD" w:rsidRDefault="00041566" w:rsidP="009F5BFE">
            <w:pPr>
              <w:spacing w:after="0" w:line="240" w:lineRule="auto"/>
              <w:rPr>
                <w:rFonts w:ascii="Arial" w:eastAsia="Times New Roman" w:hAnsi="Arial" w:cs="Arial"/>
                <w:sz w:val="24"/>
                <w:szCs w:val="24"/>
              </w:rPr>
            </w:pPr>
            <w:r>
              <w:rPr>
                <w:rFonts w:ascii="Arial" w:eastAsia="Times New Roman" w:hAnsi="Arial" w:cs="Arial"/>
                <w:sz w:val="24"/>
                <w:szCs w:val="24"/>
              </w:rPr>
              <w:t>Adoption, exit from care</w:t>
            </w:r>
          </w:p>
        </w:tc>
      </w:tr>
      <w:tr w:rsidR="00547714" w:rsidRPr="004F09AD" w14:paraId="2E333935" w14:textId="77777777" w:rsidTr="00C5182C">
        <w:tc>
          <w:tcPr>
            <w:tcW w:w="1359" w:type="pct"/>
            <w:shd w:val="clear" w:color="auto" w:fill="auto"/>
          </w:tcPr>
          <w:p w14:paraId="79F6D015" w14:textId="3ECF98C1" w:rsidR="00547714" w:rsidRPr="004F09AD" w:rsidRDefault="00F6458C" w:rsidP="009F5BFE">
            <w:pPr>
              <w:spacing w:after="0" w:line="240" w:lineRule="auto"/>
              <w:rPr>
                <w:rFonts w:ascii="Arial" w:eastAsia="Times New Roman" w:hAnsi="Arial" w:cs="Arial"/>
                <w:sz w:val="24"/>
                <w:szCs w:val="24"/>
              </w:rPr>
            </w:pPr>
            <w:r>
              <w:rPr>
                <w:rFonts w:ascii="Arial" w:eastAsia="Times New Roman" w:hAnsi="Arial" w:cs="Arial"/>
                <w:sz w:val="24"/>
                <w:szCs w:val="24"/>
              </w:rPr>
              <w:t>Equality EIA Panel made up of members of our Equality Employee Networks</w:t>
            </w:r>
          </w:p>
        </w:tc>
        <w:tc>
          <w:tcPr>
            <w:tcW w:w="1128" w:type="pct"/>
            <w:shd w:val="clear" w:color="auto" w:fill="auto"/>
          </w:tcPr>
          <w:p w14:paraId="0C99B78F" w14:textId="5A7DF5EE" w:rsidR="00547714" w:rsidRPr="004F09AD" w:rsidRDefault="00F6458C"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Various </w:t>
            </w:r>
          </w:p>
        </w:tc>
        <w:tc>
          <w:tcPr>
            <w:tcW w:w="1128" w:type="pct"/>
            <w:shd w:val="clear" w:color="auto" w:fill="auto"/>
          </w:tcPr>
          <w:p w14:paraId="00239B3B" w14:textId="1EC34E2D" w:rsidR="00547714" w:rsidRPr="004F09AD" w:rsidRDefault="00F6458C" w:rsidP="009F5BFE">
            <w:pPr>
              <w:spacing w:after="0" w:line="240" w:lineRule="auto"/>
              <w:rPr>
                <w:rFonts w:ascii="Arial" w:eastAsia="Times New Roman" w:hAnsi="Arial" w:cs="Arial"/>
                <w:sz w:val="24"/>
                <w:szCs w:val="24"/>
              </w:rPr>
            </w:pPr>
            <w:r>
              <w:rPr>
                <w:rFonts w:ascii="Arial" w:eastAsia="Times New Roman" w:hAnsi="Arial" w:cs="Arial"/>
                <w:sz w:val="24"/>
                <w:szCs w:val="24"/>
              </w:rPr>
              <w:t>DCC</w:t>
            </w:r>
          </w:p>
        </w:tc>
        <w:tc>
          <w:tcPr>
            <w:tcW w:w="1384" w:type="pct"/>
            <w:shd w:val="clear" w:color="auto" w:fill="auto"/>
          </w:tcPr>
          <w:p w14:paraId="7106D556" w14:textId="691F6451" w:rsidR="00547714" w:rsidRPr="004F09AD" w:rsidRDefault="00F6458C" w:rsidP="009F5BFE">
            <w:pPr>
              <w:spacing w:after="0" w:line="240" w:lineRule="auto"/>
              <w:rPr>
                <w:rFonts w:ascii="Arial" w:eastAsia="Times New Roman" w:hAnsi="Arial" w:cs="Arial"/>
                <w:sz w:val="24"/>
                <w:szCs w:val="24"/>
              </w:rPr>
            </w:pPr>
            <w:r>
              <w:rPr>
                <w:rFonts w:ascii="Arial" w:eastAsia="Times New Roman" w:hAnsi="Arial" w:cs="Arial"/>
                <w:sz w:val="24"/>
                <w:szCs w:val="24"/>
              </w:rPr>
              <w:t xml:space="preserve">Equality and Diversity </w:t>
            </w:r>
          </w:p>
        </w:tc>
      </w:tr>
      <w:tr w:rsidR="00547714" w:rsidRPr="004F09AD" w14:paraId="53E934CB" w14:textId="77777777" w:rsidTr="00C5182C">
        <w:tc>
          <w:tcPr>
            <w:tcW w:w="1359" w:type="pct"/>
            <w:shd w:val="clear" w:color="auto" w:fill="auto"/>
          </w:tcPr>
          <w:p w14:paraId="7E267CF1" w14:textId="723693AD"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5942FD3" w14:textId="448D0CF3"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FB784F" w14:textId="0F157097"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0A43538E" w14:textId="25ECF8E7" w:rsidR="00547714" w:rsidRPr="004F09AD" w:rsidRDefault="00547714" w:rsidP="009F5BFE">
            <w:pPr>
              <w:spacing w:after="0" w:line="240" w:lineRule="auto"/>
              <w:rPr>
                <w:rFonts w:ascii="Arial" w:eastAsia="Times New Roman" w:hAnsi="Arial" w:cs="Arial"/>
                <w:sz w:val="24"/>
                <w:szCs w:val="24"/>
              </w:rPr>
            </w:pPr>
          </w:p>
        </w:tc>
      </w:tr>
      <w:tr w:rsidR="00547714" w:rsidRPr="004F09AD" w14:paraId="2BF1946E" w14:textId="77777777" w:rsidTr="00C5182C">
        <w:tc>
          <w:tcPr>
            <w:tcW w:w="1359" w:type="pct"/>
            <w:shd w:val="clear" w:color="auto" w:fill="auto"/>
          </w:tcPr>
          <w:p w14:paraId="349B3127" w14:textId="6FCD71EF"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40B9841A" w14:textId="7B93CA86" w:rsidR="00547714" w:rsidRPr="004F09AD" w:rsidRDefault="00547714" w:rsidP="009F5BFE">
            <w:pPr>
              <w:spacing w:after="0" w:line="240" w:lineRule="auto"/>
              <w:rPr>
                <w:rFonts w:ascii="Arial" w:eastAsia="Times New Roman" w:hAnsi="Arial" w:cs="Arial"/>
                <w:sz w:val="24"/>
                <w:szCs w:val="24"/>
              </w:rPr>
            </w:pPr>
          </w:p>
        </w:tc>
        <w:tc>
          <w:tcPr>
            <w:tcW w:w="1128" w:type="pct"/>
            <w:shd w:val="clear" w:color="auto" w:fill="auto"/>
          </w:tcPr>
          <w:p w14:paraId="280DB89B" w14:textId="61A7C094" w:rsidR="00547714" w:rsidRPr="004F09AD" w:rsidRDefault="00547714" w:rsidP="009F5BFE">
            <w:pPr>
              <w:spacing w:after="0" w:line="240" w:lineRule="auto"/>
              <w:rPr>
                <w:rFonts w:ascii="Arial" w:eastAsia="Times New Roman" w:hAnsi="Arial" w:cs="Arial"/>
                <w:sz w:val="24"/>
                <w:szCs w:val="24"/>
              </w:rPr>
            </w:pPr>
          </w:p>
        </w:tc>
        <w:tc>
          <w:tcPr>
            <w:tcW w:w="1384" w:type="pct"/>
            <w:shd w:val="clear" w:color="auto" w:fill="auto"/>
          </w:tcPr>
          <w:p w14:paraId="316FE003" w14:textId="32CC460A" w:rsidR="00547714" w:rsidRPr="004F09AD" w:rsidRDefault="00547714" w:rsidP="009F5BFE">
            <w:pPr>
              <w:spacing w:after="0" w:line="240" w:lineRule="auto"/>
              <w:rPr>
                <w:rFonts w:ascii="Arial" w:eastAsia="Times New Roman" w:hAnsi="Arial" w:cs="Arial"/>
                <w:sz w:val="24"/>
                <w:szCs w:val="24"/>
              </w:rPr>
            </w:pPr>
          </w:p>
        </w:tc>
      </w:tr>
      <w:tr w:rsidR="00264BB3" w:rsidRPr="004F09AD" w14:paraId="11295CC9" w14:textId="77777777" w:rsidTr="00C5182C">
        <w:tc>
          <w:tcPr>
            <w:tcW w:w="1359" w:type="pct"/>
            <w:shd w:val="clear" w:color="auto" w:fill="auto"/>
          </w:tcPr>
          <w:p w14:paraId="37E2A95F"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0D8860E8" w14:textId="77777777" w:rsidR="00264BB3" w:rsidRPr="004F09AD" w:rsidRDefault="00264BB3" w:rsidP="009F5BFE">
            <w:pPr>
              <w:spacing w:after="0" w:line="240" w:lineRule="auto"/>
              <w:rPr>
                <w:rFonts w:ascii="Arial" w:eastAsia="Times New Roman" w:hAnsi="Arial" w:cs="Arial"/>
                <w:sz w:val="24"/>
                <w:szCs w:val="24"/>
              </w:rPr>
            </w:pPr>
          </w:p>
        </w:tc>
        <w:tc>
          <w:tcPr>
            <w:tcW w:w="1128" w:type="pct"/>
            <w:shd w:val="clear" w:color="auto" w:fill="auto"/>
          </w:tcPr>
          <w:p w14:paraId="43FA4B05" w14:textId="77777777" w:rsidR="00264BB3" w:rsidRPr="004F09AD" w:rsidRDefault="00264BB3" w:rsidP="009F5BFE">
            <w:pPr>
              <w:spacing w:after="0" w:line="240" w:lineRule="auto"/>
              <w:rPr>
                <w:rFonts w:ascii="Arial" w:eastAsia="Times New Roman" w:hAnsi="Arial" w:cs="Arial"/>
                <w:sz w:val="24"/>
                <w:szCs w:val="24"/>
              </w:rPr>
            </w:pPr>
          </w:p>
        </w:tc>
        <w:tc>
          <w:tcPr>
            <w:tcW w:w="1384" w:type="pct"/>
            <w:shd w:val="clear" w:color="auto" w:fill="auto"/>
          </w:tcPr>
          <w:p w14:paraId="741CD522" w14:textId="77777777" w:rsidR="00264BB3" w:rsidRPr="004F09AD" w:rsidRDefault="00264BB3" w:rsidP="009F5BFE">
            <w:pPr>
              <w:spacing w:after="0" w:line="240" w:lineRule="auto"/>
              <w:rPr>
                <w:rFonts w:ascii="Arial" w:eastAsia="Times New Roman" w:hAnsi="Arial" w:cs="Arial"/>
                <w:sz w:val="24"/>
                <w:szCs w:val="24"/>
              </w:rPr>
            </w:pPr>
          </w:p>
        </w:tc>
      </w:tr>
    </w:tbl>
    <w:p w14:paraId="08110D85" w14:textId="77777777" w:rsidR="00547714" w:rsidRPr="009353C4" w:rsidRDefault="00547714" w:rsidP="00547714">
      <w:pPr>
        <w:spacing w:after="0"/>
        <w:rPr>
          <w:rFonts w:ascii="Arial" w:hAnsi="Arial" w:cs="Arial"/>
          <w:b/>
          <w:bCs/>
          <w:sz w:val="10"/>
          <w:szCs w:val="10"/>
        </w:rPr>
      </w:pPr>
    </w:p>
    <w:p w14:paraId="47CA490F" w14:textId="118597F4" w:rsidR="00547714" w:rsidRPr="00C5182C" w:rsidRDefault="00547714" w:rsidP="00C5182C">
      <w:pPr>
        <w:shd w:val="clear" w:color="auto" w:fill="002060"/>
        <w:spacing w:after="0"/>
        <w:ind w:left="-709" w:right="-784"/>
        <w:rPr>
          <w:rFonts w:ascii="Arial" w:hAnsi="Arial" w:cs="Arial"/>
          <w:b/>
          <w:bCs/>
          <w:sz w:val="24"/>
          <w:szCs w:val="24"/>
        </w:rPr>
      </w:pPr>
      <w:r w:rsidRPr="00C5182C">
        <w:rPr>
          <w:rFonts w:ascii="Arial" w:hAnsi="Arial" w:cs="Arial"/>
          <w:b/>
          <w:bCs/>
          <w:sz w:val="24"/>
          <w:szCs w:val="24"/>
        </w:rPr>
        <w:t>Step 1- setting the scene</w:t>
      </w:r>
    </w:p>
    <w:p w14:paraId="11D15248" w14:textId="264E3BDF" w:rsidR="00547714" w:rsidRPr="00547714" w:rsidRDefault="00547714" w:rsidP="00C5182C">
      <w:pPr>
        <w:spacing w:after="0" w:line="240" w:lineRule="auto"/>
        <w:ind w:left="-709" w:right="-784"/>
        <w:rPr>
          <w:rFonts w:ascii="Arial" w:eastAsia="Times New Roman" w:hAnsi="Arial" w:cs="Arial"/>
        </w:rPr>
      </w:pPr>
      <w:r w:rsidRPr="00547714">
        <w:rPr>
          <w:rFonts w:ascii="Arial" w:eastAsia="Times New Roman" w:hAnsi="Arial" w:cs="Arial"/>
        </w:rPr>
        <w:t>Make sure you have clear aims and objectives on what you are impact assessing – this way you keep to the purpose of the assessment and are less likely to get side- tracked.</w:t>
      </w:r>
    </w:p>
    <w:tbl>
      <w:tblPr>
        <w:tblStyle w:val="TableGrid"/>
        <w:tblW w:w="15451" w:type="dxa"/>
        <w:tblInd w:w="-714" w:type="dxa"/>
        <w:tblLook w:val="04A0" w:firstRow="1" w:lastRow="0" w:firstColumn="1" w:lastColumn="0" w:noHBand="0" w:noVBand="1"/>
      </w:tblPr>
      <w:tblGrid>
        <w:gridCol w:w="8647"/>
        <w:gridCol w:w="6804"/>
      </w:tblGrid>
      <w:tr w:rsidR="00547714" w:rsidRPr="00547714" w14:paraId="1BF3E3AD" w14:textId="77777777" w:rsidTr="003D19AA">
        <w:tc>
          <w:tcPr>
            <w:tcW w:w="8647" w:type="dxa"/>
          </w:tcPr>
          <w:p w14:paraId="1A44350C" w14:textId="4A297A08"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lastRenderedPageBreak/>
              <w:t>What are the main aims, objectives and purpose of the decision you want to make?</w:t>
            </w:r>
          </w:p>
        </w:tc>
        <w:tc>
          <w:tcPr>
            <w:tcW w:w="6804" w:type="dxa"/>
          </w:tcPr>
          <w:p w14:paraId="45B3C0AF" w14:textId="668C5835" w:rsidR="00547714" w:rsidRPr="00547714" w:rsidRDefault="00C73DB0" w:rsidP="00547714">
            <w:pPr>
              <w:tabs>
                <w:tab w:val="left" w:pos="2210"/>
              </w:tabs>
              <w:rPr>
                <w:rFonts w:ascii="Arial" w:hAnsi="Arial" w:cs="Arial"/>
              </w:rPr>
            </w:pPr>
            <w:r>
              <w:rPr>
                <w:rFonts w:ascii="Arial" w:eastAsia="Times New Roman" w:hAnsi="Arial" w:cs="Arial"/>
                <w:sz w:val="24"/>
                <w:szCs w:val="24"/>
                <w:lang w:eastAsia="en-GB"/>
              </w:rPr>
              <w:t xml:space="preserve">Reduction in staffing is needed across CYPD due to a reduction in budget. The exit from care team </w:t>
            </w:r>
            <w:r w:rsidR="00B44CA1">
              <w:rPr>
                <w:rFonts w:ascii="Arial" w:eastAsia="Times New Roman" w:hAnsi="Arial" w:cs="Arial"/>
                <w:sz w:val="24"/>
                <w:szCs w:val="24"/>
                <w:lang w:eastAsia="en-GB"/>
              </w:rPr>
              <w:t xml:space="preserve">is not a </w:t>
            </w:r>
            <w:r>
              <w:rPr>
                <w:rFonts w:ascii="Arial" w:eastAsia="Times New Roman" w:hAnsi="Arial" w:cs="Arial"/>
                <w:sz w:val="24"/>
                <w:szCs w:val="24"/>
                <w:lang w:eastAsia="en-GB"/>
              </w:rPr>
              <w:t xml:space="preserve">statutory </w:t>
            </w:r>
            <w:r w:rsidR="00B44CA1">
              <w:rPr>
                <w:rFonts w:ascii="Arial" w:eastAsia="Times New Roman" w:hAnsi="Arial" w:cs="Arial"/>
                <w:sz w:val="24"/>
                <w:szCs w:val="24"/>
                <w:lang w:eastAsia="en-GB"/>
              </w:rPr>
              <w:t xml:space="preserve">function for a Local Authority, as other social </w:t>
            </w:r>
            <w:r w:rsidR="00E60104">
              <w:rPr>
                <w:rFonts w:ascii="Arial" w:eastAsia="Times New Roman" w:hAnsi="Arial" w:cs="Arial"/>
                <w:sz w:val="24"/>
                <w:szCs w:val="24"/>
                <w:lang w:eastAsia="en-GB"/>
              </w:rPr>
              <w:t>workers</w:t>
            </w:r>
            <w:r w:rsidR="00B44CA1">
              <w:rPr>
                <w:rFonts w:ascii="Arial" w:eastAsia="Times New Roman" w:hAnsi="Arial" w:cs="Arial"/>
                <w:sz w:val="24"/>
                <w:szCs w:val="24"/>
                <w:lang w:eastAsia="en-GB"/>
              </w:rPr>
              <w:t xml:space="preserve"> can undertake this </w:t>
            </w:r>
            <w:r w:rsidR="00432722">
              <w:rPr>
                <w:rFonts w:ascii="Arial" w:eastAsia="Times New Roman" w:hAnsi="Arial" w:cs="Arial"/>
                <w:sz w:val="24"/>
                <w:szCs w:val="24"/>
                <w:lang w:eastAsia="en-GB"/>
              </w:rPr>
              <w:t xml:space="preserve">role to exit children from care. However, interestingly other local </w:t>
            </w:r>
            <w:r w:rsidR="00E60104">
              <w:rPr>
                <w:rFonts w:ascii="Arial" w:eastAsia="Times New Roman" w:hAnsi="Arial" w:cs="Arial"/>
                <w:sz w:val="24"/>
                <w:szCs w:val="24"/>
                <w:lang w:eastAsia="en-GB"/>
              </w:rPr>
              <w:t>authorities</w:t>
            </w:r>
            <w:r w:rsidR="00432722">
              <w:rPr>
                <w:rFonts w:ascii="Arial" w:eastAsia="Times New Roman" w:hAnsi="Arial" w:cs="Arial"/>
                <w:sz w:val="24"/>
                <w:szCs w:val="24"/>
                <w:lang w:eastAsia="en-GB"/>
              </w:rPr>
              <w:t xml:space="preserve"> are setting up new </w:t>
            </w:r>
            <w:r w:rsidR="00E60104">
              <w:rPr>
                <w:rFonts w:ascii="Arial" w:eastAsia="Times New Roman" w:hAnsi="Arial" w:cs="Arial"/>
                <w:sz w:val="24"/>
                <w:szCs w:val="24"/>
                <w:lang w:eastAsia="en-GB"/>
              </w:rPr>
              <w:t>E</w:t>
            </w:r>
            <w:r w:rsidR="00432722">
              <w:rPr>
                <w:rFonts w:ascii="Arial" w:eastAsia="Times New Roman" w:hAnsi="Arial" w:cs="Arial"/>
                <w:sz w:val="24"/>
                <w:szCs w:val="24"/>
                <w:lang w:eastAsia="en-GB"/>
              </w:rPr>
              <w:t xml:space="preserve">xit from </w:t>
            </w:r>
            <w:r w:rsidR="00E60104">
              <w:rPr>
                <w:rFonts w:ascii="Arial" w:eastAsia="Times New Roman" w:hAnsi="Arial" w:cs="Arial"/>
                <w:sz w:val="24"/>
                <w:szCs w:val="24"/>
                <w:lang w:eastAsia="en-GB"/>
              </w:rPr>
              <w:t>C</w:t>
            </w:r>
            <w:r w:rsidR="00432722">
              <w:rPr>
                <w:rFonts w:ascii="Arial" w:eastAsia="Times New Roman" w:hAnsi="Arial" w:cs="Arial"/>
                <w:sz w:val="24"/>
                <w:szCs w:val="24"/>
                <w:lang w:eastAsia="en-GB"/>
              </w:rPr>
              <w:t xml:space="preserve">are teams, </w:t>
            </w:r>
            <w:r w:rsidR="00E60104">
              <w:rPr>
                <w:rFonts w:ascii="Arial" w:eastAsia="Times New Roman" w:hAnsi="Arial" w:cs="Arial"/>
                <w:sz w:val="24"/>
                <w:szCs w:val="24"/>
                <w:lang w:eastAsia="en-GB"/>
              </w:rPr>
              <w:t>and it could be argued that deleting the team is a false economy and a retrospective step. Other Local Authorities could be seen as exercising their public sector equality duties</w:t>
            </w:r>
            <w:r w:rsidR="008C5403">
              <w:rPr>
                <w:rFonts w:ascii="Arial" w:eastAsia="Times New Roman" w:hAnsi="Arial" w:cs="Arial"/>
                <w:sz w:val="24"/>
                <w:szCs w:val="24"/>
                <w:lang w:eastAsia="en-GB"/>
              </w:rPr>
              <w:t xml:space="preserve">. </w:t>
            </w:r>
            <w:r w:rsidR="00E60104">
              <w:rPr>
                <w:rFonts w:ascii="Arial" w:eastAsia="Times New Roman" w:hAnsi="Arial" w:cs="Arial"/>
                <w:sz w:val="24"/>
                <w:szCs w:val="24"/>
                <w:lang w:eastAsia="en-GB"/>
              </w:rPr>
              <w:t xml:space="preserve"> </w:t>
            </w:r>
            <w:r>
              <w:rPr>
                <w:rFonts w:ascii="Arial" w:eastAsia="Times New Roman" w:hAnsi="Arial" w:cs="Arial"/>
                <w:sz w:val="24"/>
                <w:szCs w:val="24"/>
                <w:lang w:eastAsia="en-GB"/>
              </w:rPr>
              <w:t xml:space="preserve"> </w:t>
            </w:r>
          </w:p>
        </w:tc>
      </w:tr>
      <w:tr w:rsidR="00547714" w:rsidRPr="00547714" w14:paraId="632928D2" w14:textId="77777777" w:rsidTr="003D19AA">
        <w:tc>
          <w:tcPr>
            <w:tcW w:w="8647" w:type="dxa"/>
          </w:tcPr>
          <w:p w14:paraId="76721F1D" w14:textId="38059960" w:rsidR="00547714" w:rsidRPr="00547714" w:rsidRDefault="00AA7270" w:rsidP="003D19AA">
            <w:pPr>
              <w:pStyle w:val="ListParagraph"/>
              <w:numPr>
                <w:ilvl w:val="0"/>
                <w:numId w:val="1"/>
              </w:numPr>
              <w:tabs>
                <w:tab w:val="left" w:pos="2210"/>
              </w:tabs>
              <w:ind w:left="316" w:hanging="316"/>
              <w:rPr>
                <w:rFonts w:ascii="Arial" w:hAnsi="Arial" w:cs="Arial"/>
              </w:rPr>
            </w:pPr>
            <w:r>
              <w:rPr>
                <w:rFonts w:ascii="Arial" w:eastAsia="Times New Roman" w:hAnsi="Arial" w:cs="Arial"/>
                <w:bCs/>
              </w:rPr>
              <w:t xml:space="preserve">Why do </w:t>
            </w:r>
            <w:r w:rsidR="00547714" w:rsidRPr="00547714">
              <w:rPr>
                <w:rFonts w:ascii="Arial" w:eastAsia="Times New Roman" w:hAnsi="Arial" w:cs="Arial"/>
                <w:bCs/>
              </w:rPr>
              <w:t>you need to make this decision?</w:t>
            </w:r>
            <w:r w:rsidR="00547714" w:rsidRPr="00547714">
              <w:rPr>
                <w:rFonts w:ascii="Arial" w:eastAsia="Times New Roman" w:hAnsi="Arial" w:cs="Arial"/>
                <w:b/>
              </w:rPr>
              <w:tab/>
            </w:r>
          </w:p>
        </w:tc>
        <w:tc>
          <w:tcPr>
            <w:tcW w:w="6804" w:type="dxa"/>
          </w:tcPr>
          <w:p w14:paraId="13208F61" w14:textId="7E14123C" w:rsidR="00547714" w:rsidRPr="00547714" w:rsidRDefault="00EB7530" w:rsidP="00547714">
            <w:pPr>
              <w:tabs>
                <w:tab w:val="left" w:pos="2210"/>
              </w:tabs>
              <w:rPr>
                <w:rFonts w:ascii="Arial" w:hAnsi="Arial" w:cs="Arial"/>
              </w:rPr>
            </w:pPr>
            <w:r>
              <w:rPr>
                <w:rFonts w:ascii="Arial" w:hAnsi="Arial" w:cs="Arial"/>
              </w:rPr>
              <w:t>B</w:t>
            </w:r>
            <w:r w:rsidRPr="00EB7530">
              <w:rPr>
                <w:rFonts w:ascii="Arial" w:hAnsi="Arial" w:cs="Arial"/>
              </w:rPr>
              <w:t xml:space="preserve">udget pressures for Derby City </w:t>
            </w:r>
            <w:r>
              <w:rPr>
                <w:rFonts w:ascii="Arial" w:hAnsi="Arial" w:cs="Arial"/>
              </w:rPr>
              <w:t>C</w:t>
            </w:r>
            <w:r w:rsidRPr="00EB7530">
              <w:rPr>
                <w:rFonts w:ascii="Arial" w:hAnsi="Arial" w:cs="Arial"/>
              </w:rPr>
              <w:t xml:space="preserve">ouncil have impacted on all areas and </w:t>
            </w:r>
            <w:r>
              <w:rPr>
                <w:rFonts w:ascii="Arial" w:hAnsi="Arial" w:cs="Arial"/>
              </w:rPr>
              <w:t>as</w:t>
            </w:r>
            <w:r w:rsidRPr="00EB7530">
              <w:rPr>
                <w:rFonts w:ascii="Arial" w:hAnsi="Arial" w:cs="Arial"/>
              </w:rPr>
              <w:t xml:space="preserve"> such services need to find savings to offset the budget pressures, </w:t>
            </w:r>
          </w:p>
        </w:tc>
      </w:tr>
      <w:tr w:rsidR="00547714" w:rsidRPr="00547714" w14:paraId="2BAA4F85" w14:textId="77777777" w:rsidTr="003D19AA">
        <w:tc>
          <w:tcPr>
            <w:tcW w:w="8647" w:type="dxa"/>
          </w:tcPr>
          <w:p w14:paraId="3D0FDD0D" w14:textId="079BA49D" w:rsidR="00547714" w:rsidRPr="00547714" w:rsidRDefault="00547714" w:rsidP="003D19AA">
            <w:pPr>
              <w:pStyle w:val="ListParagraph"/>
              <w:numPr>
                <w:ilvl w:val="0"/>
                <w:numId w:val="1"/>
              </w:numPr>
              <w:tabs>
                <w:tab w:val="left" w:pos="2210"/>
              </w:tabs>
              <w:ind w:left="316" w:hanging="316"/>
              <w:rPr>
                <w:rFonts w:ascii="Arial" w:hAnsi="Arial" w:cs="Arial"/>
              </w:rPr>
            </w:pPr>
            <w:r w:rsidRPr="00547714">
              <w:rPr>
                <w:rFonts w:ascii="Arial" w:eastAsia="Times New Roman" w:hAnsi="Arial" w:cs="Arial"/>
                <w:bCs/>
              </w:rPr>
              <w:t>Who delivers/will deliver the changed service/policy including any consultation on it and any outside organisations who deliver under procurement arrangements?</w:t>
            </w:r>
          </w:p>
        </w:tc>
        <w:tc>
          <w:tcPr>
            <w:tcW w:w="6804" w:type="dxa"/>
          </w:tcPr>
          <w:p w14:paraId="24A0109E" w14:textId="79975A14" w:rsidR="00547714" w:rsidRPr="00547714" w:rsidRDefault="00EB7530" w:rsidP="00547714">
            <w:pPr>
              <w:tabs>
                <w:tab w:val="left" w:pos="2210"/>
              </w:tabs>
              <w:rPr>
                <w:rFonts w:ascii="Arial" w:hAnsi="Arial" w:cs="Arial"/>
              </w:rPr>
            </w:pPr>
            <w:r>
              <w:rPr>
                <w:rFonts w:ascii="Arial" w:hAnsi="Arial" w:cs="Arial"/>
              </w:rPr>
              <w:t>T</w:t>
            </w:r>
            <w:r w:rsidRPr="00EB7530">
              <w:rPr>
                <w:rFonts w:ascii="Arial" w:hAnsi="Arial" w:cs="Arial"/>
              </w:rPr>
              <w:t xml:space="preserve">he </w:t>
            </w:r>
            <w:r w:rsidR="00C73DB0">
              <w:rPr>
                <w:rFonts w:ascii="Arial" w:hAnsi="Arial" w:cs="Arial"/>
              </w:rPr>
              <w:t xml:space="preserve">role of the Exit team workers will be absorbed by statutory social work roles in the Children in Care and locality social work teams. </w:t>
            </w:r>
            <w:r w:rsidR="00A2607B">
              <w:rPr>
                <w:rFonts w:ascii="Arial" w:hAnsi="Arial" w:cs="Arial"/>
              </w:rPr>
              <w:t xml:space="preserve">Current social workers in the Exit team will be offered alternative social worker posts in locality teams. </w:t>
            </w:r>
          </w:p>
        </w:tc>
      </w:tr>
      <w:tr w:rsidR="00547714" w:rsidRPr="00547714" w14:paraId="193058FD" w14:textId="77777777" w:rsidTr="003D19AA">
        <w:tc>
          <w:tcPr>
            <w:tcW w:w="8647" w:type="dxa"/>
          </w:tcPr>
          <w:p w14:paraId="6763AEA3" w14:textId="7B7E9866" w:rsidR="00547714" w:rsidRPr="00547714" w:rsidRDefault="00547714" w:rsidP="003D19AA">
            <w:pPr>
              <w:pStyle w:val="ListParagraph"/>
              <w:numPr>
                <w:ilvl w:val="0"/>
                <w:numId w:val="1"/>
              </w:numPr>
              <w:tabs>
                <w:tab w:val="left" w:pos="2210"/>
              </w:tabs>
              <w:ind w:left="316" w:hanging="316"/>
              <w:rPr>
                <w:rFonts w:ascii="Arial" w:eastAsia="Times New Roman" w:hAnsi="Arial" w:cs="Arial"/>
                <w:bCs/>
              </w:rPr>
            </w:pPr>
            <w:r w:rsidRPr="00547714">
              <w:rPr>
                <w:rFonts w:ascii="Arial" w:eastAsia="Times New Roman" w:hAnsi="Arial" w:cs="Arial"/>
                <w:bCs/>
              </w:rPr>
              <w:t>Who are the main customers, users, partners, colleagues or groups affected by this decision?</w:t>
            </w:r>
          </w:p>
        </w:tc>
        <w:tc>
          <w:tcPr>
            <w:tcW w:w="6804" w:type="dxa"/>
          </w:tcPr>
          <w:p w14:paraId="355F757A" w14:textId="77777777" w:rsidR="00C91472" w:rsidRDefault="00EB7530" w:rsidP="00547714">
            <w:pPr>
              <w:tabs>
                <w:tab w:val="left" w:pos="2210"/>
              </w:tabs>
              <w:rPr>
                <w:rFonts w:ascii="Arial" w:hAnsi="Arial" w:cs="Arial"/>
              </w:rPr>
            </w:pPr>
            <w:r>
              <w:rPr>
                <w:rFonts w:ascii="Arial" w:hAnsi="Arial" w:cs="Arial"/>
              </w:rPr>
              <w:t>S</w:t>
            </w:r>
            <w:r w:rsidRPr="00EB7530">
              <w:rPr>
                <w:rFonts w:ascii="Arial" w:hAnsi="Arial" w:cs="Arial"/>
              </w:rPr>
              <w:t>taff members will be affected by this change as the</w:t>
            </w:r>
            <w:r w:rsidR="00852DCB">
              <w:rPr>
                <w:rFonts w:ascii="Arial" w:hAnsi="Arial" w:cs="Arial"/>
              </w:rPr>
              <w:t xml:space="preserve">y will need to </w:t>
            </w:r>
            <w:r w:rsidR="0045211F">
              <w:rPr>
                <w:rFonts w:ascii="Arial" w:hAnsi="Arial" w:cs="Arial"/>
              </w:rPr>
              <w:t xml:space="preserve">move to alternative areas of social work where there </w:t>
            </w:r>
            <w:proofErr w:type="gramStart"/>
            <w:r w:rsidR="0045211F">
              <w:rPr>
                <w:rFonts w:ascii="Arial" w:hAnsi="Arial" w:cs="Arial"/>
              </w:rPr>
              <w:t>are</w:t>
            </w:r>
            <w:proofErr w:type="gramEnd"/>
            <w:r w:rsidR="0045211F">
              <w:rPr>
                <w:rFonts w:ascii="Arial" w:hAnsi="Arial" w:cs="Arial"/>
              </w:rPr>
              <w:t xml:space="preserve"> current vacancies, and will not be able to remain in the Exit from Care team, where their specialist skills are fully utilised. </w:t>
            </w:r>
            <w:r w:rsidR="0069549B">
              <w:rPr>
                <w:rFonts w:ascii="Arial" w:hAnsi="Arial" w:cs="Arial"/>
              </w:rPr>
              <w:t xml:space="preserve">We may lose skilled and experienced staff if they chose to leave Derby City Council and move to an alternative role outside of the Council. </w:t>
            </w:r>
          </w:p>
          <w:p w14:paraId="4157A6D7" w14:textId="77777777" w:rsidR="00C91472" w:rsidRDefault="00C91472" w:rsidP="00547714">
            <w:pPr>
              <w:tabs>
                <w:tab w:val="left" w:pos="2210"/>
              </w:tabs>
              <w:rPr>
                <w:rFonts w:ascii="Arial" w:hAnsi="Arial" w:cs="Arial"/>
              </w:rPr>
            </w:pPr>
          </w:p>
          <w:p w14:paraId="2943EC4D" w14:textId="6F7DBBAF" w:rsidR="008A5338" w:rsidRDefault="00C91472" w:rsidP="00547714">
            <w:pPr>
              <w:tabs>
                <w:tab w:val="left" w:pos="2210"/>
              </w:tabs>
              <w:rPr>
                <w:rFonts w:ascii="Arial" w:hAnsi="Arial" w:cs="Arial"/>
              </w:rPr>
            </w:pPr>
            <w:r>
              <w:rPr>
                <w:rFonts w:ascii="Arial" w:hAnsi="Arial" w:cs="Arial"/>
              </w:rPr>
              <w:t>W</w:t>
            </w:r>
            <w:r w:rsidR="00EB7530" w:rsidRPr="00EB7530">
              <w:rPr>
                <w:rFonts w:ascii="Arial" w:hAnsi="Arial" w:cs="Arial"/>
              </w:rPr>
              <w:t xml:space="preserve">ork </w:t>
            </w:r>
            <w:r>
              <w:rPr>
                <w:rFonts w:ascii="Arial" w:hAnsi="Arial" w:cs="Arial"/>
              </w:rPr>
              <w:t xml:space="preserve">which was previously undertaken by the Exit team </w:t>
            </w:r>
            <w:r w:rsidR="00EB7530" w:rsidRPr="00EB7530">
              <w:rPr>
                <w:rFonts w:ascii="Arial" w:hAnsi="Arial" w:cs="Arial"/>
              </w:rPr>
              <w:t xml:space="preserve">will need to be absorbed within </w:t>
            </w:r>
            <w:r>
              <w:rPr>
                <w:rFonts w:ascii="Arial" w:hAnsi="Arial" w:cs="Arial"/>
              </w:rPr>
              <w:t xml:space="preserve">the Children in Care service, where staff are already struggling to manage competing demands and high caseloads. </w:t>
            </w:r>
            <w:r w:rsidR="00001025">
              <w:rPr>
                <w:rFonts w:ascii="Arial" w:hAnsi="Arial" w:cs="Arial"/>
              </w:rPr>
              <w:t xml:space="preserve">This may result in more children remaining in the care system longer than they </w:t>
            </w:r>
            <w:proofErr w:type="gramStart"/>
            <w:r w:rsidR="00001025">
              <w:rPr>
                <w:rFonts w:ascii="Arial" w:hAnsi="Arial" w:cs="Arial"/>
              </w:rPr>
              <w:t>have to</w:t>
            </w:r>
            <w:proofErr w:type="gramEnd"/>
            <w:r w:rsidR="00001025">
              <w:rPr>
                <w:rFonts w:ascii="Arial" w:hAnsi="Arial" w:cs="Arial"/>
              </w:rPr>
              <w:t xml:space="preserve"> </w:t>
            </w:r>
            <w:r w:rsidR="008A5338">
              <w:rPr>
                <w:rFonts w:ascii="Arial" w:hAnsi="Arial" w:cs="Arial"/>
              </w:rPr>
              <w:t xml:space="preserve">and will </w:t>
            </w:r>
            <w:r w:rsidR="00001025">
              <w:rPr>
                <w:rFonts w:ascii="Arial" w:hAnsi="Arial" w:cs="Arial"/>
              </w:rPr>
              <w:t xml:space="preserve">be a poorer outcome for </w:t>
            </w:r>
            <w:r w:rsidR="003F2B5C">
              <w:rPr>
                <w:rFonts w:ascii="Arial" w:hAnsi="Arial" w:cs="Arial"/>
              </w:rPr>
              <w:t xml:space="preserve">children. Age is a protected </w:t>
            </w:r>
            <w:proofErr w:type="gramStart"/>
            <w:r w:rsidR="003F2B5C">
              <w:rPr>
                <w:rFonts w:ascii="Arial" w:hAnsi="Arial" w:cs="Arial"/>
              </w:rPr>
              <w:t>characteristic</w:t>
            </w:r>
            <w:proofErr w:type="gramEnd"/>
            <w:r w:rsidR="003F2B5C">
              <w:rPr>
                <w:rFonts w:ascii="Arial" w:hAnsi="Arial" w:cs="Arial"/>
              </w:rPr>
              <w:t xml:space="preserve"> and the government are lobbying for </w:t>
            </w:r>
            <w:r w:rsidR="00591442">
              <w:rPr>
                <w:rFonts w:ascii="Arial" w:hAnsi="Arial" w:cs="Arial"/>
              </w:rPr>
              <w:t>c</w:t>
            </w:r>
            <w:r w:rsidR="003F2B5C">
              <w:rPr>
                <w:rFonts w:ascii="Arial" w:hAnsi="Arial" w:cs="Arial"/>
              </w:rPr>
              <w:t xml:space="preserve">hildren in </w:t>
            </w:r>
            <w:r w:rsidR="00591442">
              <w:rPr>
                <w:rFonts w:ascii="Arial" w:hAnsi="Arial" w:cs="Arial"/>
              </w:rPr>
              <w:t>c</w:t>
            </w:r>
            <w:r w:rsidR="003F2B5C">
              <w:rPr>
                <w:rFonts w:ascii="Arial" w:hAnsi="Arial" w:cs="Arial"/>
              </w:rPr>
              <w:t xml:space="preserve">are to also become a protected </w:t>
            </w:r>
            <w:r w:rsidR="00CF126C">
              <w:rPr>
                <w:rFonts w:ascii="Arial" w:hAnsi="Arial" w:cs="Arial"/>
              </w:rPr>
              <w:t xml:space="preserve">characteristic. By delaying </w:t>
            </w:r>
            <w:r w:rsidR="00591442">
              <w:rPr>
                <w:rFonts w:ascii="Arial" w:hAnsi="Arial" w:cs="Arial"/>
              </w:rPr>
              <w:t>permanence</w:t>
            </w:r>
            <w:r w:rsidR="00CF126C">
              <w:rPr>
                <w:rFonts w:ascii="Arial" w:hAnsi="Arial" w:cs="Arial"/>
              </w:rPr>
              <w:t xml:space="preserve"> for our children in care</w:t>
            </w:r>
            <w:r w:rsidR="004F0BDB">
              <w:rPr>
                <w:rFonts w:ascii="Arial" w:hAnsi="Arial" w:cs="Arial"/>
              </w:rPr>
              <w:t xml:space="preserve">, </w:t>
            </w:r>
            <w:r w:rsidR="00591442">
              <w:rPr>
                <w:rFonts w:ascii="Arial" w:hAnsi="Arial" w:cs="Arial"/>
              </w:rPr>
              <w:t>w</w:t>
            </w:r>
            <w:r w:rsidR="00C73DB0">
              <w:rPr>
                <w:rFonts w:ascii="Arial" w:hAnsi="Arial" w:cs="Arial"/>
              </w:rPr>
              <w:t>ho could return to birth parents or achieve permanence through their foster carers becoming their special guardians</w:t>
            </w:r>
            <w:r w:rsidR="00090D0C">
              <w:rPr>
                <w:rFonts w:ascii="Arial" w:hAnsi="Arial" w:cs="Arial"/>
              </w:rPr>
              <w:t xml:space="preserve">, we are failing in our responsibility as corporate parents. </w:t>
            </w:r>
          </w:p>
          <w:p w14:paraId="459613CC" w14:textId="77777777" w:rsidR="008A5338" w:rsidRDefault="008A5338" w:rsidP="00547714">
            <w:pPr>
              <w:tabs>
                <w:tab w:val="left" w:pos="2210"/>
              </w:tabs>
              <w:rPr>
                <w:rFonts w:ascii="Arial" w:hAnsi="Arial" w:cs="Arial"/>
              </w:rPr>
            </w:pPr>
          </w:p>
          <w:p w14:paraId="69F31F86" w14:textId="20B58A0C" w:rsidR="00547714" w:rsidRDefault="008A5338" w:rsidP="00547714">
            <w:pPr>
              <w:tabs>
                <w:tab w:val="left" w:pos="2210"/>
              </w:tabs>
              <w:rPr>
                <w:rFonts w:ascii="Arial" w:hAnsi="Arial" w:cs="Arial"/>
              </w:rPr>
            </w:pPr>
            <w:r>
              <w:rPr>
                <w:rFonts w:ascii="Arial" w:hAnsi="Arial" w:cs="Arial"/>
              </w:rPr>
              <w:t xml:space="preserve">The proposals </w:t>
            </w:r>
            <w:r w:rsidR="00C73DB0">
              <w:rPr>
                <w:rFonts w:ascii="Arial" w:hAnsi="Arial" w:cs="Arial"/>
              </w:rPr>
              <w:t xml:space="preserve">will also </w:t>
            </w:r>
            <w:r w:rsidR="00431150">
              <w:rPr>
                <w:rFonts w:ascii="Arial" w:hAnsi="Arial" w:cs="Arial"/>
              </w:rPr>
              <w:t xml:space="preserve">reduce </w:t>
            </w:r>
            <w:r w:rsidR="00C73DB0">
              <w:rPr>
                <w:rFonts w:ascii="Arial" w:hAnsi="Arial" w:cs="Arial"/>
              </w:rPr>
              <w:t xml:space="preserve">the savings created for the department when a child is no longer in care. </w:t>
            </w:r>
            <w:r w:rsidR="00EB7530">
              <w:rPr>
                <w:rFonts w:ascii="Arial" w:hAnsi="Arial" w:cs="Arial"/>
              </w:rPr>
              <w:t xml:space="preserve"> </w:t>
            </w:r>
          </w:p>
          <w:p w14:paraId="2B22AB1B" w14:textId="77777777" w:rsidR="00EB7530" w:rsidRDefault="00EB7530" w:rsidP="00547714">
            <w:pPr>
              <w:tabs>
                <w:tab w:val="left" w:pos="2210"/>
              </w:tabs>
              <w:rPr>
                <w:rFonts w:ascii="Arial" w:hAnsi="Arial" w:cs="Arial"/>
              </w:rPr>
            </w:pPr>
          </w:p>
          <w:p w14:paraId="762F8C90" w14:textId="3D94F6AA" w:rsidR="00EB7530" w:rsidRPr="00547714" w:rsidRDefault="00EB7530" w:rsidP="00547714">
            <w:pPr>
              <w:tabs>
                <w:tab w:val="left" w:pos="2210"/>
              </w:tabs>
              <w:rPr>
                <w:rFonts w:ascii="Arial" w:hAnsi="Arial" w:cs="Arial"/>
              </w:rPr>
            </w:pPr>
          </w:p>
        </w:tc>
      </w:tr>
    </w:tbl>
    <w:p w14:paraId="5D9C64EE" w14:textId="033707C9" w:rsidR="00C5182C" w:rsidRDefault="00C5182C" w:rsidP="003D19AA">
      <w:pPr>
        <w:tabs>
          <w:tab w:val="left" w:pos="2210"/>
        </w:tabs>
        <w:spacing w:after="0"/>
        <w:rPr>
          <w:rFonts w:ascii="Arial" w:hAnsi="Arial" w:cs="Arial"/>
          <w:sz w:val="10"/>
          <w:szCs w:val="10"/>
        </w:rPr>
      </w:pPr>
    </w:p>
    <w:p w14:paraId="713266DC" w14:textId="35A0F2A5" w:rsidR="00CB2A58" w:rsidRDefault="00CB2A58" w:rsidP="003D19AA">
      <w:pPr>
        <w:tabs>
          <w:tab w:val="left" w:pos="2210"/>
        </w:tabs>
        <w:spacing w:after="0"/>
        <w:rPr>
          <w:rFonts w:ascii="Arial" w:hAnsi="Arial" w:cs="Arial"/>
          <w:sz w:val="10"/>
          <w:szCs w:val="10"/>
        </w:rPr>
      </w:pPr>
    </w:p>
    <w:p w14:paraId="7A8983EC" w14:textId="0896E8BA" w:rsidR="00CB2A58" w:rsidRDefault="00CB2A58" w:rsidP="003D19AA">
      <w:pPr>
        <w:tabs>
          <w:tab w:val="left" w:pos="2210"/>
        </w:tabs>
        <w:spacing w:after="0"/>
        <w:rPr>
          <w:rFonts w:ascii="Arial" w:hAnsi="Arial" w:cs="Arial"/>
          <w:sz w:val="10"/>
          <w:szCs w:val="10"/>
        </w:rPr>
      </w:pPr>
    </w:p>
    <w:p w14:paraId="206AE1F1" w14:textId="3F6AA122" w:rsidR="00CB2A58" w:rsidRDefault="00CB2A58" w:rsidP="003D19AA">
      <w:pPr>
        <w:tabs>
          <w:tab w:val="left" w:pos="2210"/>
        </w:tabs>
        <w:spacing w:after="0"/>
        <w:rPr>
          <w:rFonts w:ascii="Arial" w:hAnsi="Arial" w:cs="Arial"/>
          <w:sz w:val="10"/>
          <w:szCs w:val="10"/>
        </w:rPr>
      </w:pPr>
    </w:p>
    <w:p w14:paraId="677E485A" w14:textId="77777777" w:rsidR="00CB2A58" w:rsidRPr="009353C4" w:rsidRDefault="00CB2A58" w:rsidP="003D19AA">
      <w:pPr>
        <w:tabs>
          <w:tab w:val="left" w:pos="2210"/>
        </w:tabs>
        <w:spacing w:after="0"/>
        <w:rPr>
          <w:rFonts w:ascii="Arial" w:hAnsi="Arial" w:cs="Arial"/>
          <w:sz w:val="10"/>
          <w:szCs w:val="10"/>
        </w:rPr>
      </w:pPr>
    </w:p>
    <w:p w14:paraId="30E35121" w14:textId="3D4CB0FA" w:rsidR="00547714" w:rsidRPr="00C5182C" w:rsidRDefault="00547714" w:rsidP="00C5182C">
      <w:pPr>
        <w:shd w:val="clear" w:color="auto" w:fill="002060"/>
        <w:spacing w:after="0" w:line="240" w:lineRule="auto"/>
        <w:ind w:left="-709" w:right="-784"/>
        <w:rPr>
          <w:rFonts w:ascii="Arial" w:eastAsia="Times New Roman" w:hAnsi="Arial" w:cs="Arial"/>
          <w:b/>
          <w:sz w:val="24"/>
          <w:szCs w:val="24"/>
        </w:rPr>
      </w:pPr>
      <w:r w:rsidRPr="00C5182C">
        <w:rPr>
          <w:rFonts w:ascii="Arial" w:eastAsia="Times New Roman" w:hAnsi="Arial" w:cs="Arial"/>
          <w:b/>
          <w:sz w:val="24"/>
          <w:szCs w:val="24"/>
        </w:rPr>
        <w:t>Step 2 – collecting information and assessing impact</w:t>
      </w:r>
    </w:p>
    <w:p w14:paraId="1A0CBFE0" w14:textId="347AD2B8" w:rsidR="00547714" w:rsidRPr="009353C4" w:rsidRDefault="00547714" w:rsidP="00547714">
      <w:pPr>
        <w:tabs>
          <w:tab w:val="left" w:pos="2210"/>
        </w:tabs>
        <w:spacing w:after="0"/>
        <w:rPr>
          <w:rFonts w:ascii="Arial" w:hAnsi="Arial" w:cs="Arial"/>
          <w:sz w:val="10"/>
          <w:szCs w:val="10"/>
        </w:rPr>
      </w:pPr>
    </w:p>
    <w:tbl>
      <w:tblPr>
        <w:tblStyle w:val="TableGrid"/>
        <w:tblW w:w="15451" w:type="dxa"/>
        <w:tblInd w:w="-714" w:type="dxa"/>
        <w:tblLook w:val="04A0" w:firstRow="1" w:lastRow="0" w:firstColumn="1" w:lastColumn="0" w:noHBand="0" w:noVBand="1"/>
      </w:tblPr>
      <w:tblGrid>
        <w:gridCol w:w="8647"/>
        <w:gridCol w:w="6804"/>
      </w:tblGrid>
      <w:tr w:rsidR="00547714" w:rsidRPr="00547714" w14:paraId="35DC3C22" w14:textId="77777777" w:rsidTr="003D19AA">
        <w:tc>
          <w:tcPr>
            <w:tcW w:w="8647" w:type="dxa"/>
          </w:tcPr>
          <w:p w14:paraId="099EDA82" w14:textId="24E3AFE5" w:rsidR="00547714" w:rsidRPr="00547714" w:rsidRDefault="00547714" w:rsidP="00547714">
            <w:pPr>
              <w:pStyle w:val="ListParagraph"/>
              <w:numPr>
                <w:ilvl w:val="0"/>
                <w:numId w:val="1"/>
              </w:numPr>
              <w:rPr>
                <w:rFonts w:ascii="Arial" w:eastAsia="Times New Roman" w:hAnsi="Arial" w:cs="Arial"/>
                <w:bCs/>
              </w:rPr>
            </w:pPr>
            <w:r w:rsidRPr="00547714">
              <w:rPr>
                <w:rFonts w:ascii="Arial" w:eastAsia="Times New Roman" w:hAnsi="Arial" w:cs="Arial"/>
                <w:bCs/>
              </w:rPr>
              <w:t>Who have you consulted and engaged with so far about this change, and what did they tell you?  Who else do you plan to consult with? – tell us here how you did this consultation and how you made it accessible for the equality groups, such as accessible locations, interpreters and translations, accessible documents.</w:t>
            </w:r>
          </w:p>
        </w:tc>
        <w:tc>
          <w:tcPr>
            <w:tcW w:w="6804" w:type="dxa"/>
          </w:tcPr>
          <w:p w14:paraId="116673CE" w14:textId="7532BDD2" w:rsidR="00547714" w:rsidRDefault="00483368" w:rsidP="009F5BFE">
            <w:pPr>
              <w:tabs>
                <w:tab w:val="left" w:pos="2210"/>
              </w:tabs>
              <w:rPr>
                <w:rFonts w:ascii="Arial" w:hAnsi="Arial" w:cs="Arial"/>
              </w:rPr>
            </w:pPr>
            <w:r>
              <w:rPr>
                <w:rFonts w:ascii="Arial" w:hAnsi="Arial" w:cs="Arial"/>
              </w:rPr>
              <w:t>F</w:t>
            </w:r>
            <w:r w:rsidRPr="00483368">
              <w:rPr>
                <w:rFonts w:ascii="Arial" w:hAnsi="Arial" w:cs="Arial"/>
              </w:rPr>
              <w:t xml:space="preserve">ormal consultation with the staff group has </w:t>
            </w:r>
            <w:r w:rsidR="00F6458C">
              <w:rPr>
                <w:rFonts w:ascii="Arial" w:hAnsi="Arial" w:cs="Arial"/>
              </w:rPr>
              <w:t>started</w:t>
            </w:r>
            <w:r w:rsidR="00485408">
              <w:rPr>
                <w:rFonts w:ascii="Arial" w:hAnsi="Arial" w:cs="Arial"/>
              </w:rPr>
              <w:t xml:space="preserve"> and feedback </w:t>
            </w:r>
            <w:r w:rsidRPr="00483368">
              <w:rPr>
                <w:rFonts w:ascii="Arial" w:hAnsi="Arial" w:cs="Arial"/>
              </w:rPr>
              <w:t>will be responded to as that is received</w:t>
            </w:r>
            <w:r>
              <w:rPr>
                <w:rFonts w:ascii="Arial" w:hAnsi="Arial" w:cs="Arial"/>
              </w:rPr>
              <w:t xml:space="preserve"> </w:t>
            </w:r>
            <w:r w:rsidRPr="00483368">
              <w:rPr>
                <w:rFonts w:ascii="Arial" w:hAnsi="Arial" w:cs="Arial"/>
              </w:rPr>
              <w:t>In line with the formal consultation process</w:t>
            </w:r>
            <w:r>
              <w:rPr>
                <w:rFonts w:ascii="Arial" w:hAnsi="Arial" w:cs="Arial"/>
              </w:rPr>
              <w:t>.</w:t>
            </w:r>
            <w:r w:rsidR="00BD3375">
              <w:rPr>
                <w:rFonts w:ascii="Arial" w:hAnsi="Arial" w:cs="Arial"/>
              </w:rPr>
              <w:t xml:space="preserve"> Union representatives were included in this process. </w:t>
            </w:r>
          </w:p>
          <w:p w14:paraId="0B437FFD" w14:textId="77777777" w:rsidR="00483368" w:rsidRDefault="00483368" w:rsidP="009F5BFE">
            <w:pPr>
              <w:tabs>
                <w:tab w:val="left" w:pos="2210"/>
              </w:tabs>
              <w:rPr>
                <w:rFonts w:ascii="Arial" w:hAnsi="Arial" w:cs="Arial"/>
              </w:rPr>
            </w:pPr>
          </w:p>
          <w:p w14:paraId="7DCD56C4" w14:textId="77777777" w:rsidR="00483368" w:rsidRDefault="00483368" w:rsidP="009F5BFE">
            <w:pPr>
              <w:tabs>
                <w:tab w:val="left" w:pos="2210"/>
              </w:tabs>
              <w:rPr>
                <w:rFonts w:ascii="Arial" w:hAnsi="Arial" w:cs="Arial"/>
              </w:rPr>
            </w:pPr>
            <w:r>
              <w:rPr>
                <w:rFonts w:ascii="Arial" w:hAnsi="Arial" w:cs="Arial"/>
              </w:rPr>
              <w:t>Staff</w:t>
            </w:r>
            <w:r w:rsidRPr="00483368">
              <w:rPr>
                <w:rFonts w:ascii="Arial" w:hAnsi="Arial" w:cs="Arial"/>
              </w:rPr>
              <w:t xml:space="preserve"> consultations will take place in staff members work location and there will be the offer of some staff members joining on a virtual basis where this is needed,</w:t>
            </w:r>
            <w:r>
              <w:rPr>
                <w:rFonts w:ascii="Arial" w:hAnsi="Arial" w:cs="Arial"/>
              </w:rPr>
              <w:t xml:space="preserve"> </w:t>
            </w:r>
            <w:r w:rsidRPr="00483368">
              <w:rPr>
                <w:rFonts w:ascii="Arial" w:hAnsi="Arial" w:cs="Arial"/>
              </w:rPr>
              <w:t>to ensure that all are enabled to participate in the formal consultation process.</w:t>
            </w:r>
          </w:p>
          <w:p w14:paraId="4ADBC157" w14:textId="77777777" w:rsidR="00E024B1" w:rsidRDefault="00E024B1" w:rsidP="009F5BFE">
            <w:pPr>
              <w:tabs>
                <w:tab w:val="left" w:pos="2210"/>
              </w:tabs>
              <w:rPr>
                <w:rFonts w:ascii="Arial" w:hAnsi="Arial" w:cs="Arial"/>
              </w:rPr>
            </w:pPr>
          </w:p>
          <w:p w14:paraId="4FF219F4" w14:textId="075710C4" w:rsidR="00E024B1" w:rsidRDefault="00F6458C" w:rsidP="009F5BFE">
            <w:pPr>
              <w:tabs>
                <w:tab w:val="left" w:pos="2210"/>
              </w:tabs>
              <w:rPr>
                <w:rFonts w:ascii="Arial" w:hAnsi="Arial" w:cs="Arial"/>
              </w:rPr>
            </w:pPr>
            <w:r>
              <w:rPr>
                <w:rFonts w:ascii="Arial" w:hAnsi="Arial" w:cs="Arial"/>
              </w:rPr>
              <w:t>The EIA Panel has checked this EIA and their comments and recommendations is included. They felt this EIA was outcome 4</w:t>
            </w:r>
          </w:p>
          <w:p w14:paraId="1DA78D19" w14:textId="3FDCC436" w:rsidR="009C4D34" w:rsidRDefault="009C4D34" w:rsidP="009F5BFE">
            <w:pPr>
              <w:tabs>
                <w:tab w:val="left" w:pos="2210"/>
              </w:tabs>
              <w:rPr>
                <w:rFonts w:ascii="Arial" w:hAnsi="Arial" w:cs="Arial"/>
              </w:rPr>
            </w:pPr>
          </w:p>
          <w:p w14:paraId="13601413" w14:textId="06E6F960" w:rsidR="009C4D34" w:rsidRDefault="00EC4C55" w:rsidP="009F5BFE">
            <w:pPr>
              <w:tabs>
                <w:tab w:val="left" w:pos="2210"/>
              </w:tabs>
              <w:rPr>
                <w:rFonts w:ascii="Arial" w:hAnsi="Arial" w:cs="Arial"/>
              </w:rPr>
            </w:pPr>
            <w:r>
              <w:rPr>
                <w:rFonts w:ascii="Arial" w:hAnsi="Arial" w:cs="Arial"/>
              </w:rPr>
              <w:t xml:space="preserve">The Children </w:t>
            </w:r>
            <w:proofErr w:type="gramStart"/>
            <w:r>
              <w:rPr>
                <w:rFonts w:ascii="Arial" w:hAnsi="Arial" w:cs="Arial"/>
              </w:rPr>
              <w:t>In</w:t>
            </w:r>
            <w:proofErr w:type="gramEnd"/>
            <w:r>
              <w:rPr>
                <w:rFonts w:ascii="Arial" w:hAnsi="Arial" w:cs="Arial"/>
              </w:rPr>
              <w:t xml:space="preserve"> Care Council have been consulted about the budget proposals and a</w:t>
            </w:r>
            <w:r w:rsidR="00F6458C">
              <w:rPr>
                <w:rFonts w:ascii="Arial" w:hAnsi="Arial" w:cs="Arial"/>
              </w:rPr>
              <w:t>r</w:t>
            </w:r>
            <w:r>
              <w:rPr>
                <w:rFonts w:ascii="Arial" w:hAnsi="Arial" w:cs="Arial"/>
              </w:rPr>
              <w:t xml:space="preserve">e not in agreement with the deletion of the Exit team, fearing that social workers who are already stretched in </w:t>
            </w:r>
            <w:r w:rsidR="00F6458C">
              <w:rPr>
                <w:rFonts w:ascii="Arial" w:hAnsi="Arial" w:cs="Arial"/>
              </w:rPr>
              <w:t>the</w:t>
            </w:r>
            <w:r>
              <w:rPr>
                <w:rFonts w:ascii="Arial" w:hAnsi="Arial" w:cs="Arial"/>
              </w:rPr>
              <w:t xml:space="preserve"> Children in care teams, will not be able to concentrate on the work of exiting children due to other priorities taking over.  </w:t>
            </w:r>
          </w:p>
          <w:p w14:paraId="2E3156D0" w14:textId="69968ED3" w:rsidR="009C4D34" w:rsidRPr="00547714" w:rsidRDefault="009C4D34" w:rsidP="009F5BFE">
            <w:pPr>
              <w:tabs>
                <w:tab w:val="left" w:pos="2210"/>
              </w:tabs>
              <w:rPr>
                <w:rFonts w:ascii="Arial" w:hAnsi="Arial" w:cs="Arial"/>
              </w:rPr>
            </w:pPr>
          </w:p>
        </w:tc>
      </w:tr>
    </w:tbl>
    <w:p w14:paraId="66F2BF39" w14:textId="5FD7C9CF" w:rsidR="00547714" w:rsidRDefault="00547714" w:rsidP="00547714">
      <w:pPr>
        <w:tabs>
          <w:tab w:val="left" w:pos="2210"/>
        </w:tabs>
        <w:spacing w:after="0"/>
        <w:rPr>
          <w:rFonts w:ascii="Arial" w:hAnsi="Arial" w:cs="Arial"/>
          <w:sz w:val="10"/>
          <w:szCs w:val="10"/>
        </w:rPr>
      </w:pPr>
    </w:p>
    <w:p w14:paraId="7466011C" w14:textId="77777777" w:rsidR="009353C4" w:rsidRPr="009353C4" w:rsidRDefault="009353C4" w:rsidP="00547714">
      <w:pPr>
        <w:tabs>
          <w:tab w:val="left" w:pos="2210"/>
        </w:tabs>
        <w:spacing w:after="0"/>
        <w:rPr>
          <w:rFonts w:ascii="Arial" w:hAnsi="Arial" w:cs="Arial"/>
          <w:sz w:val="10"/>
          <w:szCs w:val="10"/>
        </w:rPr>
      </w:pPr>
    </w:p>
    <w:p w14:paraId="1E319999" w14:textId="2B4B130C" w:rsidR="00547714" w:rsidRPr="00547714" w:rsidRDefault="00547714" w:rsidP="009353C4">
      <w:pPr>
        <w:pStyle w:val="ListParagraph"/>
        <w:numPr>
          <w:ilvl w:val="0"/>
          <w:numId w:val="1"/>
        </w:numPr>
        <w:tabs>
          <w:tab w:val="left" w:pos="2210"/>
        </w:tabs>
        <w:spacing w:after="100"/>
        <w:ind w:left="-284" w:right="-784" w:hanging="283"/>
        <w:rPr>
          <w:rFonts w:ascii="Arial" w:hAnsi="Arial" w:cs="Arial"/>
          <w:sz w:val="24"/>
          <w:szCs w:val="24"/>
        </w:rPr>
      </w:pPr>
      <w:r w:rsidRPr="00547714">
        <w:rPr>
          <w:rFonts w:ascii="Arial" w:eastAsia="Times New Roman" w:hAnsi="Arial" w:cs="Arial"/>
          <w:bCs/>
        </w:rPr>
        <w:t xml:space="preserve">Using the skills and knowledge in your assessment team or what you know yourself, and from any consultation you have done, what do you already know about the equality impact of the proposed change on </w:t>
      </w:r>
      <w:proofErr w:type="gramStart"/>
      <w:r w:rsidRPr="00547714">
        <w:rPr>
          <w:rFonts w:ascii="Arial" w:eastAsia="Times New Roman" w:hAnsi="Arial" w:cs="Arial"/>
          <w:bCs/>
        </w:rPr>
        <w:t>particular groups</w:t>
      </w:r>
      <w:proofErr w:type="gramEnd"/>
      <w:r w:rsidR="001A3462">
        <w:rPr>
          <w:rFonts w:ascii="Arial" w:eastAsia="Times New Roman" w:hAnsi="Arial" w:cs="Arial"/>
          <w:bCs/>
        </w:rPr>
        <w:t>?</w:t>
      </w:r>
      <w:r w:rsidR="00F717FE">
        <w:rPr>
          <w:rFonts w:ascii="Arial" w:eastAsia="Times New Roman" w:hAnsi="Arial" w:cs="Arial"/>
          <w:bCs/>
        </w:rPr>
        <w:t xml:space="preserve"> </w:t>
      </w:r>
      <w:r w:rsidRPr="00547714">
        <w:rPr>
          <w:rFonts w:ascii="Arial" w:eastAsia="Times New Roman" w:hAnsi="Arial" w:cs="Arial"/>
          <w:bCs/>
        </w:rPr>
        <w:t xml:space="preserve">Also, use any other information you know about such as any customer feedback, surveys, national </w:t>
      </w:r>
      <w:proofErr w:type="gramStart"/>
      <w:r w:rsidRPr="00547714">
        <w:rPr>
          <w:rFonts w:ascii="Arial" w:eastAsia="Times New Roman" w:hAnsi="Arial" w:cs="Arial"/>
          <w:bCs/>
        </w:rPr>
        <w:t>research</w:t>
      </w:r>
      <w:proofErr w:type="gramEnd"/>
      <w:r w:rsidRPr="00547714">
        <w:rPr>
          <w:rFonts w:ascii="Arial" w:eastAsia="Times New Roman" w:hAnsi="Arial" w:cs="Arial"/>
          <w:bCs/>
        </w:rPr>
        <w:t xml:space="preserve"> or data.  Indicate by a tick for each protected characteristic group whether this is a negative or a positive impact.  Only fill in the mitigation box if you think the decision will have a negative impact and then you’ll need to explain how you are going to lessen the impact.</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3"/>
        <w:gridCol w:w="5297"/>
        <w:gridCol w:w="1207"/>
        <w:gridCol w:w="1207"/>
        <w:gridCol w:w="3838"/>
      </w:tblGrid>
      <w:tr w:rsidR="003D19AA" w:rsidRPr="00C5182C" w14:paraId="12F97304" w14:textId="77777777" w:rsidTr="00A07064">
        <w:trPr>
          <w:tblHeader/>
        </w:trPr>
        <w:tc>
          <w:tcPr>
            <w:tcW w:w="1282" w:type="pct"/>
            <w:shd w:val="clear" w:color="auto" w:fill="002060"/>
          </w:tcPr>
          <w:p w14:paraId="52339B71" w14:textId="5176976E" w:rsidR="00547714" w:rsidRPr="00C5182C" w:rsidRDefault="00F717FE" w:rsidP="009F5BFE">
            <w:pPr>
              <w:spacing w:after="0" w:line="240" w:lineRule="auto"/>
              <w:rPr>
                <w:rFonts w:ascii="Arial" w:eastAsia="Times New Roman" w:hAnsi="Arial" w:cs="Arial"/>
                <w:b/>
              </w:rPr>
            </w:pPr>
            <w:r>
              <w:rPr>
                <w:rFonts w:ascii="Arial" w:eastAsia="Times New Roman" w:hAnsi="Arial" w:cs="Arial"/>
                <w:b/>
              </w:rPr>
              <w:t>People with p</w:t>
            </w:r>
            <w:r w:rsidR="009033FB">
              <w:rPr>
                <w:rFonts w:ascii="Arial" w:eastAsia="Times New Roman" w:hAnsi="Arial" w:cs="Arial"/>
                <w:b/>
              </w:rPr>
              <w:t>rotec</w:t>
            </w:r>
            <w:r>
              <w:rPr>
                <w:rFonts w:ascii="Arial" w:eastAsia="Times New Roman" w:hAnsi="Arial" w:cs="Arial"/>
                <w:b/>
              </w:rPr>
              <w:t xml:space="preserve">ted characteristics </w:t>
            </w:r>
          </w:p>
        </w:tc>
        <w:tc>
          <w:tcPr>
            <w:tcW w:w="1733" w:type="pct"/>
            <w:shd w:val="clear" w:color="auto" w:fill="002060"/>
          </w:tcPr>
          <w:p w14:paraId="7AD3AB60" w14:textId="5775831C"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What do you already know?</w:t>
            </w:r>
          </w:p>
        </w:tc>
        <w:tc>
          <w:tcPr>
            <w:tcW w:w="361" w:type="pct"/>
            <w:shd w:val="clear" w:color="auto" w:fill="002060"/>
          </w:tcPr>
          <w:p w14:paraId="25626E13"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Positive impact</w:t>
            </w:r>
          </w:p>
        </w:tc>
        <w:tc>
          <w:tcPr>
            <w:tcW w:w="363" w:type="pct"/>
            <w:shd w:val="clear" w:color="auto" w:fill="002060"/>
          </w:tcPr>
          <w:p w14:paraId="4C259902"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Negative impact</w:t>
            </w:r>
          </w:p>
        </w:tc>
        <w:tc>
          <w:tcPr>
            <w:tcW w:w="1261" w:type="pct"/>
            <w:shd w:val="clear" w:color="auto" w:fill="002060"/>
          </w:tcPr>
          <w:p w14:paraId="596BADDA" w14:textId="77777777" w:rsidR="00547714" w:rsidRPr="00C5182C" w:rsidRDefault="00547714" w:rsidP="009F5BFE">
            <w:pPr>
              <w:spacing w:after="0" w:line="240" w:lineRule="auto"/>
              <w:rPr>
                <w:rFonts w:ascii="Arial" w:eastAsia="Times New Roman" w:hAnsi="Arial" w:cs="Arial"/>
                <w:b/>
              </w:rPr>
            </w:pPr>
            <w:r w:rsidRPr="00C5182C">
              <w:rPr>
                <w:rFonts w:ascii="Arial" w:eastAsia="Times New Roman" w:hAnsi="Arial" w:cs="Arial"/>
                <w:b/>
              </w:rPr>
              <w:t>Mitigation - what actions will you take to lessen impact?</w:t>
            </w:r>
          </w:p>
        </w:tc>
      </w:tr>
      <w:tr w:rsidR="003D19AA" w:rsidRPr="00C5182C" w14:paraId="723DCD23" w14:textId="77777777" w:rsidTr="00A07064">
        <w:tc>
          <w:tcPr>
            <w:tcW w:w="1282" w:type="pct"/>
          </w:tcPr>
          <w:p w14:paraId="2C2DFA46" w14:textId="07D151CE"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 xml:space="preserve">Age – </w:t>
            </w:r>
            <w:r w:rsidRPr="003D19AA">
              <w:rPr>
                <w:rFonts w:ascii="Arial" w:eastAsia="Times New Roman" w:hAnsi="Arial" w:cs="Arial"/>
                <w:bCs/>
                <w:sz w:val="21"/>
                <w:szCs w:val="21"/>
              </w:rPr>
              <w:t>older and younger people</w:t>
            </w:r>
          </w:p>
        </w:tc>
        <w:tc>
          <w:tcPr>
            <w:tcW w:w="1733" w:type="pct"/>
            <w:shd w:val="clear" w:color="auto" w:fill="auto"/>
          </w:tcPr>
          <w:p w14:paraId="0538CA68" w14:textId="6537ADA1" w:rsidR="00547714" w:rsidRPr="0047758F" w:rsidRDefault="00F92D96" w:rsidP="009F5BFE">
            <w:pPr>
              <w:spacing w:after="0" w:line="240" w:lineRule="auto"/>
              <w:rPr>
                <w:rFonts w:ascii="Arial" w:eastAsia="Times New Roman" w:hAnsi="Arial" w:cs="Arial"/>
                <w:bCs/>
              </w:rPr>
            </w:pPr>
            <w:r w:rsidRPr="0047758F">
              <w:rPr>
                <w:rFonts w:ascii="Arial" w:eastAsia="Times New Roman" w:hAnsi="Arial" w:cs="Arial"/>
                <w:bCs/>
              </w:rPr>
              <w:t xml:space="preserve">Children </w:t>
            </w:r>
            <w:r w:rsidR="004E5B8C" w:rsidRPr="0047758F">
              <w:rPr>
                <w:rFonts w:ascii="Arial" w:eastAsia="Times New Roman" w:hAnsi="Arial" w:cs="Arial"/>
                <w:bCs/>
              </w:rPr>
              <w:t>may be impacted by this proposal as they may not be able to return to their b</w:t>
            </w:r>
            <w:r w:rsidR="001610B2" w:rsidRPr="0047758F">
              <w:rPr>
                <w:rFonts w:ascii="Arial" w:eastAsia="Times New Roman" w:hAnsi="Arial" w:cs="Arial"/>
                <w:bCs/>
              </w:rPr>
              <w:t>i</w:t>
            </w:r>
            <w:r w:rsidR="004E5B8C" w:rsidRPr="0047758F">
              <w:rPr>
                <w:rFonts w:ascii="Arial" w:eastAsia="Times New Roman" w:hAnsi="Arial" w:cs="Arial"/>
                <w:bCs/>
              </w:rPr>
              <w:t>rth families</w:t>
            </w:r>
            <w:r w:rsidR="001610B2" w:rsidRPr="0047758F">
              <w:rPr>
                <w:rFonts w:ascii="Arial" w:eastAsia="Times New Roman" w:hAnsi="Arial" w:cs="Arial"/>
                <w:bCs/>
              </w:rPr>
              <w:t xml:space="preserve"> at the earliest opportunity due to staff’s availability to undertake the necessary reunification work. </w:t>
            </w:r>
            <w:r w:rsidR="00041655">
              <w:rPr>
                <w:rFonts w:ascii="Arial" w:eastAsia="Times New Roman" w:hAnsi="Arial" w:cs="Arial"/>
                <w:bCs/>
              </w:rPr>
              <w:t xml:space="preserve">By </w:t>
            </w:r>
            <w:r w:rsidR="000F58F2">
              <w:rPr>
                <w:rFonts w:ascii="Arial" w:eastAsia="Times New Roman" w:hAnsi="Arial" w:cs="Arial"/>
                <w:bCs/>
              </w:rPr>
              <w:t>returning</w:t>
            </w:r>
            <w:r w:rsidR="00041655">
              <w:rPr>
                <w:rFonts w:ascii="Arial" w:eastAsia="Times New Roman" w:hAnsi="Arial" w:cs="Arial"/>
                <w:bCs/>
              </w:rPr>
              <w:t xml:space="preserve"> </w:t>
            </w:r>
            <w:r w:rsidR="000F58F2">
              <w:rPr>
                <w:rFonts w:ascii="Arial" w:eastAsia="Times New Roman" w:hAnsi="Arial" w:cs="Arial"/>
                <w:bCs/>
              </w:rPr>
              <w:t xml:space="preserve">children to their birth families or achieving permanence with their foster carers, this </w:t>
            </w:r>
            <w:r w:rsidR="004F12BD">
              <w:rPr>
                <w:rFonts w:ascii="Arial" w:eastAsia="Times New Roman" w:hAnsi="Arial" w:cs="Arial"/>
                <w:bCs/>
              </w:rPr>
              <w:t xml:space="preserve">could mean less changes in </w:t>
            </w:r>
            <w:r w:rsidR="00041655">
              <w:rPr>
                <w:rFonts w:ascii="Arial" w:eastAsia="Times New Roman" w:hAnsi="Arial" w:cs="Arial"/>
                <w:bCs/>
              </w:rPr>
              <w:t xml:space="preserve">foster and residential </w:t>
            </w:r>
            <w:r w:rsidR="003B0FBF">
              <w:rPr>
                <w:rFonts w:ascii="Arial" w:eastAsia="Times New Roman" w:hAnsi="Arial" w:cs="Arial"/>
                <w:bCs/>
              </w:rPr>
              <w:t xml:space="preserve">placements and a return to their </w:t>
            </w:r>
            <w:r w:rsidR="000F58F2">
              <w:rPr>
                <w:rFonts w:ascii="Arial" w:eastAsia="Times New Roman" w:hAnsi="Arial" w:cs="Arial"/>
                <w:bCs/>
              </w:rPr>
              <w:t xml:space="preserve">local communities. </w:t>
            </w:r>
            <w:r w:rsidR="002F75B6">
              <w:rPr>
                <w:rFonts w:ascii="Arial" w:eastAsia="Times New Roman" w:hAnsi="Arial" w:cs="Arial"/>
                <w:bCs/>
              </w:rPr>
              <w:t>Young people are protected under the quality act</w:t>
            </w:r>
            <w:r w:rsidR="00E5483A">
              <w:rPr>
                <w:rFonts w:ascii="Arial" w:eastAsia="Times New Roman" w:hAnsi="Arial" w:cs="Arial"/>
                <w:bCs/>
              </w:rPr>
              <w:t xml:space="preserve">, and as corporate parents the council has a duty to </w:t>
            </w:r>
            <w:r w:rsidR="00E5483A">
              <w:rPr>
                <w:rFonts w:ascii="Arial" w:eastAsia="Times New Roman" w:hAnsi="Arial" w:cs="Arial"/>
                <w:bCs/>
              </w:rPr>
              <w:lastRenderedPageBreak/>
              <w:t xml:space="preserve">promote children remaining within their birth family wherever this is possible and safe to do so.   </w:t>
            </w:r>
          </w:p>
          <w:p w14:paraId="6181D074" w14:textId="77777777" w:rsidR="008663B8" w:rsidRDefault="008663B8" w:rsidP="009F5BFE">
            <w:pPr>
              <w:spacing w:after="0" w:line="240" w:lineRule="auto"/>
              <w:rPr>
                <w:rFonts w:ascii="Arial" w:eastAsia="Times New Roman" w:hAnsi="Arial" w:cs="Arial"/>
                <w:b/>
              </w:rPr>
            </w:pPr>
          </w:p>
          <w:p w14:paraId="4C26CF47" w14:textId="77777777" w:rsidR="008663B8" w:rsidRPr="00D84605" w:rsidRDefault="008663B8" w:rsidP="008663B8">
            <w:pPr>
              <w:spacing w:after="0" w:line="240" w:lineRule="auto"/>
              <w:rPr>
                <w:rFonts w:ascii="Arial" w:eastAsia="Times New Roman" w:hAnsi="Arial" w:cs="Arial"/>
                <w:b/>
              </w:rPr>
            </w:pPr>
            <w:r w:rsidRPr="00D84605">
              <w:rPr>
                <w:rFonts w:ascii="Arial" w:eastAsia="Times New Roman" w:hAnsi="Arial" w:cs="Arial"/>
                <w:b/>
              </w:rPr>
              <w:t>Staff</w:t>
            </w:r>
          </w:p>
          <w:p w14:paraId="6CD81CF0" w14:textId="77777777" w:rsidR="00F6458C" w:rsidRDefault="00B22DBA" w:rsidP="008663B8">
            <w:pPr>
              <w:spacing w:after="0" w:line="240" w:lineRule="auto"/>
              <w:rPr>
                <w:rFonts w:ascii="Arial" w:eastAsia="Times New Roman" w:hAnsi="Arial" w:cs="Arial"/>
                <w:bCs/>
              </w:rPr>
            </w:pPr>
            <w:r>
              <w:rPr>
                <w:rFonts w:ascii="Arial" w:eastAsia="Times New Roman" w:hAnsi="Arial" w:cs="Arial"/>
                <w:bCs/>
              </w:rPr>
              <w:t>Wh</w:t>
            </w:r>
            <w:r w:rsidR="00E004C6">
              <w:rPr>
                <w:rFonts w:ascii="Arial" w:eastAsia="Times New Roman" w:hAnsi="Arial" w:cs="Arial"/>
                <w:bCs/>
              </w:rPr>
              <w:t xml:space="preserve">ilst </w:t>
            </w:r>
            <w:r>
              <w:rPr>
                <w:rFonts w:ascii="Arial" w:eastAsia="Times New Roman" w:hAnsi="Arial" w:cs="Arial"/>
                <w:bCs/>
              </w:rPr>
              <w:t>the 4 staff affected in the Exit team will b</w:t>
            </w:r>
            <w:r w:rsidR="00A0760D">
              <w:rPr>
                <w:rFonts w:ascii="Arial" w:eastAsia="Times New Roman" w:hAnsi="Arial" w:cs="Arial"/>
                <w:bCs/>
              </w:rPr>
              <w:t>e</w:t>
            </w:r>
            <w:r>
              <w:rPr>
                <w:rFonts w:ascii="Arial" w:eastAsia="Times New Roman" w:hAnsi="Arial" w:cs="Arial"/>
                <w:bCs/>
              </w:rPr>
              <w:t xml:space="preserve"> offered </w:t>
            </w:r>
            <w:r w:rsidR="00D46EC5">
              <w:rPr>
                <w:rFonts w:ascii="Arial" w:eastAsia="Times New Roman" w:hAnsi="Arial" w:cs="Arial"/>
                <w:bCs/>
              </w:rPr>
              <w:t xml:space="preserve">an </w:t>
            </w:r>
            <w:r>
              <w:rPr>
                <w:rFonts w:ascii="Arial" w:eastAsia="Times New Roman" w:hAnsi="Arial" w:cs="Arial"/>
                <w:bCs/>
              </w:rPr>
              <w:t xml:space="preserve">alternative </w:t>
            </w:r>
            <w:r w:rsidR="00D46EC5">
              <w:rPr>
                <w:rFonts w:ascii="Arial" w:eastAsia="Times New Roman" w:hAnsi="Arial" w:cs="Arial"/>
                <w:bCs/>
              </w:rPr>
              <w:t xml:space="preserve">social work </w:t>
            </w:r>
            <w:r>
              <w:rPr>
                <w:rFonts w:ascii="Arial" w:eastAsia="Times New Roman" w:hAnsi="Arial" w:cs="Arial"/>
                <w:bCs/>
              </w:rPr>
              <w:t>role</w:t>
            </w:r>
            <w:r w:rsidR="00D46EC5">
              <w:rPr>
                <w:rFonts w:ascii="Arial" w:eastAsia="Times New Roman" w:hAnsi="Arial" w:cs="Arial"/>
                <w:bCs/>
              </w:rPr>
              <w:t xml:space="preserve"> within Children’s services, this will not be a role that they have chosen </w:t>
            </w:r>
            <w:r w:rsidR="00A0760D">
              <w:rPr>
                <w:rFonts w:ascii="Arial" w:eastAsia="Times New Roman" w:hAnsi="Arial" w:cs="Arial"/>
                <w:bCs/>
              </w:rPr>
              <w:t xml:space="preserve">or practised in recently. If they chose not to accept the role offered to them, </w:t>
            </w:r>
            <w:r w:rsidR="00D31A83">
              <w:rPr>
                <w:rFonts w:ascii="Arial" w:eastAsia="Times New Roman" w:hAnsi="Arial" w:cs="Arial"/>
                <w:bCs/>
              </w:rPr>
              <w:t>then w</w:t>
            </w:r>
            <w:r w:rsidR="008663B8" w:rsidRPr="00087A98">
              <w:rPr>
                <w:rFonts w:ascii="Arial" w:eastAsia="Times New Roman" w:hAnsi="Arial" w:cs="Arial"/>
                <w:bCs/>
              </w:rPr>
              <w:t xml:space="preserve">e do know that despite the Equality Act older people still have difficulty getting jobs and it may have been a long time since they applied for jobs and attended interviews. </w:t>
            </w:r>
          </w:p>
          <w:p w14:paraId="2403E671" w14:textId="77777777" w:rsidR="00F6458C" w:rsidRDefault="00F6458C" w:rsidP="008663B8">
            <w:pPr>
              <w:spacing w:after="0" w:line="240" w:lineRule="auto"/>
              <w:rPr>
                <w:rFonts w:ascii="Arial" w:eastAsia="Times New Roman" w:hAnsi="Arial" w:cs="Arial"/>
                <w:bCs/>
              </w:rPr>
            </w:pPr>
          </w:p>
          <w:p w14:paraId="06BE2CBC" w14:textId="39DB100F" w:rsidR="008663B8" w:rsidRPr="00C5182C" w:rsidRDefault="008663B8" w:rsidP="008663B8">
            <w:pPr>
              <w:spacing w:after="0" w:line="240" w:lineRule="auto"/>
              <w:rPr>
                <w:rFonts w:ascii="Arial" w:eastAsia="Times New Roman" w:hAnsi="Arial" w:cs="Arial"/>
                <w:b/>
              </w:rPr>
            </w:pPr>
            <w:r w:rsidRPr="00087A98">
              <w:rPr>
                <w:rFonts w:ascii="Arial" w:eastAsia="Times New Roman" w:hAnsi="Arial" w:cs="Arial"/>
                <w:bCs/>
              </w:rPr>
              <w:t xml:space="preserve">Our Race Equality Hub and our Employee Networks 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r>
              <w:rPr>
                <w:rFonts w:ascii="Arial" w:eastAsia="Times New Roman" w:hAnsi="Arial" w:cs="Arial"/>
                <w:bCs/>
              </w:rPr>
              <w:t>.</w:t>
            </w:r>
          </w:p>
        </w:tc>
        <w:tc>
          <w:tcPr>
            <w:tcW w:w="361" w:type="pct"/>
            <w:shd w:val="clear" w:color="auto" w:fill="auto"/>
          </w:tcPr>
          <w:p w14:paraId="661ECFB5" w14:textId="77777777" w:rsidR="00655850" w:rsidRDefault="00655850" w:rsidP="009F5BFE">
            <w:pPr>
              <w:spacing w:after="0" w:line="240" w:lineRule="auto"/>
              <w:rPr>
                <w:rFonts w:ascii="Arial" w:eastAsia="Times New Roman" w:hAnsi="Arial" w:cs="Arial"/>
                <w:bCs/>
              </w:rPr>
            </w:pPr>
          </w:p>
          <w:p w14:paraId="46A26961" w14:textId="77777777" w:rsidR="00655850" w:rsidRDefault="00655850" w:rsidP="009F5BFE">
            <w:pPr>
              <w:spacing w:after="0" w:line="240" w:lineRule="auto"/>
              <w:rPr>
                <w:rFonts w:ascii="Arial" w:eastAsia="Times New Roman" w:hAnsi="Arial" w:cs="Arial"/>
                <w:bCs/>
              </w:rPr>
            </w:pPr>
          </w:p>
          <w:p w14:paraId="69318516" w14:textId="77777777" w:rsidR="00904771" w:rsidRDefault="00904771" w:rsidP="009F5BFE">
            <w:pPr>
              <w:spacing w:after="0" w:line="240" w:lineRule="auto"/>
              <w:rPr>
                <w:rFonts w:ascii="Arial" w:eastAsia="Times New Roman" w:hAnsi="Arial" w:cs="Arial"/>
                <w:bCs/>
              </w:rPr>
            </w:pPr>
          </w:p>
          <w:p w14:paraId="3AE4D529" w14:textId="77777777" w:rsidR="00904771" w:rsidRDefault="00904771" w:rsidP="009F5BFE">
            <w:pPr>
              <w:spacing w:after="0" w:line="240" w:lineRule="auto"/>
              <w:rPr>
                <w:rFonts w:ascii="Arial" w:eastAsia="Times New Roman" w:hAnsi="Arial" w:cs="Arial"/>
                <w:bCs/>
              </w:rPr>
            </w:pPr>
          </w:p>
          <w:p w14:paraId="59E3C12B" w14:textId="77777777" w:rsidR="00904771" w:rsidRDefault="00904771" w:rsidP="009F5BFE">
            <w:pPr>
              <w:spacing w:after="0" w:line="240" w:lineRule="auto"/>
              <w:rPr>
                <w:rFonts w:ascii="Arial" w:eastAsia="Times New Roman" w:hAnsi="Arial" w:cs="Arial"/>
                <w:bCs/>
              </w:rPr>
            </w:pPr>
          </w:p>
          <w:p w14:paraId="0AD0D7A8" w14:textId="77777777" w:rsidR="00904771" w:rsidRDefault="00904771" w:rsidP="009F5BFE">
            <w:pPr>
              <w:spacing w:after="0" w:line="240" w:lineRule="auto"/>
              <w:rPr>
                <w:rFonts w:ascii="Arial" w:eastAsia="Times New Roman" w:hAnsi="Arial" w:cs="Arial"/>
                <w:bCs/>
              </w:rPr>
            </w:pPr>
          </w:p>
          <w:p w14:paraId="2F09E28D" w14:textId="77777777" w:rsidR="00904771" w:rsidRDefault="00904771" w:rsidP="009F5BFE">
            <w:pPr>
              <w:spacing w:after="0" w:line="240" w:lineRule="auto"/>
              <w:rPr>
                <w:rFonts w:ascii="Arial" w:eastAsia="Times New Roman" w:hAnsi="Arial" w:cs="Arial"/>
                <w:bCs/>
              </w:rPr>
            </w:pPr>
          </w:p>
          <w:p w14:paraId="59E41CE1" w14:textId="77777777" w:rsidR="00904771" w:rsidRDefault="00904771" w:rsidP="009F5BFE">
            <w:pPr>
              <w:spacing w:after="0" w:line="240" w:lineRule="auto"/>
              <w:rPr>
                <w:rFonts w:ascii="Arial" w:eastAsia="Times New Roman" w:hAnsi="Arial" w:cs="Arial"/>
                <w:bCs/>
              </w:rPr>
            </w:pPr>
          </w:p>
          <w:p w14:paraId="49087E05" w14:textId="77777777" w:rsidR="00904771" w:rsidRDefault="00904771" w:rsidP="009F5BFE">
            <w:pPr>
              <w:spacing w:after="0" w:line="240" w:lineRule="auto"/>
              <w:rPr>
                <w:rFonts w:ascii="Arial" w:eastAsia="Times New Roman" w:hAnsi="Arial" w:cs="Arial"/>
                <w:bCs/>
              </w:rPr>
            </w:pPr>
          </w:p>
          <w:p w14:paraId="1F809C3C" w14:textId="77777777" w:rsidR="00E5483A" w:rsidRDefault="00E5483A" w:rsidP="009F5BFE">
            <w:pPr>
              <w:spacing w:after="0" w:line="240" w:lineRule="auto"/>
              <w:rPr>
                <w:rFonts w:ascii="Arial" w:eastAsia="Times New Roman" w:hAnsi="Arial" w:cs="Arial"/>
                <w:bCs/>
              </w:rPr>
            </w:pPr>
          </w:p>
          <w:p w14:paraId="41366C22" w14:textId="77777777" w:rsidR="00E5483A" w:rsidRDefault="00E5483A" w:rsidP="009F5BFE">
            <w:pPr>
              <w:spacing w:after="0" w:line="240" w:lineRule="auto"/>
              <w:rPr>
                <w:rFonts w:ascii="Arial" w:eastAsia="Times New Roman" w:hAnsi="Arial" w:cs="Arial"/>
                <w:bCs/>
              </w:rPr>
            </w:pPr>
          </w:p>
          <w:p w14:paraId="0CE842E9" w14:textId="77777777" w:rsidR="00E5483A" w:rsidRDefault="00E5483A" w:rsidP="009F5BFE">
            <w:pPr>
              <w:spacing w:after="0" w:line="240" w:lineRule="auto"/>
              <w:rPr>
                <w:rFonts w:ascii="Arial" w:eastAsia="Times New Roman" w:hAnsi="Arial" w:cs="Arial"/>
                <w:bCs/>
              </w:rPr>
            </w:pPr>
          </w:p>
          <w:p w14:paraId="685492FF" w14:textId="77777777" w:rsidR="00E5483A" w:rsidRDefault="00E5483A" w:rsidP="009F5BFE">
            <w:pPr>
              <w:spacing w:after="0" w:line="240" w:lineRule="auto"/>
              <w:rPr>
                <w:rFonts w:ascii="Arial" w:eastAsia="Times New Roman" w:hAnsi="Arial" w:cs="Arial"/>
                <w:bCs/>
              </w:rPr>
            </w:pPr>
          </w:p>
          <w:p w14:paraId="48C6D853" w14:textId="322AD977" w:rsidR="00655850" w:rsidRPr="00483368" w:rsidRDefault="00655850" w:rsidP="009F5BFE">
            <w:pPr>
              <w:spacing w:after="0" w:line="240" w:lineRule="auto"/>
              <w:rPr>
                <w:rFonts w:ascii="Arial" w:eastAsia="Times New Roman" w:hAnsi="Arial" w:cs="Arial"/>
                <w:bCs/>
              </w:rPr>
            </w:pPr>
          </w:p>
        </w:tc>
        <w:tc>
          <w:tcPr>
            <w:tcW w:w="363" w:type="pct"/>
            <w:shd w:val="clear" w:color="auto" w:fill="auto"/>
          </w:tcPr>
          <w:p w14:paraId="51B92065" w14:textId="4FC391EE" w:rsidR="00547714" w:rsidRDefault="000F58F2" w:rsidP="009F5BFE">
            <w:pPr>
              <w:spacing w:after="0" w:line="240" w:lineRule="auto"/>
              <w:rPr>
                <w:rFonts w:ascii="Arial" w:eastAsia="Times New Roman" w:hAnsi="Arial" w:cs="Arial"/>
                <w:bCs/>
              </w:rPr>
            </w:pPr>
            <w:r>
              <w:rPr>
                <w:rFonts w:ascii="Arial" w:eastAsia="Times New Roman" w:hAnsi="Arial" w:cs="Arial"/>
                <w:bCs/>
              </w:rPr>
              <w:lastRenderedPageBreak/>
              <w:t>Yes</w:t>
            </w:r>
          </w:p>
          <w:p w14:paraId="55B8DC08" w14:textId="77777777" w:rsidR="00655850" w:rsidRDefault="00655850" w:rsidP="009F5BFE">
            <w:pPr>
              <w:spacing w:after="0" w:line="240" w:lineRule="auto"/>
              <w:rPr>
                <w:rFonts w:ascii="Arial" w:eastAsia="Times New Roman" w:hAnsi="Arial" w:cs="Arial"/>
                <w:bCs/>
              </w:rPr>
            </w:pPr>
          </w:p>
          <w:p w14:paraId="70E77134" w14:textId="77777777" w:rsidR="00655850" w:rsidRDefault="00655850" w:rsidP="009F5BFE">
            <w:pPr>
              <w:spacing w:after="0" w:line="240" w:lineRule="auto"/>
              <w:rPr>
                <w:rFonts w:ascii="Arial" w:eastAsia="Times New Roman" w:hAnsi="Arial" w:cs="Arial"/>
                <w:bCs/>
              </w:rPr>
            </w:pPr>
          </w:p>
          <w:p w14:paraId="11135200" w14:textId="77777777" w:rsidR="00904771" w:rsidRDefault="00904771" w:rsidP="009F5BFE">
            <w:pPr>
              <w:spacing w:after="0" w:line="240" w:lineRule="auto"/>
              <w:rPr>
                <w:rFonts w:ascii="Arial" w:eastAsia="Times New Roman" w:hAnsi="Arial" w:cs="Arial"/>
                <w:bCs/>
              </w:rPr>
            </w:pPr>
          </w:p>
          <w:p w14:paraId="2E05E056" w14:textId="77777777" w:rsidR="00904771" w:rsidRDefault="00904771" w:rsidP="009F5BFE">
            <w:pPr>
              <w:spacing w:after="0" w:line="240" w:lineRule="auto"/>
              <w:rPr>
                <w:rFonts w:ascii="Arial" w:eastAsia="Times New Roman" w:hAnsi="Arial" w:cs="Arial"/>
                <w:bCs/>
              </w:rPr>
            </w:pPr>
          </w:p>
          <w:p w14:paraId="59D9F553" w14:textId="77777777" w:rsidR="00904771" w:rsidRDefault="00904771" w:rsidP="009F5BFE">
            <w:pPr>
              <w:spacing w:after="0" w:line="240" w:lineRule="auto"/>
              <w:rPr>
                <w:rFonts w:ascii="Arial" w:eastAsia="Times New Roman" w:hAnsi="Arial" w:cs="Arial"/>
                <w:bCs/>
              </w:rPr>
            </w:pPr>
          </w:p>
          <w:p w14:paraId="7568C1E0" w14:textId="77777777" w:rsidR="00904771" w:rsidRDefault="00904771" w:rsidP="009F5BFE">
            <w:pPr>
              <w:spacing w:after="0" w:line="240" w:lineRule="auto"/>
              <w:rPr>
                <w:rFonts w:ascii="Arial" w:eastAsia="Times New Roman" w:hAnsi="Arial" w:cs="Arial"/>
                <w:bCs/>
              </w:rPr>
            </w:pPr>
          </w:p>
          <w:p w14:paraId="651D25E1" w14:textId="77777777" w:rsidR="00904771" w:rsidRDefault="00904771" w:rsidP="009F5BFE">
            <w:pPr>
              <w:spacing w:after="0" w:line="240" w:lineRule="auto"/>
              <w:rPr>
                <w:rFonts w:ascii="Arial" w:eastAsia="Times New Roman" w:hAnsi="Arial" w:cs="Arial"/>
                <w:bCs/>
              </w:rPr>
            </w:pPr>
          </w:p>
          <w:p w14:paraId="69C3828B" w14:textId="77777777" w:rsidR="00904771" w:rsidRDefault="00904771" w:rsidP="009F5BFE">
            <w:pPr>
              <w:spacing w:after="0" w:line="240" w:lineRule="auto"/>
              <w:rPr>
                <w:rFonts w:ascii="Arial" w:eastAsia="Times New Roman" w:hAnsi="Arial" w:cs="Arial"/>
                <w:bCs/>
              </w:rPr>
            </w:pPr>
          </w:p>
          <w:p w14:paraId="5B3F5C61" w14:textId="77777777" w:rsidR="00904771" w:rsidRDefault="00904771" w:rsidP="009F5BFE">
            <w:pPr>
              <w:spacing w:after="0" w:line="240" w:lineRule="auto"/>
              <w:rPr>
                <w:rFonts w:ascii="Arial" w:eastAsia="Times New Roman" w:hAnsi="Arial" w:cs="Arial"/>
                <w:bCs/>
              </w:rPr>
            </w:pPr>
          </w:p>
          <w:p w14:paraId="5DC01800" w14:textId="77777777" w:rsidR="00E5483A" w:rsidRDefault="00E5483A" w:rsidP="009F5BFE">
            <w:pPr>
              <w:spacing w:after="0" w:line="240" w:lineRule="auto"/>
              <w:rPr>
                <w:rFonts w:ascii="Arial" w:eastAsia="Times New Roman" w:hAnsi="Arial" w:cs="Arial"/>
                <w:bCs/>
              </w:rPr>
            </w:pPr>
          </w:p>
          <w:p w14:paraId="3139017F" w14:textId="77777777" w:rsidR="00E5483A" w:rsidRDefault="00E5483A" w:rsidP="009F5BFE">
            <w:pPr>
              <w:spacing w:after="0" w:line="240" w:lineRule="auto"/>
              <w:rPr>
                <w:rFonts w:ascii="Arial" w:eastAsia="Times New Roman" w:hAnsi="Arial" w:cs="Arial"/>
                <w:bCs/>
              </w:rPr>
            </w:pPr>
          </w:p>
          <w:p w14:paraId="2A1F2057" w14:textId="77777777" w:rsidR="00E5483A" w:rsidRDefault="00E5483A" w:rsidP="009F5BFE">
            <w:pPr>
              <w:spacing w:after="0" w:line="240" w:lineRule="auto"/>
              <w:rPr>
                <w:rFonts w:ascii="Arial" w:eastAsia="Times New Roman" w:hAnsi="Arial" w:cs="Arial"/>
                <w:bCs/>
              </w:rPr>
            </w:pPr>
          </w:p>
          <w:p w14:paraId="37338A81" w14:textId="77777777" w:rsidR="00E5483A" w:rsidRDefault="00E5483A" w:rsidP="009F5BFE">
            <w:pPr>
              <w:spacing w:after="0" w:line="240" w:lineRule="auto"/>
              <w:rPr>
                <w:rFonts w:ascii="Arial" w:eastAsia="Times New Roman" w:hAnsi="Arial" w:cs="Arial"/>
                <w:bCs/>
              </w:rPr>
            </w:pPr>
          </w:p>
          <w:p w14:paraId="597D92B4" w14:textId="07287C41" w:rsidR="00655850" w:rsidRDefault="00655850" w:rsidP="009F5BFE">
            <w:pPr>
              <w:spacing w:after="0" w:line="240" w:lineRule="auto"/>
              <w:rPr>
                <w:rFonts w:ascii="Arial" w:eastAsia="Times New Roman" w:hAnsi="Arial" w:cs="Arial"/>
                <w:bCs/>
              </w:rPr>
            </w:pPr>
            <w:r>
              <w:rPr>
                <w:rFonts w:ascii="Arial" w:eastAsia="Times New Roman" w:hAnsi="Arial" w:cs="Arial"/>
                <w:bCs/>
              </w:rPr>
              <w:t>Yes</w:t>
            </w:r>
          </w:p>
          <w:p w14:paraId="0F65D28E" w14:textId="79EECEB9" w:rsidR="00655850" w:rsidRPr="00483368" w:rsidRDefault="00655850" w:rsidP="009F5BFE">
            <w:pPr>
              <w:spacing w:after="0" w:line="240" w:lineRule="auto"/>
              <w:rPr>
                <w:rFonts w:ascii="Arial" w:eastAsia="Times New Roman" w:hAnsi="Arial" w:cs="Arial"/>
                <w:bCs/>
              </w:rPr>
            </w:pPr>
          </w:p>
        </w:tc>
        <w:tc>
          <w:tcPr>
            <w:tcW w:w="1261" w:type="pct"/>
            <w:shd w:val="clear" w:color="auto" w:fill="auto"/>
          </w:tcPr>
          <w:p w14:paraId="56232985" w14:textId="3976A870" w:rsidR="002957ED" w:rsidRDefault="002957ED" w:rsidP="002957ED">
            <w:pPr>
              <w:spacing w:after="0" w:line="240" w:lineRule="auto"/>
              <w:rPr>
                <w:rFonts w:ascii="Arial" w:eastAsia="Times New Roman" w:hAnsi="Arial" w:cs="Arial"/>
                <w:bCs/>
              </w:rPr>
            </w:pPr>
            <w:r w:rsidRPr="00483368">
              <w:rPr>
                <w:rFonts w:ascii="Arial" w:eastAsia="Times New Roman" w:hAnsi="Arial" w:cs="Arial"/>
                <w:bCs/>
              </w:rPr>
              <w:lastRenderedPageBreak/>
              <w:t xml:space="preserve">The </w:t>
            </w:r>
            <w:r>
              <w:rPr>
                <w:rFonts w:ascii="Arial" w:eastAsia="Times New Roman" w:hAnsi="Arial" w:cs="Arial"/>
                <w:bCs/>
              </w:rPr>
              <w:t xml:space="preserve">CIC </w:t>
            </w:r>
            <w:r w:rsidRPr="00483368">
              <w:rPr>
                <w:rFonts w:ascii="Arial" w:eastAsia="Times New Roman" w:hAnsi="Arial" w:cs="Arial"/>
                <w:bCs/>
              </w:rPr>
              <w:t xml:space="preserve">service has </w:t>
            </w:r>
            <w:r>
              <w:rPr>
                <w:rFonts w:ascii="Arial" w:eastAsia="Times New Roman" w:hAnsi="Arial" w:cs="Arial"/>
                <w:bCs/>
              </w:rPr>
              <w:t>support available from the STAR’s project and Action for Children’s WRAP service, plus a spot purchase arrangement with Hubbs and Co. These organisations c</w:t>
            </w:r>
            <w:r w:rsidR="00904771">
              <w:rPr>
                <w:rFonts w:ascii="Arial" w:eastAsia="Times New Roman" w:hAnsi="Arial" w:cs="Arial"/>
                <w:bCs/>
              </w:rPr>
              <w:t>ould</w:t>
            </w:r>
            <w:r>
              <w:rPr>
                <w:rFonts w:ascii="Arial" w:eastAsia="Times New Roman" w:hAnsi="Arial" w:cs="Arial"/>
                <w:bCs/>
              </w:rPr>
              <w:t xml:space="preserve"> support the children, </w:t>
            </w:r>
            <w:proofErr w:type="gramStart"/>
            <w:r>
              <w:rPr>
                <w:rFonts w:ascii="Arial" w:eastAsia="Times New Roman" w:hAnsi="Arial" w:cs="Arial"/>
                <w:bCs/>
              </w:rPr>
              <w:t>parents</w:t>
            </w:r>
            <w:proofErr w:type="gramEnd"/>
            <w:r>
              <w:rPr>
                <w:rFonts w:ascii="Arial" w:eastAsia="Times New Roman" w:hAnsi="Arial" w:cs="Arial"/>
                <w:bCs/>
              </w:rPr>
              <w:t xml:space="preserve"> and social workers in delivering a plan of support to meet complex needs.</w:t>
            </w:r>
            <w:r w:rsidRPr="00483368">
              <w:rPr>
                <w:rFonts w:ascii="Arial" w:eastAsia="Times New Roman" w:hAnsi="Arial" w:cs="Arial"/>
                <w:bCs/>
              </w:rPr>
              <w:t xml:space="preserve"> </w:t>
            </w:r>
          </w:p>
          <w:p w14:paraId="77A9FA64" w14:textId="77777777" w:rsidR="008663B8" w:rsidRDefault="008663B8" w:rsidP="009F5BFE">
            <w:pPr>
              <w:spacing w:after="0" w:line="240" w:lineRule="auto"/>
              <w:rPr>
                <w:rFonts w:ascii="Arial" w:eastAsia="Times New Roman" w:hAnsi="Arial" w:cs="Arial"/>
                <w:bCs/>
              </w:rPr>
            </w:pPr>
          </w:p>
          <w:p w14:paraId="1300C95D" w14:textId="77777777" w:rsidR="00E5483A" w:rsidRDefault="00E5483A" w:rsidP="009F5BFE">
            <w:pPr>
              <w:spacing w:after="0" w:line="240" w:lineRule="auto"/>
              <w:rPr>
                <w:rFonts w:ascii="Arial" w:eastAsia="Times New Roman" w:hAnsi="Arial" w:cs="Arial"/>
                <w:bCs/>
              </w:rPr>
            </w:pPr>
          </w:p>
          <w:p w14:paraId="61884686" w14:textId="77777777" w:rsidR="00E5483A" w:rsidRDefault="00E5483A" w:rsidP="009F5BFE">
            <w:pPr>
              <w:spacing w:after="0" w:line="240" w:lineRule="auto"/>
              <w:rPr>
                <w:rFonts w:ascii="Arial" w:eastAsia="Times New Roman" w:hAnsi="Arial" w:cs="Arial"/>
                <w:bCs/>
              </w:rPr>
            </w:pPr>
          </w:p>
          <w:p w14:paraId="45F24B24" w14:textId="77777777" w:rsidR="00E5483A" w:rsidRDefault="00E5483A" w:rsidP="009F5BFE">
            <w:pPr>
              <w:spacing w:after="0" w:line="240" w:lineRule="auto"/>
              <w:rPr>
                <w:rFonts w:ascii="Arial" w:eastAsia="Times New Roman" w:hAnsi="Arial" w:cs="Arial"/>
                <w:bCs/>
              </w:rPr>
            </w:pPr>
          </w:p>
          <w:p w14:paraId="65EB85B3" w14:textId="77777777" w:rsidR="00E5483A" w:rsidRDefault="00E5483A" w:rsidP="009F5BFE">
            <w:pPr>
              <w:spacing w:after="0" w:line="240" w:lineRule="auto"/>
              <w:rPr>
                <w:rFonts w:ascii="Arial" w:eastAsia="Times New Roman" w:hAnsi="Arial" w:cs="Arial"/>
                <w:bCs/>
              </w:rPr>
            </w:pPr>
          </w:p>
          <w:p w14:paraId="1045B0FD" w14:textId="06E09DA6" w:rsidR="008663B8" w:rsidRDefault="00972C40" w:rsidP="009F5BFE">
            <w:pPr>
              <w:spacing w:after="0" w:line="240" w:lineRule="auto"/>
              <w:rPr>
                <w:rFonts w:ascii="Arial" w:eastAsia="Times New Roman" w:hAnsi="Arial" w:cs="Arial"/>
                <w:bCs/>
              </w:rPr>
            </w:pPr>
            <w:r>
              <w:rPr>
                <w:rFonts w:ascii="Arial" w:eastAsia="Times New Roman" w:hAnsi="Arial" w:cs="Arial"/>
                <w:bCs/>
              </w:rPr>
              <w:t>W</w:t>
            </w:r>
            <w:r w:rsidRPr="00087A98">
              <w:rPr>
                <w:rFonts w:ascii="Arial" w:eastAsia="Times New Roman" w:hAnsi="Arial" w:cs="Arial"/>
                <w:bCs/>
              </w:rPr>
              <w:t xml:space="preserve">e will provide as much support as we can to colleagues going through the Redeployment Process. We have our employee 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Employee Networks. Our HR recruitment team can also offer interview and job application skills training. Help is also available from our Employment and Skills Section who offer a Derby Jobs Weekly of vacancies and support in and around Derby and Derbyshire</w:t>
            </w:r>
          </w:p>
          <w:p w14:paraId="0AEC6FB3" w14:textId="77777777" w:rsidR="008663B8" w:rsidRDefault="008663B8" w:rsidP="009F5BFE">
            <w:pPr>
              <w:spacing w:after="0" w:line="240" w:lineRule="auto"/>
              <w:rPr>
                <w:rFonts w:ascii="Arial" w:eastAsia="Times New Roman" w:hAnsi="Arial" w:cs="Arial"/>
                <w:bCs/>
              </w:rPr>
            </w:pPr>
          </w:p>
          <w:p w14:paraId="487A6119" w14:textId="77777777" w:rsidR="008663B8" w:rsidRDefault="008663B8" w:rsidP="009F5BFE">
            <w:pPr>
              <w:spacing w:after="0" w:line="240" w:lineRule="auto"/>
              <w:rPr>
                <w:rFonts w:ascii="Arial" w:eastAsia="Times New Roman" w:hAnsi="Arial" w:cs="Arial"/>
                <w:bCs/>
              </w:rPr>
            </w:pPr>
          </w:p>
          <w:p w14:paraId="504B425D" w14:textId="2B85D648" w:rsidR="008663B8" w:rsidRPr="00483368" w:rsidRDefault="008663B8" w:rsidP="009F5BFE">
            <w:pPr>
              <w:spacing w:after="0" w:line="240" w:lineRule="auto"/>
              <w:rPr>
                <w:rFonts w:ascii="Arial" w:eastAsia="Times New Roman" w:hAnsi="Arial" w:cs="Arial"/>
                <w:bCs/>
              </w:rPr>
            </w:pPr>
          </w:p>
        </w:tc>
      </w:tr>
      <w:tr w:rsidR="003D19AA" w:rsidRPr="00C5182C" w14:paraId="00FB1174" w14:textId="77777777" w:rsidTr="00A07064">
        <w:tc>
          <w:tcPr>
            <w:tcW w:w="1282" w:type="pct"/>
          </w:tcPr>
          <w:p w14:paraId="0F7DA0E2" w14:textId="5865E561" w:rsidR="00547714" w:rsidRPr="003D19AA" w:rsidRDefault="00C5182C" w:rsidP="009F5BFE">
            <w:pPr>
              <w:spacing w:after="0" w:line="240" w:lineRule="auto"/>
              <w:rPr>
                <w:rFonts w:ascii="Arial" w:eastAsia="Times New Roman" w:hAnsi="Arial" w:cs="Arial"/>
              </w:rPr>
            </w:pPr>
            <w:r w:rsidRPr="00C5182C">
              <w:rPr>
                <w:rFonts w:ascii="Arial" w:eastAsia="Times New Roman" w:hAnsi="Arial" w:cs="Arial"/>
                <w:b/>
              </w:rPr>
              <w:lastRenderedPageBreak/>
              <w:t xml:space="preserve">Disability – </w:t>
            </w:r>
            <w:r w:rsidRPr="003D19AA">
              <w:rPr>
                <w:rFonts w:ascii="Arial" w:eastAsia="Times New Roman" w:hAnsi="Arial" w:cs="Arial"/>
                <w:sz w:val="21"/>
                <w:szCs w:val="21"/>
              </w:rPr>
              <w:t>the effects on the whole range of disabled people, including Deaf people, hearing impaired people, visually impaired people, people with mental health issues, people with learning difficulties, people living with autism and people with physical impairments</w:t>
            </w:r>
          </w:p>
        </w:tc>
        <w:tc>
          <w:tcPr>
            <w:tcW w:w="1733" w:type="pct"/>
            <w:shd w:val="clear" w:color="auto" w:fill="auto"/>
          </w:tcPr>
          <w:p w14:paraId="5E46AE8C" w14:textId="3E189BB2" w:rsidR="00547714" w:rsidRDefault="00483368" w:rsidP="009F5BFE">
            <w:pPr>
              <w:spacing w:after="0" w:line="240" w:lineRule="auto"/>
              <w:rPr>
                <w:rFonts w:ascii="Arial" w:eastAsia="Times New Roman" w:hAnsi="Arial" w:cs="Arial"/>
                <w:bCs/>
              </w:rPr>
            </w:pPr>
            <w:r w:rsidRPr="00483368">
              <w:rPr>
                <w:rFonts w:ascii="Arial" w:eastAsia="Times New Roman" w:hAnsi="Arial" w:cs="Arial"/>
                <w:bCs/>
              </w:rPr>
              <w:t xml:space="preserve">There are </w:t>
            </w:r>
            <w:r w:rsidR="007C2715">
              <w:rPr>
                <w:rFonts w:ascii="Arial" w:eastAsia="Times New Roman" w:hAnsi="Arial" w:cs="Arial"/>
                <w:bCs/>
              </w:rPr>
              <w:t xml:space="preserve">some children in care who have </w:t>
            </w:r>
            <w:r w:rsidRPr="00483368">
              <w:rPr>
                <w:rFonts w:ascii="Arial" w:eastAsia="Times New Roman" w:hAnsi="Arial" w:cs="Arial"/>
                <w:bCs/>
              </w:rPr>
              <w:t xml:space="preserve">diagnosed or unmet needs </w:t>
            </w:r>
            <w:proofErr w:type="gramStart"/>
            <w:r w:rsidRPr="00483368">
              <w:rPr>
                <w:rFonts w:ascii="Arial" w:eastAsia="Times New Roman" w:hAnsi="Arial" w:cs="Arial"/>
                <w:bCs/>
              </w:rPr>
              <w:t>in regards to</w:t>
            </w:r>
            <w:proofErr w:type="gramEnd"/>
            <w:r w:rsidRPr="00483368">
              <w:rPr>
                <w:rFonts w:ascii="Arial" w:eastAsia="Times New Roman" w:hAnsi="Arial" w:cs="Arial"/>
                <w:bCs/>
              </w:rPr>
              <w:t xml:space="preserve"> disability. There is the risk of a negative impact of the changes due to the workload increasing for existing staff members which lessens time for more effective assessment and consideration of children's underlying needs.</w:t>
            </w:r>
          </w:p>
          <w:p w14:paraId="5119D8CD" w14:textId="77777777" w:rsidR="002773FB" w:rsidRDefault="002773FB" w:rsidP="009F5BFE">
            <w:pPr>
              <w:spacing w:after="0" w:line="240" w:lineRule="auto"/>
              <w:rPr>
                <w:rFonts w:ascii="Arial" w:eastAsia="Times New Roman" w:hAnsi="Arial" w:cs="Arial"/>
                <w:bCs/>
              </w:rPr>
            </w:pPr>
          </w:p>
          <w:p w14:paraId="64B4F6F4" w14:textId="5A5EFF75" w:rsidR="0078279B" w:rsidRDefault="00175BE5" w:rsidP="009F5BFE">
            <w:pPr>
              <w:spacing w:after="0" w:line="240" w:lineRule="auto"/>
              <w:rPr>
                <w:rFonts w:ascii="Arial" w:eastAsia="Times New Roman" w:hAnsi="Arial" w:cs="Arial"/>
                <w:bCs/>
              </w:rPr>
            </w:pPr>
            <w:r>
              <w:rPr>
                <w:rFonts w:ascii="Arial" w:eastAsia="Times New Roman" w:hAnsi="Arial" w:cs="Arial"/>
                <w:bCs/>
              </w:rPr>
              <w:t xml:space="preserve">As corporate parents, we should be doing all that we can to ensure that </w:t>
            </w:r>
            <w:r w:rsidR="009E2DF8">
              <w:rPr>
                <w:rFonts w:ascii="Arial" w:eastAsia="Times New Roman" w:hAnsi="Arial" w:cs="Arial"/>
                <w:bCs/>
              </w:rPr>
              <w:t>children with disabilities are supported to return to the care of their parents and achieve permanence with their foster carers, and</w:t>
            </w:r>
            <w:r w:rsidR="0078279B">
              <w:rPr>
                <w:rFonts w:ascii="Arial" w:eastAsia="Times New Roman" w:hAnsi="Arial" w:cs="Arial"/>
                <w:bCs/>
              </w:rPr>
              <w:t xml:space="preserve"> </w:t>
            </w:r>
            <w:r w:rsidR="009E2DF8">
              <w:rPr>
                <w:rFonts w:ascii="Arial" w:eastAsia="Times New Roman" w:hAnsi="Arial" w:cs="Arial"/>
                <w:bCs/>
              </w:rPr>
              <w:t xml:space="preserve">if this is delayed </w:t>
            </w:r>
            <w:r w:rsidR="0078279B">
              <w:rPr>
                <w:rFonts w:ascii="Arial" w:eastAsia="Times New Roman" w:hAnsi="Arial" w:cs="Arial"/>
                <w:bCs/>
              </w:rPr>
              <w:t>through workload pressures of staff,</w:t>
            </w:r>
          </w:p>
          <w:p w14:paraId="01B328A5" w14:textId="19334DAE" w:rsidR="008A48FA" w:rsidRDefault="0078279B" w:rsidP="009F5BFE">
            <w:pPr>
              <w:spacing w:after="0" w:line="240" w:lineRule="auto"/>
              <w:rPr>
                <w:rFonts w:ascii="Arial" w:eastAsia="Times New Roman" w:hAnsi="Arial" w:cs="Arial"/>
                <w:bCs/>
              </w:rPr>
            </w:pPr>
            <w:r>
              <w:rPr>
                <w:rFonts w:ascii="Arial" w:eastAsia="Times New Roman" w:hAnsi="Arial" w:cs="Arial"/>
                <w:bCs/>
              </w:rPr>
              <w:t xml:space="preserve">we will be failing in our corporate duties.  </w:t>
            </w:r>
          </w:p>
          <w:p w14:paraId="75C8960E" w14:textId="77777777" w:rsidR="008A48FA" w:rsidRDefault="008A48FA" w:rsidP="009F5BFE">
            <w:pPr>
              <w:spacing w:after="0" w:line="240" w:lineRule="auto"/>
              <w:rPr>
                <w:rFonts w:ascii="Arial" w:eastAsia="Times New Roman" w:hAnsi="Arial" w:cs="Arial"/>
                <w:bCs/>
              </w:rPr>
            </w:pPr>
          </w:p>
          <w:p w14:paraId="247B2B31" w14:textId="77777777" w:rsidR="008A48FA" w:rsidRPr="00D84605" w:rsidRDefault="008A48FA" w:rsidP="008A48FA">
            <w:pPr>
              <w:spacing w:after="0" w:line="240" w:lineRule="auto"/>
              <w:rPr>
                <w:rFonts w:ascii="Arial" w:eastAsia="Times New Roman" w:hAnsi="Arial" w:cs="Arial"/>
                <w:b/>
              </w:rPr>
            </w:pPr>
            <w:r w:rsidRPr="00D84605">
              <w:rPr>
                <w:rFonts w:ascii="Arial" w:eastAsia="Times New Roman" w:hAnsi="Arial" w:cs="Arial"/>
                <w:b/>
              </w:rPr>
              <w:t>Staff</w:t>
            </w:r>
          </w:p>
          <w:p w14:paraId="47F3B25F" w14:textId="53A69AB2" w:rsidR="008A48FA" w:rsidRPr="00483368" w:rsidRDefault="009B00D7" w:rsidP="009B00D7">
            <w:pPr>
              <w:spacing w:after="0" w:line="240" w:lineRule="auto"/>
              <w:rPr>
                <w:rFonts w:ascii="Arial" w:eastAsia="Times New Roman" w:hAnsi="Arial" w:cs="Arial"/>
                <w:bCs/>
              </w:rPr>
            </w:pPr>
            <w:r>
              <w:rPr>
                <w:rFonts w:ascii="Arial" w:eastAsia="Times New Roman" w:hAnsi="Arial" w:cs="Arial"/>
                <w:bCs/>
              </w:rPr>
              <w:lastRenderedPageBreak/>
              <w:t>Whilst the 4 staff affected in the Exit team will be offered an alternative social work role within Children’s services, this will not be a role that they have chosen or practised in recently. If they chose not to accept the role offered to them, then w</w:t>
            </w:r>
            <w:r w:rsidRPr="00087A98">
              <w:rPr>
                <w:rFonts w:ascii="Arial" w:eastAsia="Times New Roman" w:hAnsi="Arial" w:cs="Arial"/>
                <w:bCs/>
              </w:rPr>
              <w:t>e do know</w:t>
            </w:r>
            <w:r>
              <w:rPr>
                <w:rFonts w:ascii="Arial" w:eastAsia="Times New Roman" w:hAnsi="Arial" w:cs="Arial"/>
                <w:bCs/>
              </w:rPr>
              <w:t xml:space="preserve"> </w:t>
            </w:r>
            <w:r w:rsidR="008A48FA" w:rsidRPr="00087A98">
              <w:rPr>
                <w:rFonts w:ascii="Arial" w:eastAsia="Times New Roman" w:hAnsi="Arial" w:cs="Arial"/>
                <w:bCs/>
              </w:rPr>
              <w:t>that many disabled people struggle to get jobs and keep them, despite the Equality Act. Losing a job can be devasting, particularly when they work with supportive colleagues and have a range of reasonable adjustments in place. There is</w:t>
            </w:r>
            <w:r w:rsidR="008A48FA">
              <w:rPr>
                <w:rFonts w:ascii="Arial" w:eastAsia="Times New Roman" w:hAnsi="Arial" w:cs="Arial"/>
                <w:bCs/>
              </w:rPr>
              <w:t xml:space="preserve"> </w:t>
            </w:r>
            <w:r w:rsidR="008A48FA" w:rsidRPr="00087A98">
              <w:rPr>
                <w:rFonts w:ascii="Arial" w:eastAsia="Times New Roman" w:hAnsi="Arial" w:cs="Arial"/>
                <w:bCs/>
              </w:rPr>
              <w:t>always the fear that the next employer may not be as understanding</w:t>
            </w:r>
            <w:r w:rsidR="008A48FA">
              <w:rPr>
                <w:rFonts w:ascii="Arial" w:eastAsia="Times New Roman" w:hAnsi="Arial" w:cs="Arial"/>
                <w:bCs/>
              </w:rPr>
              <w:t>.</w:t>
            </w:r>
            <w:r w:rsidR="008A48FA" w:rsidRPr="00087A98">
              <w:rPr>
                <w:rFonts w:ascii="Arial" w:eastAsia="Times New Roman" w:hAnsi="Arial" w:cs="Arial"/>
                <w:bCs/>
              </w:rPr>
              <w:t xml:space="preserve"> Our Race Equality Hub and our Employee Networks have worked with HR on our latest Equality at Work Employment Statistics document. They are now working on an action plan to complement our Equality, </w:t>
            </w:r>
            <w:proofErr w:type="gramStart"/>
            <w:r w:rsidR="008A48FA" w:rsidRPr="00087A98">
              <w:rPr>
                <w:rFonts w:ascii="Arial" w:eastAsia="Times New Roman" w:hAnsi="Arial" w:cs="Arial"/>
                <w:bCs/>
              </w:rPr>
              <w:t>Diversity</w:t>
            </w:r>
            <w:proofErr w:type="gramEnd"/>
            <w:r w:rsidR="008A48FA" w:rsidRPr="00087A98">
              <w:rPr>
                <w:rFonts w:ascii="Arial" w:eastAsia="Times New Roman" w:hAnsi="Arial" w:cs="Arial"/>
                <w:bCs/>
              </w:rPr>
              <w:t xml:space="preserve"> and Inclusion Plan 2021/2024</w:t>
            </w:r>
            <w:r w:rsidR="008A48FA">
              <w:rPr>
                <w:rFonts w:ascii="Arial" w:eastAsia="Times New Roman" w:hAnsi="Arial" w:cs="Arial"/>
                <w:bCs/>
              </w:rPr>
              <w:t>.</w:t>
            </w:r>
          </w:p>
        </w:tc>
        <w:tc>
          <w:tcPr>
            <w:tcW w:w="361" w:type="pct"/>
            <w:shd w:val="clear" w:color="auto" w:fill="auto"/>
          </w:tcPr>
          <w:p w14:paraId="6B0ECDB0" w14:textId="5E509C04" w:rsidR="00547714" w:rsidRPr="00483368" w:rsidRDefault="00547714" w:rsidP="009F5BFE">
            <w:pPr>
              <w:spacing w:after="0" w:line="240" w:lineRule="auto"/>
              <w:rPr>
                <w:rFonts w:ascii="Arial" w:eastAsia="Times New Roman" w:hAnsi="Arial" w:cs="Arial"/>
                <w:bCs/>
              </w:rPr>
            </w:pPr>
          </w:p>
        </w:tc>
        <w:tc>
          <w:tcPr>
            <w:tcW w:w="363" w:type="pct"/>
            <w:shd w:val="clear" w:color="auto" w:fill="auto"/>
          </w:tcPr>
          <w:p w14:paraId="31F5B759" w14:textId="4E925195" w:rsidR="00547714" w:rsidRPr="00483368" w:rsidRDefault="002773FB"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546BF509" w14:textId="5E0C3CDA" w:rsidR="00547714" w:rsidRDefault="00483368" w:rsidP="009F5BFE">
            <w:pPr>
              <w:spacing w:after="0" w:line="240" w:lineRule="auto"/>
              <w:rPr>
                <w:rFonts w:ascii="Arial" w:eastAsia="Times New Roman" w:hAnsi="Arial" w:cs="Arial"/>
                <w:bCs/>
              </w:rPr>
            </w:pPr>
            <w:r w:rsidRPr="00483368">
              <w:rPr>
                <w:rFonts w:ascii="Arial" w:eastAsia="Times New Roman" w:hAnsi="Arial" w:cs="Arial"/>
                <w:bCs/>
              </w:rPr>
              <w:t xml:space="preserve">The service has </w:t>
            </w:r>
            <w:r w:rsidR="007C2715">
              <w:rPr>
                <w:rFonts w:ascii="Arial" w:eastAsia="Times New Roman" w:hAnsi="Arial" w:cs="Arial"/>
                <w:bCs/>
              </w:rPr>
              <w:t xml:space="preserve">support available from the STAR’s project and Action for Children’s WRAP service, plus a spot purchase arrangement with Hubbs and Co. These organisations can support the children, </w:t>
            </w:r>
            <w:proofErr w:type="gramStart"/>
            <w:r w:rsidR="007C2715">
              <w:rPr>
                <w:rFonts w:ascii="Arial" w:eastAsia="Times New Roman" w:hAnsi="Arial" w:cs="Arial"/>
                <w:bCs/>
              </w:rPr>
              <w:t>parents</w:t>
            </w:r>
            <w:proofErr w:type="gramEnd"/>
            <w:r w:rsidR="007C2715">
              <w:rPr>
                <w:rFonts w:ascii="Arial" w:eastAsia="Times New Roman" w:hAnsi="Arial" w:cs="Arial"/>
                <w:bCs/>
              </w:rPr>
              <w:t xml:space="preserve"> and social workers in delivering a plan of support to meet complex needs.</w:t>
            </w:r>
            <w:r w:rsidRPr="00483368">
              <w:rPr>
                <w:rFonts w:ascii="Arial" w:eastAsia="Times New Roman" w:hAnsi="Arial" w:cs="Arial"/>
                <w:bCs/>
              </w:rPr>
              <w:t xml:space="preserve"> </w:t>
            </w:r>
          </w:p>
          <w:p w14:paraId="16874CB1" w14:textId="77777777" w:rsidR="004573B6" w:rsidRDefault="004573B6" w:rsidP="009F5BFE">
            <w:pPr>
              <w:spacing w:after="0" w:line="240" w:lineRule="auto"/>
              <w:rPr>
                <w:rFonts w:ascii="Arial" w:eastAsia="Times New Roman" w:hAnsi="Arial" w:cs="Arial"/>
                <w:bCs/>
              </w:rPr>
            </w:pPr>
          </w:p>
          <w:p w14:paraId="344E4955" w14:textId="2CFAAB75" w:rsidR="00861A50" w:rsidRDefault="00861A50" w:rsidP="009F5BFE">
            <w:pPr>
              <w:spacing w:after="0" w:line="240" w:lineRule="auto"/>
              <w:rPr>
                <w:rFonts w:ascii="Arial" w:eastAsia="Times New Roman" w:hAnsi="Arial" w:cs="Arial"/>
                <w:bCs/>
              </w:rPr>
            </w:pPr>
            <w:r>
              <w:rPr>
                <w:rFonts w:ascii="Arial" w:eastAsia="Times New Roman" w:hAnsi="Arial" w:cs="Arial"/>
                <w:bCs/>
              </w:rPr>
              <w:t xml:space="preserve">The additional support </w:t>
            </w:r>
            <w:r w:rsidR="004573B6">
              <w:rPr>
                <w:rFonts w:ascii="Arial" w:eastAsia="Times New Roman" w:hAnsi="Arial" w:cs="Arial"/>
                <w:bCs/>
              </w:rPr>
              <w:t xml:space="preserve">provided by these organisations </w:t>
            </w:r>
            <w:r w:rsidR="002F6CCD">
              <w:rPr>
                <w:rFonts w:ascii="Arial" w:eastAsia="Times New Roman" w:hAnsi="Arial" w:cs="Arial"/>
                <w:bCs/>
              </w:rPr>
              <w:t xml:space="preserve">should </w:t>
            </w:r>
            <w:r>
              <w:rPr>
                <w:rFonts w:ascii="Arial" w:eastAsia="Times New Roman" w:hAnsi="Arial" w:cs="Arial"/>
                <w:bCs/>
              </w:rPr>
              <w:t xml:space="preserve">ensure that those children with </w:t>
            </w:r>
            <w:r w:rsidR="004573B6">
              <w:rPr>
                <w:rFonts w:ascii="Arial" w:eastAsia="Times New Roman" w:hAnsi="Arial" w:cs="Arial"/>
                <w:bCs/>
              </w:rPr>
              <w:t>additional</w:t>
            </w:r>
            <w:r>
              <w:rPr>
                <w:rFonts w:ascii="Arial" w:eastAsia="Times New Roman" w:hAnsi="Arial" w:cs="Arial"/>
                <w:bCs/>
              </w:rPr>
              <w:t xml:space="preserve"> </w:t>
            </w:r>
            <w:r w:rsidR="004573B6">
              <w:rPr>
                <w:rFonts w:ascii="Arial" w:eastAsia="Times New Roman" w:hAnsi="Arial" w:cs="Arial"/>
                <w:bCs/>
              </w:rPr>
              <w:t>needs</w:t>
            </w:r>
            <w:r>
              <w:rPr>
                <w:rFonts w:ascii="Arial" w:eastAsia="Times New Roman" w:hAnsi="Arial" w:cs="Arial"/>
                <w:bCs/>
              </w:rPr>
              <w:t xml:space="preserve"> have the same opportunities to </w:t>
            </w:r>
            <w:r w:rsidR="004573B6">
              <w:rPr>
                <w:rFonts w:ascii="Arial" w:eastAsia="Times New Roman" w:hAnsi="Arial" w:cs="Arial"/>
                <w:bCs/>
              </w:rPr>
              <w:t xml:space="preserve">be reunified </w:t>
            </w:r>
            <w:r>
              <w:rPr>
                <w:rFonts w:ascii="Arial" w:eastAsia="Times New Roman" w:hAnsi="Arial" w:cs="Arial"/>
                <w:bCs/>
              </w:rPr>
              <w:t>to their parents a</w:t>
            </w:r>
            <w:r w:rsidR="004573B6">
              <w:rPr>
                <w:rFonts w:ascii="Arial" w:eastAsia="Times New Roman" w:hAnsi="Arial" w:cs="Arial"/>
                <w:bCs/>
              </w:rPr>
              <w:t>s</w:t>
            </w:r>
            <w:r>
              <w:rPr>
                <w:rFonts w:ascii="Arial" w:eastAsia="Times New Roman" w:hAnsi="Arial" w:cs="Arial"/>
                <w:bCs/>
              </w:rPr>
              <w:t xml:space="preserve"> children without additional needs. </w:t>
            </w:r>
          </w:p>
          <w:p w14:paraId="48FD18F3" w14:textId="30B2FBBE" w:rsidR="00AD763D" w:rsidRDefault="00AD763D" w:rsidP="009F5BFE">
            <w:pPr>
              <w:spacing w:after="0" w:line="240" w:lineRule="auto"/>
              <w:rPr>
                <w:rFonts w:ascii="Arial" w:eastAsia="Times New Roman" w:hAnsi="Arial" w:cs="Arial"/>
                <w:bCs/>
              </w:rPr>
            </w:pPr>
          </w:p>
          <w:p w14:paraId="5D707D37" w14:textId="3F8094FA" w:rsidR="00AD763D" w:rsidRDefault="00AD763D" w:rsidP="009F5BFE">
            <w:pPr>
              <w:spacing w:after="0" w:line="240" w:lineRule="auto"/>
              <w:rPr>
                <w:rFonts w:ascii="Arial" w:eastAsia="Times New Roman" w:hAnsi="Arial" w:cs="Arial"/>
                <w:bCs/>
              </w:rPr>
            </w:pPr>
          </w:p>
          <w:p w14:paraId="42E0072C" w14:textId="27800059" w:rsidR="00AD763D" w:rsidRDefault="00AD763D" w:rsidP="009F5BFE">
            <w:pPr>
              <w:spacing w:after="0" w:line="240" w:lineRule="auto"/>
              <w:rPr>
                <w:rFonts w:ascii="Arial" w:eastAsia="Times New Roman" w:hAnsi="Arial" w:cs="Arial"/>
                <w:bCs/>
              </w:rPr>
            </w:pPr>
          </w:p>
          <w:p w14:paraId="749A163E" w14:textId="5EEB01EF" w:rsidR="00AD763D" w:rsidRPr="00483368" w:rsidRDefault="00AD763D" w:rsidP="009F5BFE">
            <w:pPr>
              <w:spacing w:after="0" w:line="240" w:lineRule="auto"/>
              <w:rPr>
                <w:rFonts w:ascii="Arial" w:eastAsia="Times New Roman" w:hAnsi="Arial" w:cs="Arial"/>
                <w:bCs/>
              </w:rPr>
            </w:pPr>
            <w:r w:rsidRPr="00087A98">
              <w:rPr>
                <w:rFonts w:ascii="Arial" w:eastAsia="Times New Roman" w:hAnsi="Arial" w:cs="Arial"/>
                <w:bCs/>
              </w:rPr>
              <w:t>We will provide as much support as we can to colleagues going through the Redeployment Process. We have our employee</w:t>
            </w:r>
            <w:r>
              <w:rPr>
                <w:rFonts w:ascii="Arial" w:eastAsia="Times New Roman" w:hAnsi="Arial" w:cs="Arial"/>
                <w:bCs/>
              </w:rPr>
              <w:t xml:space="preserve"> </w:t>
            </w:r>
            <w:r w:rsidRPr="00087A98">
              <w:rPr>
                <w:rFonts w:ascii="Arial" w:eastAsia="Times New Roman" w:hAnsi="Arial" w:cs="Arial"/>
                <w:bCs/>
              </w:rPr>
              <w:t xml:space="preserve">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Disabled Employee Network. Our HR recruitment team can also offer interview and job application skills training. Help is also available from our Employment and Skills Section who offer a Derby Jobs Weekly of vacancies and support in and around Derby and Derbyshire</w:t>
            </w:r>
            <w:r>
              <w:rPr>
                <w:rFonts w:ascii="Arial" w:eastAsia="Times New Roman" w:hAnsi="Arial" w:cs="Arial"/>
                <w:bCs/>
              </w:rPr>
              <w:t>.</w:t>
            </w:r>
          </w:p>
          <w:p w14:paraId="3A87A614" w14:textId="3C24B7AE" w:rsidR="00483368" w:rsidRPr="00483368" w:rsidRDefault="00483368" w:rsidP="009F5BFE">
            <w:pPr>
              <w:spacing w:after="0" w:line="240" w:lineRule="auto"/>
              <w:rPr>
                <w:rFonts w:ascii="Arial" w:eastAsia="Times New Roman" w:hAnsi="Arial" w:cs="Arial"/>
                <w:bCs/>
              </w:rPr>
            </w:pPr>
            <w:r>
              <w:rPr>
                <w:rFonts w:ascii="Arial" w:eastAsia="Times New Roman" w:hAnsi="Arial" w:cs="Arial"/>
                <w:bCs/>
              </w:rPr>
              <w:t xml:space="preserve"> </w:t>
            </w:r>
          </w:p>
        </w:tc>
      </w:tr>
      <w:tr w:rsidR="003D19AA" w:rsidRPr="00C5182C" w14:paraId="5294BE4F" w14:textId="77777777" w:rsidTr="00A07064">
        <w:tc>
          <w:tcPr>
            <w:tcW w:w="1282" w:type="pct"/>
          </w:tcPr>
          <w:p w14:paraId="2CB553AE" w14:textId="3A39E12A" w:rsidR="00547714"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 xml:space="preserve">Gender identity- </w:t>
            </w:r>
            <w:r w:rsidRPr="003D19AA">
              <w:rPr>
                <w:rFonts w:ascii="Arial" w:eastAsia="Times New Roman" w:hAnsi="Arial" w:cs="Arial"/>
                <w:bCs/>
                <w:sz w:val="21"/>
                <w:szCs w:val="21"/>
              </w:rPr>
              <w:t>trans and those people who don’t identify with a particular gende</w:t>
            </w:r>
            <w:r w:rsidR="002C273C">
              <w:rPr>
                <w:rFonts w:ascii="Arial" w:eastAsia="Times New Roman" w:hAnsi="Arial" w:cs="Arial"/>
                <w:bCs/>
                <w:sz w:val="21"/>
                <w:szCs w:val="21"/>
              </w:rPr>
              <w:t xml:space="preserve">r, </w:t>
            </w:r>
            <w:r w:rsidR="002C273C" w:rsidRPr="00134164">
              <w:rPr>
                <w:rFonts w:ascii="Arial" w:eastAsia="Times New Roman" w:hAnsi="Arial" w:cs="Arial"/>
                <w:bCs/>
                <w:sz w:val="21"/>
                <w:szCs w:val="21"/>
              </w:rPr>
              <w:t>for example, non-binary, genderfluid, genderqueer, p</w:t>
            </w:r>
            <w:r w:rsidR="00134164" w:rsidRPr="00134164">
              <w:rPr>
                <w:rFonts w:ascii="Arial" w:eastAsia="Times New Roman" w:hAnsi="Arial" w:cs="Arial"/>
                <w:bCs/>
                <w:sz w:val="21"/>
                <w:szCs w:val="21"/>
              </w:rPr>
              <w:t>oly</w:t>
            </w:r>
            <w:r w:rsidR="002C273C" w:rsidRPr="00134164">
              <w:rPr>
                <w:rFonts w:ascii="Arial" w:eastAsia="Times New Roman" w:hAnsi="Arial" w:cs="Arial"/>
                <w:bCs/>
                <w:sz w:val="21"/>
                <w:szCs w:val="21"/>
              </w:rPr>
              <w:t>gender and those who are questioning their gender or non-gendered identity.</w:t>
            </w:r>
          </w:p>
        </w:tc>
        <w:tc>
          <w:tcPr>
            <w:tcW w:w="1733" w:type="pct"/>
            <w:shd w:val="clear" w:color="auto" w:fill="auto"/>
          </w:tcPr>
          <w:p w14:paraId="15BCB6FF" w14:textId="2DA32F0E" w:rsidR="00547714" w:rsidRDefault="00483368" w:rsidP="009F5BFE">
            <w:pPr>
              <w:spacing w:after="0" w:line="240" w:lineRule="auto"/>
              <w:rPr>
                <w:rFonts w:ascii="Arial" w:eastAsia="Times New Roman" w:hAnsi="Arial" w:cs="Arial"/>
                <w:bCs/>
              </w:rPr>
            </w:pPr>
            <w:r>
              <w:rPr>
                <w:rFonts w:ascii="Arial" w:eastAsia="Times New Roman" w:hAnsi="Arial" w:cs="Arial"/>
                <w:bCs/>
              </w:rPr>
              <w:t>T</w:t>
            </w:r>
            <w:r w:rsidRPr="00483368">
              <w:rPr>
                <w:rFonts w:ascii="Arial" w:eastAsia="Times New Roman" w:hAnsi="Arial" w:cs="Arial"/>
                <w:bCs/>
              </w:rPr>
              <w:t xml:space="preserve">here are a small number of children and young people who enter the service who present with gender identity needs. </w:t>
            </w:r>
            <w:r>
              <w:rPr>
                <w:rFonts w:ascii="Arial" w:eastAsia="Times New Roman" w:hAnsi="Arial" w:cs="Arial"/>
                <w:bCs/>
              </w:rPr>
              <w:t>T</w:t>
            </w:r>
            <w:r w:rsidRPr="00483368">
              <w:rPr>
                <w:rFonts w:ascii="Arial" w:eastAsia="Times New Roman" w:hAnsi="Arial" w:cs="Arial"/>
                <w:bCs/>
              </w:rPr>
              <w:t xml:space="preserve">he numbers are small at the present </w:t>
            </w:r>
            <w:proofErr w:type="gramStart"/>
            <w:r w:rsidRPr="00483368">
              <w:rPr>
                <w:rFonts w:ascii="Arial" w:eastAsia="Times New Roman" w:hAnsi="Arial" w:cs="Arial"/>
                <w:bCs/>
              </w:rPr>
              <w:t>time</w:t>
            </w:r>
            <w:proofErr w:type="gramEnd"/>
            <w:r w:rsidRPr="00483368">
              <w:rPr>
                <w:rFonts w:ascii="Arial" w:eastAsia="Times New Roman" w:hAnsi="Arial" w:cs="Arial"/>
                <w:bCs/>
              </w:rPr>
              <w:t xml:space="preserve"> but this does appear to be a growing area of need. </w:t>
            </w:r>
            <w:r>
              <w:rPr>
                <w:rFonts w:ascii="Arial" w:eastAsia="Times New Roman" w:hAnsi="Arial" w:cs="Arial"/>
                <w:bCs/>
              </w:rPr>
              <w:t>A</w:t>
            </w:r>
            <w:r w:rsidRPr="00483368">
              <w:rPr>
                <w:rFonts w:ascii="Arial" w:eastAsia="Times New Roman" w:hAnsi="Arial" w:cs="Arial"/>
                <w:bCs/>
              </w:rPr>
              <w:t xml:space="preserve">ny staffing reduction does lessen the time practitioners can spend to research this issue and ensure that assessments recognise any needs associated with gender identity. </w:t>
            </w:r>
            <w:r w:rsidR="003A4D00">
              <w:rPr>
                <w:rFonts w:ascii="Arial" w:eastAsia="Times New Roman" w:hAnsi="Arial" w:cs="Arial"/>
                <w:bCs/>
              </w:rPr>
              <w:t xml:space="preserve">As Corporate parents we may not do justice to our public sector equality duty.  </w:t>
            </w:r>
          </w:p>
          <w:p w14:paraId="3B3F1667" w14:textId="77777777" w:rsidR="00B31B31" w:rsidRDefault="00B31B31" w:rsidP="009F5BFE">
            <w:pPr>
              <w:spacing w:after="0" w:line="240" w:lineRule="auto"/>
              <w:rPr>
                <w:rFonts w:ascii="Arial" w:eastAsia="Times New Roman" w:hAnsi="Arial" w:cs="Arial"/>
                <w:bCs/>
              </w:rPr>
            </w:pPr>
          </w:p>
          <w:p w14:paraId="285B67C3" w14:textId="557E2BF4" w:rsidR="00B31B31" w:rsidRDefault="00B31B31" w:rsidP="009F5BFE">
            <w:pPr>
              <w:spacing w:after="0" w:line="240" w:lineRule="auto"/>
              <w:rPr>
                <w:rFonts w:ascii="Arial" w:eastAsia="Times New Roman" w:hAnsi="Arial" w:cs="Arial"/>
                <w:bCs/>
              </w:rPr>
            </w:pPr>
          </w:p>
          <w:p w14:paraId="64691C0F" w14:textId="2F666549" w:rsidR="002773FB" w:rsidRDefault="002773FB" w:rsidP="009F5BFE">
            <w:pPr>
              <w:spacing w:after="0" w:line="240" w:lineRule="auto"/>
              <w:rPr>
                <w:rFonts w:ascii="Arial" w:eastAsia="Times New Roman" w:hAnsi="Arial" w:cs="Arial"/>
                <w:bCs/>
              </w:rPr>
            </w:pPr>
          </w:p>
          <w:p w14:paraId="06486256" w14:textId="21F1354A" w:rsidR="002773FB" w:rsidRDefault="002773FB" w:rsidP="009F5BFE">
            <w:pPr>
              <w:spacing w:after="0" w:line="240" w:lineRule="auto"/>
              <w:rPr>
                <w:rFonts w:ascii="Arial" w:eastAsia="Times New Roman" w:hAnsi="Arial" w:cs="Arial"/>
                <w:bCs/>
              </w:rPr>
            </w:pPr>
          </w:p>
          <w:p w14:paraId="3D962CA1" w14:textId="77777777" w:rsidR="002773FB" w:rsidRDefault="002773FB" w:rsidP="009F5BFE">
            <w:pPr>
              <w:spacing w:after="0" w:line="240" w:lineRule="auto"/>
              <w:rPr>
                <w:rFonts w:ascii="Arial" w:eastAsia="Times New Roman" w:hAnsi="Arial" w:cs="Arial"/>
                <w:bCs/>
              </w:rPr>
            </w:pPr>
          </w:p>
          <w:p w14:paraId="3B54D49C" w14:textId="77777777" w:rsidR="00B31B31" w:rsidRDefault="00B31B31" w:rsidP="009F5BFE">
            <w:pPr>
              <w:spacing w:after="0" w:line="240" w:lineRule="auto"/>
              <w:rPr>
                <w:rFonts w:ascii="Arial" w:eastAsia="Times New Roman" w:hAnsi="Arial" w:cs="Arial"/>
                <w:bCs/>
              </w:rPr>
            </w:pPr>
          </w:p>
          <w:p w14:paraId="5CD67C3A" w14:textId="616F80ED" w:rsidR="00B31B31" w:rsidRPr="00D84605" w:rsidRDefault="00B31B31" w:rsidP="00B31B31">
            <w:pPr>
              <w:spacing w:after="0" w:line="240" w:lineRule="auto"/>
              <w:rPr>
                <w:rFonts w:ascii="Arial" w:eastAsia="Times New Roman" w:hAnsi="Arial" w:cs="Arial"/>
                <w:b/>
                <w:bCs/>
              </w:rPr>
            </w:pPr>
            <w:r w:rsidRPr="00D84605">
              <w:rPr>
                <w:rFonts w:ascii="Arial" w:eastAsia="Times New Roman" w:hAnsi="Arial" w:cs="Arial"/>
                <w:b/>
                <w:bCs/>
              </w:rPr>
              <w:t>Staff</w:t>
            </w:r>
          </w:p>
          <w:p w14:paraId="3AD94DDB" w14:textId="7BEB7420" w:rsidR="00B31B31" w:rsidRPr="00483368" w:rsidRDefault="003A4D00" w:rsidP="003A4D00">
            <w:pPr>
              <w:spacing w:after="0" w:line="240" w:lineRule="auto"/>
              <w:rPr>
                <w:rFonts w:ascii="Arial" w:eastAsia="Times New Roman" w:hAnsi="Arial" w:cs="Arial"/>
                <w:bCs/>
              </w:rPr>
            </w:pPr>
            <w:r>
              <w:rPr>
                <w:rFonts w:ascii="Arial" w:eastAsia="Times New Roman" w:hAnsi="Arial" w:cs="Arial"/>
                <w:bCs/>
              </w:rPr>
              <w:t xml:space="preserve">Whilst the 4 staff affected in the Exit team will be offered an alternative social work role within Children’s services, this will not be a role that they </w:t>
            </w:r>
            <w:r>
              <w:rPr>
                <w:rFonts w:ascii="Arial" w:eastAsia="Times New Roman" w:hAnsi="Arial" w:cs="Arial"/>
                <w:bCs/>
              </w:rPr>
              <w:lastRenderedPageBreak/>
              <w:t>have chosen or practised in recently. If they chose not to accept the role offered to them, then w</w:t>
            </w:r>
            <w:r w:rsidRPr="00087A98">
              <w:rPr>
                <w:rFonts w:ascii="Arial" w:eastAsia="Times New Roman" w:hAnsi="Arial" w:cs="Arial"/>
                <w:bCs/>
              </w:rPr>
              <w:t>e do know</w:t>
            </w:r>
            <w:r w:rsidR="00B31B31" w:rsidRPr="00087A98">
              <w:rPr>
                <w:rFonts w:ascii="Arial" w:eastAsia="Times New Roman" w:hAnsi="Arial" w:cs="Arial"/>
                <w:bCs/>
              </w:rPr>
              <w:t xml:space="preserve"> that many trans people do face discrimination and harassment in employment despite the Equality Act and so applying for and being interviewed for new jobs can be a very anxious time for fear of this happening</w:t>
            </w:r>
            <w:r w:rsidR="00B31B31">
              <w:rPr>
                <w:rFonts w:ascii="Arial" w:eastAsia="Times New Roman" w:hAnsi="Arial" w:cs="Arial"/>
                <w:bCs/>
              </w:rPr>
              <w:t>.</w:t>
            </w:r>
            <w:r w:rsidR="00B31B31" w:rsidRPr="00087A98">
              <w:rPr>
                <w:rFonts w:ascii="Arial" w:eastAsia="Times New Roman" w:hAnsi="Arial" w:cs="Arial"/>
                <w:bCs/>
              </w:rPr>
              <w:t xml:space="preserve"> Our Race Equality Hub and our Employee Networks have worked with HR on our latest Equality at Work Employment Statistics document. They are now working on an action plan to complement our Equality, </w:t>
            </w:r>
            <w:proofErr w:type="gramStart"/>
            <w:r w:rsidR="00B31B31" w:rsidRPr="00087A98">
              <w:rPr>
                <w:rFonts w:ascii="Arial" w:eastAsia="Times New Roman" w:hAnsi="Arial" w:cs="Arial"/>
                <w:bCs/>
              </w:rPr>
              <w:t>Diversity</w:t>
            </w:r>
            <w:proofErr w:type="gramEnd"/>
            <w:r w:rsidR="00B31B31" w:rsidRPr="00087A98">
              <w:rPr>
                <w:rFonts w:ascii="Arial" w:eastAsia="Times New Roman" w:hAnsi="Arial" w:cs="Arial"/>
                <w:bCs/>
              </w:rPr>
              <w:t xml:space="preserve"> and Inclusion Plan 2021/2024</w:t>
            </w:r>
            <w:r w:rsidR="00B31B31">
              <w:rPr>
                <w:rFonts w:ascii="Arial" w:eastAsia="Times New Roman" w:hAnsi="Arial" w:cs="Arial"/>
                <w:bCs/>
              </w:rPr>
              <w:t>.</w:t>
            </w:r>
          </w:p>
        </w:tc>
        <w:tc>
          <w:tcPr>
            <w:tcW w:w="361" w:type="pct"/>
            <w:shd w:val="clear" w:color="auto" w:fill="auto"/>
          </w:tcPr>
          <w:p w14:paraId="3D8CA5AC" w14:textId="3B52D950" w:rsidR="00547714" w:rsidRPr="00121441" w:rsidRDefault="00547714" w:rsidP="009F5BFE">
            <w:pPr>
              <w:spacing w:after="0" w:line="240" w:lineRule="auto"/>
              <w:rPr>
                <w:rFonts w:ascii="Arial" w:eastAsia="Times New Roman" w:hAnsi="Arial" w:cs="Arial"/>
                <w:bCs/>
              </w:rPr>
            </w:pPr>
          </w:p>
        </w:tc>
        <w:tc>
          <w:tcPr>
            <w:tcW w:w="363" w:type="pct"/>
            <w:shd w:val="clear" w:color="auto" w:fill="auto"/>
          </w:tcPr>
          <w:p w14:paraId="7ECA0B8F" w14:textId="77777777" w:rsidR="00547714" w:rsidRDefault="002773FB" w:rsidP="009F5BFE">
            <w:pPr>
              <w:spacing w:after="0" w:line="240" w:lineRule="auto"/>
              <w:rPr>
                <w:rFonts w:ascii="Arial" w:eastAsia="Times New Roman" w:hAnsi="Arial" w:cs="Arial"/>
                <w:bCs/>
              </w:rPr>
            </w:pPr>
            <w:r>
              <w:rPr>
                <w:rFonts w:ascii="Arial" w:eastAsia="Times New Roman" w:hAnsi="Arial" w:cs="Arial"/>
                <w:bCs/>
              </w:rPr>
              <w:t>Yes</w:t>
            </w:r>
          </w:p>
          <w:p w14:paraId="7EDB20A3" w14:textId="77777777" w:rsidR="002773FB" w:rsidRDefault="002773FB" w:rsidP="009F5BFE">
            <w:pPr>
              <w:spacing w:after="0" w:line="240" w:lineRule="auto"/>
              <w:rPr>
                <w:rFonts w:ascii="Arial" w:eastAsia="Times New Roman" w:hAnsi="Arial" w:cs="Arial"/>
                <w:bCs/>
              </w:rPr>
            </w:pPr>
          </w:p>
          <w:p w14:paraId="477E28F5" w14:textId="77777777" w:rsidR="002773FB" w:rsidRDefault="002773FB" w:rsidP="009F5BFE">
            <w:pPr>
              <w:spacing w:after="0" w:line="240" w:lineRule="auto"/>
              <w:rPr>
                <w:rFonts w:ascii="Arial" w:eastAsia="Times New Roman" w:hAnsi="Arial" w:cs="Arial"/>
                <w:bCs/>
              </w:rPr>
            </w:pPr>
          </w:p>
          <w:p w14:paraId="77A4EB4C" w14:textId="77777777" w:rsidR="002773FB" w:rsidRDefault="002773FB" w:rsidP="009F5BFE">
            <w:pPr>
              <w:spacing w:after="0" w:line="240" w:lineRule="auto"/>
              <w:rPr>
                <w:rFonts w:ascii="Arial" w:eastAsia="Times New Roman" w:hAnsi="Arial" w:cs="Arial"/>
                <w:bCs/>
              </w:rPr>
            </w:pPr>
          </w:p>
          <w:p w14:paraId="18E6550A" w14:textId="77777777" w:rsidR="002773FB" w:rsidRDefault="002773FB" w:rsidP="009F5BFE">
            <w:pPr>
              <w:spacing w:after="0" w:line="240" w:lineRule="auto"/>
              <w:rPr>
                <w:rFonts w:ascii="Arial" w:eastAsia="Times New Roman" w:hAnsi="Arial" w:cs="Arial"/>
                <w:bCs/>
              </w:rPr>
            </w:pPr>
          </w:p>
          <w:p w14:paraId="1053DD1D" w14:textId="77777777" w:rsidR="002773FB" w:rsidRDefault="002773FB" w:rsidP="009F5BFE">
            <w:pPr>
              <w:spacing w:after="0" w:line="240" w:lineRule="auto"/>
              <w:rPr>
                <w:rFonts w:ascii="Arial" w:eastAsia="Times New Roman" w:hAnsi="Arial" w:cs="Arial"/>
                <w:bCs/>
              </w:rPr>
            </w:pPr>
          </w:p>
          <w:p w14:paraId="177280FB" w14:textId="77777777" w:rsidR="002773FB" w:rsidRDefault="002773FB" w:rsidP="009F5BFE">
            <w:pPr>
              <w:spacing w:after="0" w:line="240" w:lineRule="auto"/>
              <w:rPr>
                <w:rFonts w:ascii="Arial" w:eastAsia="Times New Roman" w:hAnsi="Arial" w:cs="Arial"/>
                <w:bCs/>
              </w:rPr>
            </w:pPr>
          </w:p>
          <w:p w14:paraId="65CAB408" w14:textId="77777777" w:rsidR="002773FB" w:rsidRDefault="002773FB" w:rsidP="009F5BFE">
            <w:pPr>
              <w:spacing w:after="0" w:line="240" w:lineRule="auto"/>
              <w:rPr>
                <w:rFonts w:ascii="Arial" w:eastAsia="Times New Roman" w:hAnsi="Arial" w:cs="Arial"/>
                <w:bCs/>
              </w:rPr>
            </w:pPr>
          </w:p>
          <w:p w14:paraId="64D4D885" w14:textId="77777777" w:rsidR="002773FB" w:rsidRDefault="002773FB" w:rsidP="009F5BFE">
            <w:pPr>
              <w:spacing w:after="0" w:line="240" w:lineRule="auto"/>
              <w:rPr>
                <w:rFonts w:ascii="Arial" w:eastAsia="Times New Roman" w:hAnsi="Arial" w:cs="Arial"/>
                <w:bCs/>
              </w:rPr>
            </w:pPr>
          </w:p>
          <w:p w14:paraId="4F6B54B6" w14:textId="77777777" w:rsidR="002773FB" w:rsidRDefault="002773FB" w:rsidP="009F5BFE">
            <w:pPr>
              <w:spacing w:after="0" w:line="240" w:lineRule="auto"/>
              <w:rPr>
                <w:rFonts w:ascii="Arial" w:eastAsia="Times New Roman" w:hAnsi="Arial" w:cs="Arial"/>
                <w:bCs/>
              </w:rPr>
            </w:pPr>
          </w:p>
          <w:p w14:paraId="34F4D9A8" w14:textId="77777777" w:rsidR="002773FB" w:rsidRDefault="002773FB" w:rsidP="009F5BFE">
            <w:pPr>
              <w:spacing w:after="0" w:line="240" w:lineRule="auto"/>
              <w:rPr>
                <w:rFonts w:ascii="Arial" w:eastAsia="Times New Roman" w:hAnsi="Arial" w:cs="Arial"/>
                <w:bCs/>
              </w:rPr>
            </w:pPr>
          </w:p>
          <w:p w14:paraId="58EBF2FF" w14:textId="77777777" w:rsidR="002773FB" w:rsidRDefault="002773FB" w:rsidP="009F5BFE">
            <w:pPr>
              <w:spacing w:after="0" w:line="240" w:lineRule="auto"/>
              <w:rPr>
                <w:rFonts w:ascii="Arial" w:eastAsia="Times New Roman" w:hAnsi="Arial" w:cs="Arial"/>
                <w:bCs/>
              </w:rPr>
            </w:pPr>
          </w:p>
          <w:p w14:paraId="25AB8151" w14:textId="77777777" w:rsidR="002773FB" w:rsidRDefault="002773FB" w:rsidP="009F5BFE">
            <w:pPr>
              <w:spacing w:after="0" w:line="240" w:lineRule="auto"/>
              <w:rPr>
                <w:rFonts w:ascii="Arial" w:eastAsia="Times New Roman" w:hAnsi="Arial" w:cs="Arial"/>
                <w:bCs/>
              </w:rPr>
            </w:pPr>
          </w:p>
          <w:p w14:paraId="16F7D2E6" w14:textId="77777777" w:rsidR="002773FB" w:rsidRDefault="002773FB" w:rsidP="009F5BFE">
            <w:pPr>
              <w:spacing w:after="0" w:line="240" w:lineRule="auto"/>
              <w:rPr>
                <w:rFonts w:ascii="Arial" w:eastAsia="Times New Roman" w:hAnsi="Arial" w:cs="Arial"/>
                <w:bCs/>
              </w:rPr>
            </w:pPr>
          </w:p>
          <w:p w14:paraId="2A24AF14" w14:textId="77777777" w:rsidR="002773FB" w:rsidRDefault="002773FB" w:rsidP="009F5BFE">
            <w:pPr>
              <w:spacing w:after="0" w:line="240" w:lineRule="auto"/>
              <w:rPr>
                <w:rFonts w:ascii="Arial" w:eastAsia="Times New Roman" w:hAnsi="Arial" w:cs="Arial"/>
                <w:bCs/>
              </w:rPr>
            </w:pPr>
          </w:p>
          <w:p w14:paraId="02FE480B" w14:textId="77777777" w:rsidR="002773FB" w:rsidRDefault="002773FB" w:rsidP="009F5BFE">
            <w:pPr>
              <w:spacing w:after="0" w:line="240" w:lineRule="auto"/>
              <w:rPr>
                <w:rFonts w:ascii="Arial" w:eastAsia="Times New Roman" w:hAnsi="Arial" w:cs="Arial"/>
                <w:bCs/>
              </w:rPr>
            </w:pPr>
          </w:p>
          <w:p w14:paraId="5B65A722" w14:textId="77777777" w:rsidR="002773FB" w:rsidRDefault="002773FB" w:rsidP="009F5BFE">
            <w:pPr>
              <w:spacing w:after="0" w:line="240" w:lineRule="auto"/>
              <w:rPr>
                <w:rFonts w:ascii="Arial" w:eastAsia="Times New Roman" w:hAnsi="Arial" w:cs="Arial"/>
                <w:bCs/>
              </w:rPr>
            </w:pPr>
          </w:p>
          <w:p w14:paraId="57BC97FE" w14:textId="5E58B59A" w:rsidR="002773FB" w:rsidRPr="00121441" w:rsidRDefault="002773FB"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20E8D92B" w14:textId="2DCA6AB5" w:rsidR="00547714" w:rsidRPr="00121441" w:rsidRDefault="00121441" w:rsidP="009F5BFE">
            <w:pPr>
              <w:spacing w:after="0" w:line="240" w:lineRule="auto"/>
              <w:rPr>
                <w:rFonts w:ascii="Arial" w:eastAsia="Times New Roman" w:hAnsi="Arial" w:cs="Arial"/>
                <w:bCs/>
              </w:rPr>
            </w:pPr>
            <w:r w:rsidRPr="00121441">
              <w:rPr>
                <w:rFonts w:ascii="Arial" w:eastAsia="Times New Roman" w:hAnsi="Arial" w:cs="Arial"/>
                <w:bCs/>
              </w:rPr>
              <w:t>T</w:t>
            </w:r>
            <w:r w:rsidR="00483368" w:rsidRPr="00121441">
              <w:rPr>
                <w:rFonts w:ascii="Arial" w:eastAsia="Times New Roman" w:hAnsi="Arial" w:cs="Arial"/>
                <w:bCs/>
              </w:rPr>
              <w:t>he service</w:t>
            </w:r>
            <w:r w:rsidR="00C82563">
              <w:rPr>
                <w:rFonts w:ascii="Arial" w:eastAsia="Times New Roman" w:hAnsi="Arial" w:cs="Arial"/>
                <w:bCs/>
              </w:rPr>
              <w:t xml:space="preserve"> can access a</w:t>
            </w:r>
            <w:r w:rsidR="00483368" w:rsidRPr="00121441">
              <w:rPr>
                <w:rFonts w:ascii="Arial" w:eastAsia="Times New Roman" w:hAnsi="Arial" w:cs="Arial"/>
                <w:bCs/>
              </w:rPr>
              <w:t xml:space="preserve"> health team who have a greater knowledge around this issue and can support existing practitioners in relation to understanding the needs of this group of children </w:t>
            </w:r>
            <w:r>
              <w:rPr>
                <w:rFonts w:ascii="Arial" w:eastAsia="Times New Roman" w:hAnsi="Arial" w:cs="Arial"/>
                <w:bCs/>
              </w:rPr>
              <w:t>in</w:t>
            </w:r>
            <w:r w:rsidR="00483368" w:rsidRPr="00121441">
              <w:rPr>
                <w:rFonts w:ascii="Arial" w:eastAsia="Times New Roman" w:hAnsi="Arial" w:cs="Arial"/>
                <w:bCs/>
              </w:rPr>
              <w:t xml:space="preserve"> ensuring the right referrals are made to support children identifying with gender identity needs.</w:t>
            </w:r>
          </w:p>
          <w:p w14:paraId="738C6912" w14:textId="77777777" w:rsidR="00483368" w:rsidRPr="00121441" w:rsidRDefault="00483368" w:rsidP="009F5BFE">
            <w:pPr>
              <w:spacing w:after="0" w:line="240" w:lineRule="auto"/>
              <w:rPr>
                <w:rFonts w:ascii="Arial" w:eastAsia="Times New Roman" w:hAnsi="Arial" w:cs="Arial"/>
                <w:bCs/>
              </w:rPr>
            </w:pPr>
          </w:p>
          <w:p w14:paraId="572039E2" w14:textId="77777777" w:rsidR="000014E4" w:rsidRDefault="000014E4" w:rsidP="009F5BFE">
            <w:pPr>
              <w:spacing w:after="0" w:line="240" w:lineRule="auto"/>
              <w:rPr>
                <w:rFonts w:ascii="Arial" w:eastAsia="Times New Roman" w:hAnsi="Arial" w:cs="Arial"/>
                <w:bCs/>
              </w:rPr>
            </w:pPr>
          </w:p>
          <w:p w14:paraId="26A24C68" w14:textId="28806A01" w:rsidR="000014E4" w:rsidRDefault="000014E4" w:rsidP="009F5BFE">
            <w:pPr>
              <w:spacing w:after="0" w:line="240" w:lineRule="auto"/>
              <w:rPr>
                <w:rFonts w:ascii="Arial" w:eastAsia="Times New Roman" w:hAnsi="Arial" w:cs="Arial"/>
                <w:bCs/>
              </w:rPr>
            </w:pPr>
            <w:r w:rsidRPr="000014E4">
              <w:rPr>
                <w:rFonts w:ascii="Arial" w:eastAsia="Times New Roman" w:hAnsi="Arial" w:cs="Arial"/>
                <w:bCs/>
              </w:rPr>
              <w:t xml:space="preserve">The service will link in with key groups to support children, young </w:t>
            </w:r>
            <w:proofErr w:type="gramStart"/>
            <w:r w:rsidRPr="000014E4">
              <w:rPr>
                <w:rFonts w:ascii="Arial" w:eastAsia="Times New Roman" w:hAnsi="Arial" w:cs="Arial"/>
                <w:bCs/>
              </w:rPr>
              <w:t>people</w:t>
            </w:r>
            <w:proofErr w:type="gramEnd"/>
            <w:r w:rsidRPr="000014E4">
              <w:rPr>
                <w:rFonts w:ascii="Arial" w:eastAsia="Times New Roman" w:hAnsi="Arial" w:cs="Arial"/>
                <w:bCs/>
              </w:rPr>
              <w:t xml:space="preserve"> and families whether </w:t>
            </w:r>
            <w:r w:rsidR="001A2E2B">
              <w:rPr>
                <w:rFonts w:ascii="Arial" w:eastAsia="Times New Roman" w:hAnsi="Arial" w:cs="Arial"/>
                <w:bCs/>
              </w:rPr>
              <w:t>those</w:t>
            </w:r>
            <w:r w:rsidRPr="000014E4">
              <w:rPr>
                <w:rFonts w:ascii="Arial" w:eastAsia="Times New Roman" w:hAnsi="Arial" w:cs="Arial"/>
                <w:bCs/>
              </w:rPr>
              <w:t xml:space="preserve"> needs related to sexual orientation s</w:t>
            </w:r>
            <w:r w:rsidR="001A2E2B">
              <w:rPr>
                <w:rFonts w:ascii="Arial" w:eastAsia="Times New Roman" w:hAnsi="Arial" w:cs="Arial"/>
                <w:bCs/>
              </w:rPr>
              <w:t xml:space="preserve">uch </w:t>
            </w:r>
            <w:r w:rsidRPr="000014E4">
              <w:rPr>
                <w:rFonts w:ascii="Arial" w:eastAsia="Times New Roman" w:hAnsi="Arial" w:cs="Arial"/>
                <w:bCs/>
              </w:rPr>
              <w:t>as Derbyshire LGBT +</w:t>
            </w:r>
            <w:r w:rsidR="003A4D00">
              <w:rPr>
                <w:rFonts w:ascii="Arial" w:eastAsia="Times New Roman" w:hAnsi="Arial" w:cs="Arial"/>
                <w:bCs/>
              </w:rPr>
              <w:t xml:space="preserve"> or Mermaids. </w:t>
            </w:r>
          </w:p>
          <w:p w14:paraId="051E4B3C" w14:textId="77777777" w:rsidR="00795297" w:rsidRDefault="00795297" w:rsidP="009F5BFE">
            <w:pPr>
              <w:spacing w:after="0" w:line="240" w:lineRule="auto"/>
              <w:rPr>
                <w:rFonts w:ascii="Arial" w:eastAsia="Times New Roman" w:hAnsi="Arial" w:cs="Arial"/>
                <w:bCs/>
              </w:rPr>
            </w:pPr>
          </w:p>
          <w:p w14:paraId="791FC350" w14:textId="0B92F7A5" w:rsidR="00795297" w:rsidRPr="00121441" w:rsidRDefault="00795297" w:rsidP="009F5BFE">
            <w:pPr>
              <w:spacing w:after="0" w:line="240" w:lineRule="auto"/>
              <w:rPr>
                <w:rFonts w:ascii="Arial" w:eastAsia="Times New Roman" w:hAnsi="Arial" w:cs="Arial"/>
                <w:bCs/>
              </w:rPr>
            </w:pPr>
            <w:r>
              <w:rPr>
                <w:rFonts w:ascii="Arial" w:eastAsia="Times New Roman" w:hAnsi="Arial" w:cs="Arial"/>
                <w:bCs/>
              </w:rPr>
              <w:t>W</w:t>
            </w:r>
            <w:r w:rsidRPr="00087A98">
              <w:rPr>
                <w:rFonts w:ascii="Arial" w:eastAsia="Times New Roman" w:hAnsi="Arial" w:cs="Arial"/>
                <w:bCs/>
              </w:rPr>
              <w:t xml:space="preserve">e will provide as much support as we can to colleagues losing their </w:t>
            </w:r>
            <w:r w:rsidRPr="00087A98">
              <w:rPr>
                <w:rFonts w:ascii="Arial" w:eastAsia="Times New Roman" w:hAnsi="Arial" w:cs="Arial"/>
                <w:bCs/>
              </w:rPr>
              <w:lastRenderedPageBreak/>
              <w:t xml:space="preserve">jobs and in applying for new ones and going through the Redeployment Process. We have our employee 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LGBTQ+ and Allies Employee Network. Our HR recruitment team can also offer interview and job application skills training. Help is also available from our Employment and Skills Section who offer a Derby Jobs Weekly of vacancies and support in and around Derby and Derbyshire</w:t>
            </w:r>
          </w:p>
        </w:tc>
      </w:tr>
      <w:tr w:rsidR="003D19AA" w:rsidRPr="00C5182C" w14:paraId="5B19D519" w14:textId="77777777" w:rsidTr="00A07064">
        <w:tc>
          <w:tcPr>
            <w:tcW w:w="1282" w:type="pct"/>
          </w:tcPr>
          <w:p w14:paraId="633A5BC9" w14:textId="6C5034B4"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lastRenderedPageBreak/>
              <w:t>Marriage and Civil Partnership</w:t>
            </w:r>
          </w:p>
        </w:tc>
        <w:tc>
          <w:tcPr>
            <w:tcW w:w="1733" w:type="pct"/>
            <w:shd w:val="clear" w:color="auto" w:fill="auto"/>
          </w:tcPr>
          <w:p w14:paraId="6115DF83" w14:textId="77777777" w:rsidR="00C5182C" w:rsidRDefault="00121441" w:rsidP="009F5BFE">
            <w:pPr>
              <w:spacing w:after="0" w:line="240" w:lineRule="auto"/>
              <w:rPr>
                <w:rFonts w:ascii="Arial" w:eastAsia="Times New Roman" w:hAnsi="Arial" w:cs="Arial"/>
              </w:rPr>
            </w:pPr>
            <w:r w:rsidRPr="00121441">
              <w:rPr>
                <w:rFonts w:ascii="Arial" w:eastAsia="Times New Roman" w:hAnsi="Arial" w:cs="Arial"/>
              </w:rPr>
              <w:t>This is not applicable to the proposals being made</w:t>
            </w:r>
            <w:r>
              <w:rPr>
                <w:rFonts w:ascii="Arial" w:eastAsia="Times New Roman" w:hAnsi="Arial" w:cs="Arial"/>
              </w:rPr>
              <w:t>.</w:t>
            </w:r>
          </w:p>
          <w:p w14:paraId="09908CE9" w14:textId="77777777" w:rsidR="009F0628" w:rsidRDefault="009F0628" w:rsidP="009F5BFE">
            <w:pPr>
              <w:spacing w:after="0" w:line="240" w:lineRule="auto"/>
              <w:rPr>
                <w:rFonts w:ascii="Arial" w:eastAsia="Times New Roman" w:hAnsi="Arial" w:cs="Arial"/>
              </w:rPr>
            </w:pPr>
          </w:p>
          <w:p w14:paraId="3DFB3D97" w14:textId="77777777" w:rsidR="002773FB" w:rsidRDefault="002773FB" w:rsidP="009F0628">
            <w:pPr>
              <w:spacing w:after="0" w:line="240" w:lineRule="auto"/>
              <w:rPr>
                <w:rFonts w:ascii="Arial" w:eastAsia="Times New Roman" w:hAnsi="Arial" w:cs="Arial"/>
                <w:b/>
              </w:rPr>
            </w:pPr>
          </w:p>
          <w:p w14:paraId="27F187B1" w14:textId="544A35B5" w:rsidR="009F0628" w:rsidRPr="00D84605" w:rsidRDefault="009F0628" w:rsidP="009F0628">
            <w:pPr>
              <w:spacing w:after="0" w:line="240" w:lineRule="auto"/>
              <w:rPr>
                <w:rFonts w:ascii="Arial" w:eastAsia="Times New Roman" w:hAnsi="Arial" w:cs="Arial"/>
                <w:b/>
              </w:rPr>
            </w:pPr>
            <w:r w:rsidRPr="00D84605">
              <w:rPr>
                <w:rFonts w:ascii="Arial" w:eastAsia="Times New Roman" w:hAnsi="Arial" w:cs="Arial"/>
                <w:b/>
              </w:rPr>
              <w:t>Staff</w:t>
            </w:r>
          </w:p>
          <w:p w14:paraId="77EF5FF9" w14:textId="77777777" w:rsidR="009F0628" w:rsidRDefault="009F0628" w:rsidP="009F0628">
            <w:pPr>
              <w:spacing w:after="0" w:line="240" w:lineRule="auto"/>
              <w:rPr>
                <w:rFonts w:ascii="Arial" w:eastAsia="Times New Roman" w:hAnsi="Arial" w:cs="Arial"/>
              </w:rPr>
            </w:pPr>
          </w:p>
          <w:p w14:paraId="50E0236E" w14:textId="1AB140E2" w:rsidR="009F0628" w:rsidRPr="00121441" w:rsidRDefault="00A71068" w:rsidP="009F0628">
            <w:pPr>
              <w:spacing w:after="0" w:line="240" w:lineRule="auto"/>
              <w:rPr>
                <w:rFonts w:ascii="Arial" w:eastAsia="Times New Roman" w:hAnsi="Arial" w:cs="Arial"/>
              </w:rPr>
            </w:pPr>
            <w:r>
              <w:rPr>
                <w:rFonts w:ascii="Arial" w:eastAsia="Times New Roman" w:hAnsi="Arial" w:cs="Arial"/>
              </w:rPr>
              <w:t>Being redeployed or l</w:t>
            </w:r>
            <w:r w:rsidR="009F0628" w:rsidRPr="00087A98">
              <w:rPr>
                <w:rFonts w:ascii="Arial" w:eastAsia="Times New Roman" w:hAnsi="Arial" w:cs="Arial"/>
              </w:rPr>
              <w:t>osing a job can often cause difficulties within relationships, but support is available and now our own employee assistant programme’s counselling service is available to partners in one household too. Our Race Equality Hub and our Employee Networks have worked with HR on our latest Equality at Work Employment Statistics document. They are now</w:t>
            </w:r>
            <w:r w:rsidR="009F0628">
              <w:rPr>
                <w:rFonts w:ascii="Arial" w:eastAsia="Times New Roman" w:hAnsi="Arial" w:cs="Arial"/>
              </w:rPr>
              <w:t xml:space="preserve"> </w:t>
            </w:r>
            <w:r w:rsidR="009F0628" w:rsidRPr="00087A98">
              <w:rPr>
                <w:rFonts w:ascii="Arial" w:eastAsia="Times New Roman" w:hAnsi="Arial" w:cs="Arial"/>
              </w:rPr>
              <w:t xml:space="preserve">working on an action plan to complement our Equality, </w:t>
            </w:r>
            <w:proofErr w:type="gramStart"/>
            <w:r w:rsidR="009F0628" w:rsidRPr="00087A98">
              <w:rPr>
                <w:rFonts w:ascii="Arial" w:eastAsia="Times New Roman" w:hAnsi="Arial" w:cs="Arial"/>
              </w:rPr>
              <w:t>Diversity</w:t>
            </w:r>
            <w:proofErr w:type="gramEnd"/>
            <w:r w:rsidR="009F0628" w:rsidRPr="00087A98">
              <w:rPr>
                <w:rFonts w:ascii="Arial" w:eastAsia="Times New Roman" w:hAnsi="Arial" w:cs="Arial"/>
              </w:rPr>
              <w:t xml:space="preserve"> and Inclusion Plan 2021/2024</w:t>
            </w:r>
            <w:r w:rsidR="009F0628">
              <w:rPr>
                <w:rFonts w:ascii="Arial" w:eastAsia="Times New Roman" w:hAnsi="Arial" w:cs="Arial"/>
              </w:rPr>
              <w:t>.</w:t>
            </w:r>
          </w:p>
        </w:tc>
        <w:tc>
          <w:tcPr>
            <w:tcW w:w="361" w:type="pct"/>
            <w:shd w:val="clear" w:color="auto" w:fill="auto"/>
          </w:tcPr>
          <w:p w14:paraId="41BC2501" w14:textId="5DF3B612" w:rsidR="00C5182C" w:rsidRPr="00121441" w:rsidRDefault="002773FB" w:rsidP="009F5BFE">
            <w:pPr>
              <w:spacing w:after="0" w:line="240" w:lineRule="auto"/>
              <w:rPr>
                <w:rFonts w:ascii="Arial" w:eastAsia="Times New Roman" w:hAnsi="Arial" w:cs="Arial"/>
                <w:bCs/>
              </w:rPr>
            </w:pPr>
            <w:r>
              <w:rPr>
                <w:rFonts w:ascii="Arial" w:eastAsia="Times New Roman" w:hAnsi="Arial" w:cs="Arial"/>
                <w:bCs/>
              </w:rPr>
              <w:t xml:space="preserve">Not applicable </w:t>
            </w:r>
          </w:p>
        </w:tc>
        <w:tc>
          <w:tcPr>
            <w:tcW w:w="363" w:type="pct"/>
            <w:shd w:val="clear" w:color="auto" w:fill="auto"/>
          </w:tcPr>
          <w:p w14:paraId="69E45C5F" w14:textId="6F8ECC8D" w:rsidR="00C5182C" w:rsidRPr="00121441" w:rsidRDefault="002773FB" w:rsidP="009F5BFE">
            <w:pPr>
              <w:spacing w:after="0" w:line="240" w:lineRule="auto"/>
              <w:rPr>
                <w:rFonts w:ascii="Arial" w:eastAsia="Times New Roman" w:hAnsi="Arial" w:cs="Arial"/>
                <w:bCs/>
              </w:rPr>
            </w:pPr>
            <w:r>
              <w:rPr>
                <w:rFonts w:ascii="Arial" w:eastAsia="Times New Roman" w:hAnsi="Arial" w:cs="Arial"/>
                <w:bCs/>
              </w:rPr>
              <w:t xml:space="preserve">Not applicable </w:t>
            </w:r>
          </w:p>
        </w:tc>
        <w:tc>
          <w:tcPr>
            <w:tcW w:w="1261" w:type="pct"/>
            <w:shd w:val="clear" w:color="auto" w:fill="auto"/>
          </w:tcPr>
          <w:p w14:paraId="0EEFF47B" w14:textId="77777777" w:rsidR="009F0628" w:rsidRDefault="009F0628" w:rsidP="009F5BFE">
            <w:pPr>
              <w:spacing w:after="0" w:line="240" w:lineRule="auto"/>
              <w:rPr>
                <w:rFonts w:ascii="Arial" w:eastAsia="Times New Roman" w:hAnsi="Arial" w:cs="Arial"/>
                <w:bCs/>
              </w:rPr>
            </w:pPr>
          </w:p>
          <w:p w14:paraId="00EAB0BA" w14:textId="77777777" w:rsidR="009F0628" w:rsidRDefault="009F0628" w:rsidP="009F5BFE">
            <w:pPr>
              <w:spacing w:after="0" w:line="240" w:lineRule="auto"/>
              <w:rPr>
                <w:rFonts w:ascii="Arial" w:eastAsia="Times New Roman" w:hAnsi="Arial" w:cs="Arial"/>
                <w:bCs/>
              </w:rPr>
            </w:pPr>
          </w:p>
          <w:p w14:paraId="4B50AF57" w14:textId="77777777" w:rsidR="009F0628" w:rsidRDefault="009F0628" w:rsidP="009F5BFE">
            <w:pPr>
              <w:spacing w:after="0" w:line="240" w:lineRule="auto"/>
              <w:rPr>
                <w:rFonts w:ascii="Arial" w:eastAsia="Times New Roman" w:hAnsi="Arial" w:cs="Arial"/>
                <w:bCs/>
              </w:rPr>
            </w:pPr>
          </w:p>
          <w:p w14:paraId="64C051D8" w14:textId="77777777" w:rsidR="002773FB" w:rsidRDefault="002773FB" w:rsidP="005D6C2D">
            <w:pPr>
              <w:spacing w:after="0" w:line="240" w:lineRule="auto"/>
              <w:rPr>
                <w:rFonts w:ascii="Arial" w:eastAsia="Times New Roman" w:hAnsi="Arial" w:cs="Arial"/>
                <w:bCs/>
              </w:rPr>
            </w:pPr>
          </w:p>
          <w:p w14:paraId="3723F38D" w14:textId="77777777" w:rsidR="002773FB" w:rsidRDefault="002773FB" w:rsidP="005D6C2D">
            <w:pPr>
              <w:spacing w:after="0" w:line="240" w:lineRule="auto"/>
              <w:rPr>
                <w:rFonts w:ascii="Arial" w:eastAsia="Times New Roman" w:hAnsi="Arial" w:cs="Arial"/>
                <w:bCs/>
              </w:rPr>
            </w:pPr>
          </w:p>
          <w:p w14:paraId="73B13974" w14:textId="4110A8AE" w:rsidR="005D6C2D" w:rsidRDefault="005D6C2D" w:rsidP="005D6C2D">
            <w:pPr>
              <w:spacing w:after="0" w:line="240" w:lineRule="auto"/>
              <w:rPr>
                <w:rFonts w:ascii="Arial" w:eastAsia="Times New Roman" w:hAnsi="Arial" w:cs="Arial"/>
                <w:bCs/>
              </w:rPr>
            </w:pPr>
            <w:r w:rsidRPr="00087A98">
              <w:rPr>
                <w:rFonts w:ascii="Arial" w:eastAsia="Times New Roman" w:hAnsi="Arial" w:cs="Arial"/>
                <w:bCs/>
              </w:rPr>
              <w:t xml:space="preserve">We will provide as much support as we can to colleagues going through the Redeployment Process. We have our employee 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Employee Networks.</w:t>
            </w:r>
          </w:p>
          <w:p w14:paraId="70F6135E" w14:textId="77777777" w:rsidR="005D6C2D" w:rsidRDefault="005D6C2D" w:rsidP="005D6C2D">
            <w:pPr>
              <w:spacing w:after="0" w:line="240" w:lineRule="auto"/>
              <w:rPr>
                <w:rFonts w:ascii="Arial" w:eastAsia="Times New Roman" w:hAnsi="Arial" w:cs="Arial"/>
                <w:bCs/>
              </w:rPr>
            </w:pPr>
          </w:p>
          <w:p w14:paraId="78B88D83" w14:textId="2B5203A5" w:rsidR="009F0628" w:rsidRPr="00121441" w:rsidRDefault="005D6C2D" w:rsidP="005D6C2D">
            <w:pPr>
              <w:spacing w:after="0" w:line="240" w:lineRule="auto"/>
              <w:rPr>
                <w:rFonts w:ascii="Arial" w:eastAsia="Times New Roman" w:hAnsi="Arial" w:cs="Arial"/>
                <w:bCs/>
              </w:rPr>
            </w:pPr>
            <w:r>
              <w:rPr>
                <w:rFonts w:ascii="Arial" w:eastAsia="Times New Roman" w:hAnsi="Arial" w:cs="Arial"/>
                <w:bCs/>
              </w:rPr>
              <w:t>Our HR and re</w:t>
            </w:r>
            <w:r w:rsidRPr="00087A98">
              <w:rPr>
                <w:rFonts w:ascii="Arial" w:eastAsia="Times New Roman" w:hAnsi="Arial" w:cs="Arial"/>
                <w:bCs/>
              </w:rPr>
              <w:t>cruitment team can also offer interview and job application skills training. Help is also available from our Employment and Skills Section who offer a Derby Jobs Weekly of vacancies and support in and around Derby and Derbyshire</w:t>
            </w:r>
          </w:p>
        </w:tc>
      </w:tr>
      <w:tr w:rsidR="003D19AA" w:rsidRPr="00C5182C" w14:paraId="447DFE94" w14:textId="77777777" w:rsidTr="00A07064">
        <w:tc>
          <w:tcPr>
            <w:tcW w:w="1282" w:type="pct"/>
          </w:tcPr>
          <w:p w14:paraId="73156D6A" w14:textId="1836058A"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lastRenderedPageBreak/>
              <w:t xml:space="preserve">Pregnancy and maternity - </w:t>
            </w:r>
            <w:r w:rsidRPr="003D19AA">
              <w:rPr>
                <w:rFonts w:ascii="Arial" w:eastAsia="Times New Roman" w:hAnsi="Arial" w:cs="Arial"/>
                <w:sz w:val="21"/>
                <w:szCs w:val="21"/>
              </w:rPr>
              <w:t>women who are pregnant or who have recently had a baby, including breast feeding mothers</w:t>
            </w:r>
          </w:p>
        </w:tc>
        <w:tc>
          <w:tcPr>
            <w:tcW w:w="1733" w:type="pct"/>
            <w:shd w:val="clear" w:color="auto" w:fill="auto"/>
          </w:tcPr>
          <w:p w14:paraId="3F867B1C" w14:textId="77777777" w:rsidR="00C5182C" w:rsidRDefault="00121441" w:rsidP="009F5BFE">
            <w:pPr>
              <w:spacing w:after="0" w:line="240" w:lineRule="auto"/>
              <w:rPr>
                <w:rFonts w:ascii="Arial" w:eastAsia="Times New Roman" w:hAnsi="Arial" w:cs="Arial"/>
                <w:bCs/>
              </w:rPr>
            </w:pPr>
            <w:r w:rsidRPr="00121441">
              <w:rPr>
                <w:rFonts w:ascii="Arial" w:eastAsia="Times New Roman" w:hAnsi="Arial" w:cs="Arial"/>
                <w:bCs/>
              </w:rPr>
              <w:t>This is not applicable to the proposals being made</w:t>
            </w:r>
            <w:r>
              <w:rPr>
                <w:rFonts w:ascii="Arial" w:eastAsia="Times New Roman" w:hAnsi="Arial" w:cs="Arial"/>
                <w:bCs/>
              </w:rPr>
              <w:t xml:space="preserve"> </w:t>
            </w:r>
            <w:r w:rsidRPr="00121441">
              <w:rPr>
                <w:rFonts w:ascii="Arial" w:eastAsia="Times New Roman" w:hAnsi="Arial" w:cs="Arial"/>
                <w:bCs/>
              </w:rPr>
              <w:t>due to the very small number of children who all worked with by the service where this is a factor.</w:t>
            </w:r>
          </w:p>
          <w:p w14:paraId="68A83A06" w14:textId="77777777" w:rsidR="00337385" w:rsidRDefault="00337385" w:rsidP="009F5BFE">
            <w:pPr>
              <w:spacing w:after="0" w:line="240" w:lineRule="auto"/>
              <w:rPr>
                <w:rFonts w:ascii="Arial" w:eastAsia="Times New Roman" w:hAnsi="Arial" w:cs="Arial"/>
                <w:bCs/>
              </w:rPr>
            </w:pPr>
          </w:p>
          <w:p w14:paraId="252D4745" w14:textId="77777777" w:rsidR="002773FB" w:rsidRDefault="002773FB" w:rsidP="00337385">
            <w:pPr>
              <w:spacing w:after="0" w:line="240" w:lineRule="auto"/>
              <w:rPr>
                <w:rFonts w:ascii="Arial" w:eastAsia="Times New Roman" w:hAnsi="Arial" w:cs="Arial"/>
                <w:b/>
                <w:bCs/>
              </w:rPr>
            </w:pPr>
          </w:p>
          <w:p w14:paraId="18C6E979" w14:textId="794347FA" w:rsidR="00337385" w:rsidRPr="00D84605" w:rsidRDefault="00337385" w:rsidP="00337385">
            <w:pPr>
              <w:spacing w:after="0" w:line="240" w:lineRule="auto"/>
              <w:rPr>
                <w:rFonts w:ascii="Arial" w:eastAsia="Times New Roman" w:hAnsi="Arial" w:cs="Arial"/>
                <w:b/>
                <w:bCs/>
              </w:rPr>
            </w:pPr>
            <w:r w:rsidRPr="00D84605">
              <w:rPr>
                <w:rFonts w:ascii="Arial" w:eastAsia="Times New Roman" w:hAnsi="Arial" w:cs="Arial"/>
                <w:b/>
                <w:bCs/>
              </w:rPr>
              <w:t>Staff</w:t>
            </w:r>
          </w:p>
          <w:p w14:paraId="21F79303" w14:textId="77777777" w:rsidR="00337385" w:rsidRDefault="00337385" w:rsidP="00337385">
            <w:pPr>
              <w:spacing w:after="0" w:line="240" w:lineRule="auto"/>
              <w:rPr>
                <w:rFonts w:ascii="Arial" w:eastAsia="Times New Roman" w:hAnsi="Arial" w:cs="Arial"/>
                <w:bCs/>
              </w:rPr>
            </w:pPr>
          </w:p>
          <w:p w14:paraId="18135F77" w14:textId="66EC8E0B" w:rsidR="00337385" w:rsidRPr="00121441" w:rsidRDefault="00D82E16" w:rsidP="00337385">
            <w:pPr>
              <w:spacing w:after="0" w:line="240" w:lineRule="auto"/>
              <w:rPr>
                <w:rFonts w:ascii="Arial" w:eastAsia="Times New Roman" w:hAnsi="Arial" w:cs="Arial"/>
                <w:bCs/>
              </w:rPr>
            </w:pPr>
            <w:r>
              <w:rPr>
                <w:rFonts w:ascii="Arial" w:eastAsia="Times New Roman" w:hAnsi="Arial" w:cs="Arial"/>
                <w:bCs/>
              </w:rPr>
              <w:t xml:space="preserve">Being re-deployed and </w:t>
            </w:r>
            <w:r w:rsidR="00261715">
              <w:rPr>
                <w:rFonts w:ascii="Arial" w:eastAsia="Times New Roman" w:hAnsi="Arial" w:cs="Arial"/>
                <w:bCs/>
              </w:rPr>
              <w:t xml:space="preserve">having </w:t>
            </w:r>
            <w:r>
              <w:rPr>
                <w:rFonts w:ascii="Arial" w:eastAsia="Times New Roman" w:hAnsi="Arial" w:cs="Arial"/>
                <w:bCs/>
              </w:rPr>
              <w:t xml:space="preserve">a new team and manager </w:t>
            </w:r>
            <w:r w:rsidR="00261715">
              <w:rPr>
                <w:rFonts w:ascii="Arial" w:eastAsia="Times New Roman" w:hAnsi="Arial" w:cs="Arial"/>
                <w:bCs/>
              </w:rPr>
              <w:t>can be stressful and promote anxiety and f</w:t>
            </w:r>
            <w:r w:rsidR="00337385" w:rsidRPr="00087A98">
              <w:rPr>
                <w:rFonts w:ascii="Arial" w:eastAsia="Times New Roman" w:hAnsi="Arial" w:cs="Arial"/>
                <w:bCs/>
              </w:rPr>
              <w:t xml:space="preserve">inding a new job when pregnant can be very challenging, despite the Equality Act. Not all employers are understanding about returning to work or in fact being pregnant Our Race Equality Hub and our Employee Networks have worked with HR on our latest Equality at Work Employment Statistics document. They are now working on an action plan to complement our Equality, </w:t>
            </w:r>
            <w:proofErr w:type="gramStart"/>
            <w:r w:rsidR="00337385" w:rsidRPr="00087A98">
              <w:rPr>
                <w:rFonts w:ascii="Arial" w:eastAsia="Times New Roman" w:hAnsi="Arial" w:cs="Arial"/>
                <w:bCs/>
              </w:rPr>
              <w:t>Diversity</w:t>
            </w:r>
            <w:proofErr w:type="gramEnd"/>
            <w:r w:rsidR="00337385" w:rsidRPr="00087A98">
              <w:rPr>
                <w:rFonts w:ascii="Arial" w:eastAsia="Times New Roman" w:hAnsi="Arial" w:cs="Arial"/>
                <w:bCs/>
              </w:rPr>
              <w:t xml:space="preserve"> and Inclusion Plan 2021/2024</w:t>
            </w:r>
            <w:r w:rsidR="00337385">
              <w:rPr>
                <w:rFonts w:ascii="Arial" w:eastAsia="Times New Roman" w:hAnsi="Arial" w:cs="Arial"/>
                <w:bCs/>
              </w:rPr>
              <w:t>.</w:t>
            </w:r>
          </w:p>
        </w:tc>
        <w:tc>
          <w:tcPr>
            <w:tcW w:w="361" w:type="pct"/>
            <w:shd w:val="clear" w:color="auto" w:fill="auto"/>
          </w:tcPr>
          <w:p w14:paraId="3A4217B2" w14:textId="6522E346" w:rsidR="00C5182C" w:rsidRPr="00121441" w:rsidRDefault="00121441" w:rsidP="009F5BFE">
            <w:pPr>
              <w:spacing w:after="0" w:line="240" w:lineRule="auto"/>
              <w:rPr>
                <w:rFonts w:ascii="Arial" w:eastAsia="Times New Roman" w:hAnsi="Arial" w:cs="Arial"/>
                <w:bCs/>
              </w:rPr>
            </w:pPr>
            <w:r>
              <w:rPr>
                <w:rFonts w:ascii="Arial" w:eastAsia="Times New Roman" w:hAnsi="Arial" w:cs="Arial"/>
                <w:bCs/>
              </w:rPr>
              <w:t>NA</w:t>
            </w:r>
          </w:p>
        </w:tc>
        <w:tc>
          <w:tcPr>
            <w:tcW w:w="363" w:type="pct"/>
            <w:shd w:val="clear" w:color="auto" w:fill="auto"/>
          </w:tcPr>
          <w:p w14:paraId="1493DBBD" w14:textId="5EC9F6F6" w:rsidR="00C5182C" w:rsidRPr="00121441" w:rsidRDefault="00121441" w:rsidP="009F5BFE">
            <w:pPr>
              <w:spacing w:after="0" w:line="240" w:lineRule="auto"/>
              <w:rPr>
                <w:rFonts w:ascii="Arial" w:eastAsia="Times New Roman" w:hAnsi="Arial" w:cs="Arial"/>
                <w:bCs/>
              </w:rPr>
            </w:pPr>
            <w:r w:rsidRPr="00121441">
              <w:rPr>
                <w:rFonts w:ascii="Arial" w:eastAsia="Times New Roman" w:hAnsi="Arial" w:cs="Arial"/>
                <w:bCs/>
              </w:rPr>
              <w:t>NA</w:t>
            </w:r>
          </w:p>
        </w:tc>
        <w:tc>
          <w:tcPr>
            <w:tcW w:w="1261" w:type="pct"/>
            <w:shd w:val="clear" w:color="auto" w:fill="auto"/>
          </w:tcPr>
          <w:p w14:paraId="2EED1A47" w14:textId="77777777" w:rsidR="00C5182C" w:rsidRDefault="00121441" w:rsidP="009F5BFE">
            <w:pPr>
              <w:spacing w:after="0" w:line="240" w:lineRule="auto"/>
              <w:rPr>
                <w:rFonts w:ascii="Arial" w:eastAsia="Times New Roman" w:hAnsi="Arial" w:cs="Arial"/>
                <w:bCs/>
              </w:rPr>
            </w:pPr>
            <w:r w:rsidRPr="00121441">
              <w:rPr>
                <w:rFonts w:ascii="Arial" w:eastAsia="Times New Roman" w:hAnsi="Arial" w:cs="Arial"/>
                <w:bCs/>
              </w:rPr>
              <w:t>NA</w:t>
            </w:r>
          </w:p>
          <w:p w14:paraId="36D98B14" w14:textId="77777777" w:rsidR="00337385" w:rsidRDefault="00337385" w:rsidP="009F5BFE">
            <w:pPr>
              <w:spacing w:after="0" w:line="240" w:lineRule="auto"/>
              <w:rPr>
                <w:rFonts w:ascii="Arial" w:eastAsia="Times New Roman" w:hAnsi="Arial" w:cs="Arial"/>
                <w:bCs/>
              </w:rPr>
            </w:pPr>
          </w:p>
          <w:p w14:paraId="2C9B084A" w14:textId="77777777" w:rsidR="00337385" w:rsidRDefault="00337385" w:rsidP="009F5BFE">
            <w:pPr>
              <w:spacing w:after="0" w:line="240" w:lineRule="auto"/>
              <w:rPr>
                <w:rFonts w:ascii="Arial" w:eastAsia="Times New Roman" w:hAnsi="Arial" w:cs="Arial"/>
                <w:bCs/>
              </w:rPr>
            </w:pPr>
          </w:p>
          <w:p w14:paraId="734A00CF" w14:textId="77777777" w:rsidR="00337385" w:rsidRDefault="00337385" w:rsidP="009F5BFE">
            <w:pPr>
              <w:spacing w:after="0" w:line="240" w:lineRule="auto"/>
              <w:rPr>
                <w:rFonts w:ascii="Arial" w:eastAsia="Times New Roman" w:hAnsi="Arial" w:cs="Arial"/>
                <w:bCs/>
              </w:rPr>
            </w:pPr>
          </w:p>
          <w:p w14:paraId="25BF0289" w14:textId="77777777" w:rsidR="00337385" w:rsidRDefault="00337385" w:rsidP="009F5BFE">
            <w:pPr>
              <w:spacing w:after="0" w:line="240" w:lineRule="auto"/>
              <w:rPr>
                <w:rFonts w:ascii="Arial" w:eastAsia="Times New Roman" w:hAnsi="Arial" w:cs="Arial"/>
                <w:bCs/>
              </w:rPr>
            </w:pPr>
          </w:p>
          <w:p w14:paraId="0C5CEC8B" w14:textId="77777777" w:rsidR="00337385" w:rsidRDefault="00337385" w:rsidP="009F5BFE">
            <w:pPr>
              <w:spacing w:after="0" w:line="240" w:lineRule="auto"/>
              <w:rPr>
                <w:rFonts w:ascii="Arial" w:eastAsia="Times New Roman" w:hAnsi="Arial" w:cs="Arial"/>
                <w:bCs/>
              </w:rPr>
            </w:pPr>
          </w:p>
          <w:p w14:paraId="7DED792E" w14:textId="50208DD6" w:rsidR="00337385" w:rsidRDefault="00CE68D4" w:rsidP="009F5BFE">
            <w:pPr>
              <w:spacing w:after="0" w:line="240" w:lineRule="auto"/>
              <w:rPr>
                <w:rFonts w:ascii="Arial" w:eastAsia="Times New Roman" w:hAnsi="Arial" w:cs="Arial"/>
                <w:bCs/>
              </w:rPr>
            </w:pPr>
            <w:r>
              <w:rPr>
                <w:rFonts w:ascii="Arial" w:eastAsia="Times New Roman" w:hAnsi="Arial" w:cs="Arial"/>
                <w:bCs/>
              </w:rPr>
              <w:t>W</w:t>
            </w:r>
            <w:r w:rsidRPr="00087A98">
              <w:rPr>
                <w:rFonts w:ascii="Arial" w:eastAsia="Times New Roman" w:hAnsi="Arial" w:cs="Arial"/>
                <w:bCs/>
              </w:rPr>
              <w:t xml:space="preserve">e will provide as much support as we can to colleagues going through the Redeployment Process. We have our employee 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Employee Networks. Our HR recruitment team can also offer interview and job application skills training. Help is also available from our Employment and Skills Section who offer a Derby Jobs Weekly of vacancies and support in and around Derby and Derbyshire</w:t>
            </w:r>
          </w:p>
          <w:p w14:paraId="07618D7F" w14:textId="115B7D95" w:rsidR="0003281D" w:rsidRPr="00121441" w:rsidRDefault="0003281D" w:rsidP="009F5BFE">
            <w:pPr>
              <w:spacing w:after="0" w:line="240" w:lineRule="auto"/>
              <w:rPr>
                <w:rFonts w:ascii="Arial" w:eastAsia="Times New Roman" w:hAnsi="Arial" w:cs="Arial"/>
                <w:bCs/>
              </w:rPr>
            </w:pPr>
          </w:p>
        </w:tc>
      </w:tr>
      <w:tr w:rsidR="003D19AA" w:rsidRPr="00C5182C" w14:paraId="01675F6A" w14:textId="77777777" w:rsidTr="00A07064">
        <w:tc>
          <w:tcPr>
            <w:tcW w:w="1282" w:type="pct"/>
          </w:tcPr>
          <w:p w14:paraId="447EBA03" w14:textId="1ED265C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t xml:space="preserve">Race - </w:t>
            </w:r>
            <w:r w:rsidRPr="003D19AA">
              <w:rPr>
                <w:rFonts w:ascii="Arial" w:eastAsia="Times New Roman" w:hAnsi="Arial" w:cs="Arial"/>
                <w:sz w:val="21"/>
                <w:szCs w:val="21"/>
              </w:rPr>
              <w:t>the effects on minority ethnic communities, including newer communities, Gypsies and Travellers and the Roma community</w:t>
            </w:r>
          </w:p>
        </w:tc>
        <w:tc>
          <w:tcPr>
            <w:tcW w:w="1733" w:type="pct"/>
            <w:shd w:val="clear" w:color="auto" w:fill="auto"/>
          </w:tcPr>
          <w:p w14:paraId="0BE0EDD0" w14:textId="77777777" w:rsidR="00AB0A8C" w:rsidRDefault="00121441" w:rsidP="009F5BFE">
            <w:pPr>
              <w:spacing w:after="0" w:line="240" w:lineRule="auto"/>
              <w:rPr>
                <w:rFonts w:ascii="Arial" w:eastAsia="Times New Roman" w:hAnsi="Arial" w:cs="Arial"/>
                <w:bCs/>
              </w:rPr>
            </w:pPr>
            <w:r w:rsidRPr="00121441">
              <w:rPr>
                <w:rFonts w:ascii="Arial" w:eastAsia="Times New Roman" w:hAnsi="Arial" w:cs="Arial"/>
                <w:bCs/>
              </w:rPr>
              <w:t>This area is likely to be more affected by the changes being proposed. The</w:t>
            </w:r>
            <w:r w:rsidR="00C82563">
              <w:rPr>
                <w:rFonts w:ascii="Arial" w:eastAsia="Times New Roman" w:hAnsi="Arial" w:cs="Arial"/>
                <w:bCs/>
              </w:rPr>
              <w:t>re</w:t>
            </w:r>
            <w:r w:rsidRPr="00121441">
              <w:rPr>
                <w:rFonts w:ascii="Arial" w:eastAsia="Times New Roman" w:hAnsi="Arial" w:cs="Arial"/>
                <w:bCs/>
              </w:rPr>
              <w:t xml:space="preserve"> </w:t>
            </w:r>
            <w:r>
              <w:rPr>
                <w:rFonts w:ascii="Arial" w:eastAsia="Times New Roman" w:hAnsi="Arial" w:cs="Arial"/>
                <w:bCs/>
              </w:rPr>
              <w:t>is an</w:t>
            </w:r>
            <w:r w:rsidRPr="00121441">
              <w:rPr>
                <w:rFonts w:ascii="Arial" w:eastAsia="Times New Roman" w:hAnsi="Arial" w:cs="Arial"/>
                <w:bCs/>
              </w:rPr>
              <w:t xml:space="preserve"> over representation of </w:t>
            </w:r>
            <w:r>
              <w:rPr>
                <w:rFonts w:ascii="Arial" w:eastAsia="Times New Roman" w:hAnsi="Arial" w:cs="Arial"/>
                <w:bCs/>
              </w:rPr>
              <w:t>B</w:t>
            </w:r>
            <w:r w:rsidRPr="00121441">
              <w:rPr>
                <w:rFonts w:ascii="Arial" w:eastAsia="Times New Roman" w:hAnsi="Arial" w:cs="Arial"/>
                <w:bCs/>
              </w:rPr>
              <w:t xml:space="preserve">lack and </w:t>
            </w:r>
            <w:r>
              <w:rPr>
                <w:rFonts w:ascii="Arial" w:eastAsia="Times New Roman" w:hAnsi="Arial" w:cs="Arial"/>
                <w:bCs/>
              </w:rPr>
              <w:t>M</w:t>
            </w:r>
            <w:r w:rsidRPr="00121441">
              <w:rPr>
                <w:rFonts w:ascii="Arial" w:eastAsia="Times New Roman" w:hAnsi="Arial" w:cs="Arial"/>
                <w:bCs/>
              </w:rPr>
              <w:t xml:space="preserve">ixed </w:t>
            </w:r>
            <w:r>
              <w:rPr>
                <w:rFonts w:ascii="Arial" w:eastAsia="Times New Roman" w:hAnsi="Arial" w:cs="Arial"/>
                <w:bCs/>
              </w:rPr>
              <w:t>H</w:t>
            </w:r>
            <w:r w:rsidRPr="00121441">
              <w:rPr>
                <w:rFonts w:ascii="Arial" w:eastAsia="Times New Roman" w:hAnsi="Arial" w:cs="Arial"/>
                <w:bCs/>
              </w:rPr>
              <w:t>eritage children, along with some Roma groups of children in service numbers.</w:t>
            </w:r>
            <w:r>
              <w:rPr>
                <w:rFonts w:ascii="Arial" w:eastAsia="Times New Roman" w:hAnsi="Arial" w:cs="Arial"/>
                <w:bCs/>
              </w:rPr>
              <w:t xml:space="preserve"> G</w:t>
            </w:r>
            <w:r w:rsidRPr="00121441">
              <w:rPr>
                <w:rFonts w:ascii="Arial" w:eastAsia="Times New Roman" w:hAnsi="Arial" w:cs="Arial"/>
                <w:bCs/>
              </w:rPr>
              <w:t>iven that this is a more prevalent issue</w:t>
            </w:r>
            <w:r>
              <w:rPr>
                <w:rFonts w:ascii="Arial" w:eastAsia="Times New Roman" w:hAnsi="Arial" w:cs="Arial"/>
                <w:bCs/>
              </w:rPr>
              <w:t xml:space="preserve"> </w:t>
            </w:r>
            <w:r w:rsidRPr="00121441">
              <w:rPr>
                <w:rFonts w:ascii="Arial" w:eastAsia="Times New Roman" w:hAnsi="Arial" w:cs="Arial"/>
                <w:bCs/>
              </w:rPr>
              <w:t>in the service, the reduction in staffing numbers is likely to have some impact for these groups</w:t>
            </w:r>
            <w:r>
              <w:rPr>
                <w:rFonts w:ascii="Arial" w:eastAsia="Times New Roman" w:hAnsi="Arial" w:cs="Arial"/>
                <w:bCs/>
              </w:rPr>
              <w:t xml:space="preserve"> </w:t>
            </w:r>
            <w:r w:rsidRPr="00121441">
              <w:rPr>
                <w:rFonts w:ascii="Arial" w:eastAsia="Times New Roman" w:hAnsi="Arial" w:cs="Arial"/>
                <w:bCs/>
              </w:rPr>
              <w:t>as there is potentially less time for quality assessment work, planning and making referrals for appropriate interventions that can support children from these backgrounds.</w:t>
            </w:r>
            <w:r w:rsidR="00DB563F">
              <w:rPr>
                <w:rFonts w:ascii="Arial" w:eastAsia="Times New Roman" w:hAnsi="Arial" w:cs="Arial"/>
                <w:bCs/>
              </w:rPr>
              <w:t xml:space="preserve"> </w:t>
            </w:r>
          </w:p>
          <w:p w14:paraId="24C2C5D5" w14:textId="534B843D" w:rsidR="00C5182C" w:rsidRDefault="00DB563F" w:rsidP="009F5BFE">
            <w:pPr>
              <w:spacing w:after="0" w:line="240" w:lineRule="auto"/>
              <w:rPr>
                <w:rFonts w:ascii="Arial" w:eastAsia="Times New Roman" w:hAnsi="Arial" w:cs="Arial"/>
                <w:bCs/>
              </w:rPr>
            </w:pPr>
            <w:r>
              <w:rPr>
                <w:rFonts w:ascii="Arial" w:eastAsia="Times New Roman" w:hAnsi="Arial" w:cs="Arial"/>
                <w:bCs/>
              </w:rPr>
              <w:t>In</w:t>
            </w:r>
            <w:r w:rsidR="00AB0A8C">
              <w:rPr>
                <w:rFonts w:ascii="Arial" w:eastAsia="Times New Roman" w:hAnsi="Arial" w:cs="Arial"/>
                <w:bCs/>
              </w:rPr>
              <w:t xml:space="preserve"> </w:t>
            </w:r>
            <w:r>
              <w:rPr>
                <w:rFonts w:ascii="Arial" w:eastAsia="Times New Roman" w:hAnsi="Arial" w:cs="Arial"/>
                <w:bCs/>
              </w:rPr>
              <w:t>a</w:t>
            </w:r>
            <w:r w:rsidR="00AB0A8C">
              <w:rPr>
                <w:rFonts w:ascii="Arial" w:eastAsia="Times New Roman" w:hAnsi="Arial" w:cs="Arial"/>
                <w:bCs/>
              </w:rPr>
              <w:t>dd</w:t>
            </w:r>
            <w:r>
              <w:rPr>
                <w:rFonts w:ascii="Arial" w:eastAsia="Times New Roman" w:hAnsi="Arial" w:cs="Arial"/>
                <w:bCs/>
              </w:rPr>
              <w:t>i</w:t>
            </w:r>
            <w:r w:rsidR="00AB0A8C">
              <w:rPr>
                <w:rFonts w:ascii="Arial" w:eastAsia="Times New Roman" w:hAnsi="Arial" w:cs="Arial"/>
                <w:bCs/>
              </w:rPr>
              <w:t>t</w:t>
            </w:r>
            <w:r>
              <w:rPr>
                <w:rFonts w:ascii="Arial" w:eastAsia="Times New Roman" w:hAnsi="Arial" w:cs="Arial"/>
                <w:bCs/>
              </w:rPr>
              <w:t xml:space="preserve">ion, children </w:t>
            </w:r>
            <w:r w:rsidR="00AB0A8C">
              <w:rPr>
                <w:rFonts w:ascii="Arial" w:eastAsia="Times New Roman" w:hAnsi="Arial" w:cs="Arial"/>
                <w:bCs/>
              </w:rPr>
              <w:t xml:space="preserve">from diverse communities are unlikely to be matched with culturally appropriate placements whilst they are looked after, and </w:t>
            </w:r>
            <w:r w:rsidR="00CF4D40">
              <w:rPr>
                <w:rFonts w:ascii="Arial" w:eastAsia="Times New Roman" w:hAnsi="Arial" w:cs="Arial"/>
                <w:bCs/>
              </w:rPr>
              <w:t xml:space="preserve">longer delays in exiting children could mean a longer time away from a child’s </w:t>
            </w:r>
            <w:r w:rsidR="002D25A3">
              <w:rPr>
                <w:rFonts w:ascii="Arial" w:eastAsia="Times New Roman" w:hAnsi="Arial" w:cs="Arial"/>
                <w:bCs/>
              </w:rPr>
              <w:t>own</w:t>
            </w:r>
            <w:r w:rsidR="00CF4D40">
              <w:rPr>
                <w:rFonts w:ascii="Arial" w:eastAsia="Times New Roman" w:hAnsi="Arial" w:cs="Arial"/>
                <w:bCs/>
              </w:rPr>
              <w:t xml:space="preserve"> family and local community which </w:t>
            </w:r>
            <w:r w:rsidR="002D25A3">
              <w:rPr>
                <w:rFonts w:ascii="Arial" w:eastAsia="Times New Roman" w:hAnsi="Arial" w:cs="Arial"/>
                <w:bCs/>
              </w:rPr>
              <w:t xml:space="preserve">would </w:t>
            </w:r>
            <w:r w:rsidR="00CF4D40">
              <w:rPr>
                <w:rFonts w:ascii="Arial" w:eastAsia="Times New Roman" w:hAnsi="Arial" w:cs="Arial"/>
                <w:bCs/>
              </w:rPr>
              <w:t xml:space="preserve">better meet their identity needs. </w:t>
            </w:r>
          </w:p>
          <w:p w14:paraId="400355E6" w14:textId="77777777" w:rsidR="00307CB4" w:rsidRDefault="00307CB4" w:rsidP="009F5BFE">
            <w:pPr>
              <w:spacing w:after="0" w:line="240" w:lineRule="auto"/>
              <w:rPr>
                <w:rFonts w:ascii="Arial" w:eastAsia="Times New Roman" w:hAnsi="Arial" w:cs="Arial"/>
                <w:bCs/>
              </w:rPr>
            </w:pPr>
          </w:p>
          <w:p w14:paraId="25749592" w14:textId="77777777" w:rsidR="00307CB4" w:rsidRDefault="00307CB4" w:rsidP="009F5BFE">
            <w:pPr>
              <w:spacing w:after="0" w:line="240" w:lineRule="auto"/>
              <w:rPr>
                <w:rFonts w:ascii="Arial" w:eastAsia="Times New Roman" w:hAnsi="Arial" w:cs="Arial"/>
                <w:bCs/>
              </w:rPr>
            </w:pPr>
          </w:p>
          <w:p w14:paraId="42206D5C" w14:textId="77777777" w:rsidR="00307CB4" w:rsidRDefault="00307CB4" w:rsidP="009F5BFE">
            <w:pPr>
              <w:spacing w:after="0" w:line="240" w:lineRule="auto"/>
              <w:rPr>
                <w:rFonts w:ascii="Arial" w:eastAsia="Times New Roman" w:hAnsi="Arial" w:cs="Arial"/>
                <w:bCs/>
              </w:rPr>
            </w:pPr>
          </w:p>
          <w:p w14:paraId="19238E26" w14:textId="77777777" w:rsidR="00307CB4" w:rsidRDefault="00307CB4" w:rsidP="009F5BFE">
            <w:pPr>
              <w:spacing w:after="0" w:line="240" w:lineRule="auto"/>
              <w:rPr>
                <w:rFonts w:ascii="Arial" w:eastAsia="Times New Roman" w:hAnsi="Arial" w:cs="Arial"/>
                <w:bCs/>
              </w:rPr>
            </w:pPr>
          </w:p>
          <w:p w14:paraId="1D702935" w14:textId="77777777" w:rsidR="00307CB4" w:rsidRDefault="00307CB4" w:rsidP="009F5BFE">
            <w:pPr>
              <w:spacing w:after="0" w:line="240" w:lineRule="auto"/>
              <w:rPr>
                <w:rFonts w:ascii="Arial" w:eastAsia="Times New Roman" w:hAnsi="Arial" w:cs="Arial"/>
                <w:bCs/>
              </w:rPr>
            </w:pPr>
          </w:p>
          <w:p w14:paraId="04ABD8BB" w14:textId="77777777" w:rsidR="00307CB4" w:rsidRDefault="00307CB4" w:rsidP="009F5BFE">
            <w:pPr>
              <w:spacing w:after="0" w:line="240" w:lineRule="auto"/>
              <w:rPr>
                <w:rFonts w:ascii="Arial" w:eastAsia="Times New Roman" w:hAnsi="Arial" w:cs="Arial"/>
                <w:bCs/>
              </w:rPr>
            </w:pPr>
          </w:p>
          <w:p w14:paraId="34696A56" w14:textId="77777777" w:rsidR="00307CB4" w:rsidRDefault="00307CB4" w:rsidP="009F5BFE">
            <w:pPr>
              <w:spacing w:after="0" w:line="240" w:lineRule="auto"/>
              <w:rPr>
                <w:rFonts w:ascii="Arial" w:eastAsia="Times New Roman" w:hAnsi="Arial" w:cs="Arial"/>
                <w:bCs/>
              </w:rPr>
            </w:pPr>
          </w:p>
          <w:p w14:paraId="54CBA251" w14:textId="77777777" w:rsidR="00307CB4" w:rsidRDefault="00307CB4" w:rsidP="009F5BFE">
            <w:pPr>
              <w:spacing w:after="0" w:line="240" w:lineRule="auto"/>
              <w:rPr>
                <w:rFonts w:ascii="Arial" w:eastAsia="Times New Roman" w:hAnsi="Arial" w:cs="Arial"/>
                <w:bCs/>
              </w:rPr>
            </w:pPr>
          </w:p>
          <w:p w14:paraId="089AC908" w14:textId="77777777" w:rsidR="00307CB4" w:rsidRDefault="00307CB4" w:rsidP="00307CB4">
            <w:pPr>
              <w:spacing w:after="0" w:line="240" w:lineRule="auto"/>
              <w:rPr>
                <w:rFonts w:ascii="Arial" w:eastAsia="Times New Roman" w:hAnsi="Arial" w:cs="Arial"/>
                <w:b/>
                <w:bCs/>
              </w:rPr>
            </w:pPr>
            <w:r w:rsidRPr="00D84605">
              <w:rPr>
                <w:rFonts w:ascii="Arial" w:eastAsia="Times New Roman" w:hAnsi="Arial" w:cs="Arial"/>
                <w:b/>
                <w:bCs/>
              </w:rPr>
              <w:t>Staff</w:t>
            </w:r>
          </w:p>
          <w:p w14:paraId="351EEB15" w14:textId="77777777" w:rsidR="00307CB4" w:rsidRPr="00D84605" w:rsidRDefault="00307CB4" w:rsidP="00307CB4">
            <w:pPr>
              <w:spacing w:after="0" w:line="240" w:lineRule="auto"/>
              <w:rPr>
                <w:rFonts w:ascii="Arial" w:eastAsia="Times New Roman" w:hAnsi="Arial" w:cs="Arial"/>
                <w:b/>
                <w:bCs/>
              </w:rPr>
            </w:pPr>
          </w:p>
          <w:p w14:paraId="59D65702" w14:textId="5E3CAB2A" w:rsidR="00307CB4" w:rsidRDefault="00F66037" w:rsidP="00307CB4">
            <w:pPr>
              <w:spacing w:after="0" w:line="240" w:lineRule="auto"/>
              <w:rPr>
                <w:rFonts w:ascii="Arial" w:eastAsia="Times New Roman" w:hAnsi="Arial" w:cs="Arial"/>
                <w:bCs/>
              </w:rPr>
            </w:pPr>
            <w:r>
              <w:rPr>
                <w:rFonts w:ascii="Arial" w:eastAsia="Times New Roman" w:hAnsi="Arial" w:cs="Arial"/>
                <w:bCs/>
              </w:rPr>
              <w:t>Whilst the 4 staff affected in the Exit team will be offered an alternative social work role within Children’s services, this will not be a role that they have chosen or practised in recently. If they chose not to accept the role offered to them, then w</w:t>
            </w:r>
            <w:r w:rsidRPr="00087A98">
              <w:rPr>
                <w:rFonts w:ascii="Arial" w:eastAsia="Times New Roman" w:hAnsi="Arial" w:cs="Arial"/>
                <w:bCs/>
              </w:rPr>
              <w:t xml:space="preserve">e do know </w:t>
            </w:r>
            <w:r w:rsidR="00307CB4" w:rsidRPr="00087A98">
              <w:rPr>
                <w:rFonts w:ascii="Arial" w:eastAsia="Times New Roman" w:hAnsi="Arial" w:cs="Arial"/>
                <w:bCs/>
              </w:rPr>
              <w:t xml:space="preserve">that Black, Asian and Minority Ethnic people do still face discrimination and harassment in employment despite the Equality Act. Applying for new jobs and going through interviews can be additionally extremely stressful because of this and the fear of working with new colleagues. Our Race Equality Hub and our Employee Networks have worked with HR on our latest Equality at Work Employment Statistics document. They are now working on an action plan to complement our Equality, </w:t>
            </w:r>
            <w:proofErr w:type="gramStart"/>
            <w:r w:rsidR="00307CB4" w:rsidRPr="00087A98">
              <w:rPr>
                <w:rFonts w:ascii="Arial" w:eastAsia="Times New Roman" w:hAnsi="Arial" w:cs="Arial"/>
                <w:bCs/>
              </w:rPr>
              <w:t>Diversity</w:t>
            </w:r>
            <w:proofErr w:type="gramEnd"/>
            <w:r w:rsidR="00307CB4" w:rsidRPr="00087A98">
              <w:rPr>
                <w:rFonts w:ascii="Arial" w:eastAsia="Times New Roman" w:hAnsi="Arial" w:cs="Arial"/>
                <w:bCs/>
              </w:rPr>
              <w:t xml:space="preserve"> and Inclusion Plan 2021/2024</w:t>
            </w:r>
            <w:r w:rsidR="00307CB4">
              <w:rPr>
                <w:rFonts w:ascii="Arial" w:eastAsia="Times New Roman" w:hAnsi="Arial" w:cs="Arial"/>
                <w:bCs/>
              </w:rPr>
              <w:t>.</w:t>
            </w:r>
          </w:p>
          <w:p w14:paraId="4CB2D843" w14:textId="3C09AA48" w:rsidR="00307CB4" w:rsidRPr="00121441" w:rsidRDefault="00307CB4" w:rsidP="009F5BFE">
            <w:pPr>
              <w:spacing w:after="0" w:line="240" w:lineRule="auto"/>
              <w:rPr>
                <w:rFonts w:ascii="Arial" w:eastAsia="Times New Roman" w:hAnsi="Arial" w:cs="Arial"/>
                <w:bCs/>
              </w:rPr>
            </w:pPr>
          </w:p>
        </w:tc>
        <w:tc>
          <w:tcPr>
            <w:tcW w:w="361" w:type="pct"/>
            <w:shd w:val="clear" w:color="auto" w:fill="auto"/>
          </w:tcPr>
          <w:p w14:paraId="041F64A6" w14:textId="5513E8DF" w:rsidR="00C5182C" w:rsidRPr="00121441" w:rsidRDefault="00C5182C" w:rsidP="009F5BFE">
            <w:pPr>
              <w:spacing w:after="0" w:line="240" w:lineRule="auto"/>
              <w:rPr>
                <w:rFonts w:ascii="Arial" w:eastAsia="Times New Roman" w:hAnsi="Arial" w:cs="Arial"/>
                <w:bCs/>
              </w:rPr>
            </w:pPr>
          </w:p>
        </w:tc>
        <w:tc>
          <w:tcPr>
            <w:tcW w:w="363" w:type="pct"/>
            <w:shd w:val="clear" w:color="auto" w:fill="auto"/>
          </w:tcPr>
          <w:p w14:paraId="49F734C3" w14:textId="77777777" w:rsidR="00C5182C" w:rsidRDefault="002773FB" w:rsidP="009F5BFE">
            <w:pPr>
              <w:spacing w:after="0" w:line="240" w:lineRule="auto"/>
              <w:rPr>
                <w:rFonts w:ascii="Arial" w:eastAsia="Times New Roman" w:hAnsi="Arial" w:cs="Arial"/>
                <w:bCs/>
              </w:rPr>
            </w:pPr>
            <w:r>
              <w:rPr>
                <w:rFonts w:ascii="Arial" w:eastAsia="Times New Roman" w:hAnsi="Arial" w:cs="Arial"/>
                <w:bCs/>
              </w:rPr>
              <w:t>Yes</w:t>
            </w:r>
          </w:p>
          <w:p w14:paraId="1AAB0AF6" w14:textId="77777777" w:rsidR="002773FB" w:rsidRDefault="002773FB" w:rsidP="009F5BFE">
            <w:pPr>
              <w:spacing w:after="0" w:line="240" w:lineRule="auto"/>
              <w:rPr>
                <w:rFonts w:ascii="Arial" w:eastAsia="Times New Roman" w:hAnsi="Arial" w:cs="Arial"/>
                <w:bCs/>
              </w:rPr>
            </w:pPr>
          </w:p>
          <w:p w14:paraId="04E4F284" w14:textId="77777777" w:rsidR="002773FB" w:rsidRDefault="002773FB" w:rsidP="009F5BFE">
            <w:pPr>
              <w:spacing w:after="0" w:line="240" w:lineRule="auto"/>
              <w:rPr>
                <w:rFonts w:ascii="Arial" w:eastAsia="Times New Roman" w:hAnsi="Arial" w:cs="Arial"/>
                <w:bCs/>
              </w:rPr>
            </w:pPr>
          </w:p>
          <w:p w14:paraId="329575C9" w14:textId="77777777" w:rsidR="002773FB" w:rsidRDefault="002773FB" w:rsidP="009F5BFE">
            <w:pPr>
              <w:spacing w:after="0" w:line="240" w:lineRule="auto"/>
              <w:rPr>
                <w:rFonts w:ascii="Arial" w:eastAsia="Times New Roman" w:hAnsi="Arial" w:cs="Arial"/>
                <w:bCs/>
              </w:rPr>
            </w:pPr>
          </w:p>
          <w:p w14:paraId="2FD31274" w14:textId="77777777" w:rsidR="002773FB" w:rsidRDefault="002773FB" w:rsidP="009F5BFE">
            <w:pPr>
              <w:spacing w:after="0" w:line="240" w:lineRule="auto"/>
              <w:rPr>
                <w:rFonts w:ascii="Arial" w:eastAsia="Times New Roman" w:hAnsi="Arial" w:cs="Arial"/>
                <w:bCs/>
              </w:rPr>
            </w:pPr>
          </w:p>
          <w:p w14:paraId="4151DB97" w14:textId="77777777" w:rsidR="002773FB" w:rsidRDefault="002773FB" w:rsidP="009F5BFE">
            <w:pPr>
              <w:spacing w:after="0" w:line="240" w:lineRule="auto"/>
              <w:rPr>
                <w:rFonts w:ascii="Arial" w:eastAsia="Times New Roman" w:hAnsi="Arial" w:cs="Arial"/>
                <w:bCs/>
              </w:rPr>
            </w:pPr>
          </w:p>
          <w:p w14:paraId="54E78831" w14:textId="77777777" w:rsidR="002773FB" w:rsidRDefault="002773FB" w:rsidP="009F5BFE">
            <w:pPr>
              <w:spacing w:after="0" w:line="240" w:lineRule="auto"/>
              <w:rPr>
                <w:rFonts w:ascii="Arial" w:eastAsia="Times New Roman" w:hAnsi="Arial" w:cs="Arial"/>
                <w:bCs/>
              </w:rPr>
            </w:pPr>
          </w:p>
          <w:p w14:paraId="056E122A" w14:textId="77777777" w:rsidR="002773FB" w:rsidRDefault="002773FB" w:rsidP="009F5BFE">
            <w:pPr>
              <w:spacing w:after="0" w:line="240" w:lineRule="auto"/>
              <w:rPr>
                <w:rFonts w:ascii="Arial" w:eastAsia="Times New Roman" w:hAnsi="Arial" w:cs="Arial"/>
                <w:bCs/>
              </w:rPr>
            </w:pPr>
          </w:p>
          <w:p w14:paraId="35AD7AA9" w14:textId="77777777" w:rsidR="002773FB" w:rsidRDefault="002773FB" w:rsidP="009F5BFE">
            <w:pPr>
              <w:spacing w:after="0" w:line="240" w:lineRule="auto"/>
              <w:rPr>
                <w:rFonts w:ascii="Arial" w:eastAsia="Times New Roman" w:hAnsi="Arial" w:cs="Arial"/>
                <w:bCs/>
              </w:rPr>
            </w:pPr>
          </w:p>
          <w:p w14:paraId="61EBA6D4" w14:textId="77777777" w:rsidR="002773FB" w:rsidRDefault="002773FB" w:rsidP="009F5BFE">
            <w:pPr>
              <w:spacing w:after="0" w:line="240" w:lineRule="auto"/>
              <w:rPr>
                <w:rFonts w:ascii="Arial" w:eastAsia="Times New Roman" w:hAnsi="Arial" w:cs="Arial"/>
                <w:bCs/>
              </w:rPr>
            </w:pPr>
          </w:p>
          <w:p w14:paraId="5141CA05" w14:textId="77777777" w:rsidR="002773FB" w:rsidRDefault="002773FB" w:rsidP="009F5BFE">
            <w:pPr>
              <w:spacing w:after="0" w:line="240" w:lineRule="auto"/>
              <w:rPr>
                <w:rFonts w:ascii="Arial" w:eastAsia="Times New Roman" w:hAnsi="Arial" w:cs="Arial"/>
                <w:bCs/>
              </w:rPr>
            </w:pPr>
          </w:p>
          <w:p w14:paraId="0AB85522" w14:textId="77777777" w:rsidR="002773FB" w:rsidRDefault="002773FB" w:rsidP="009F5BFE">
            <w:pPr>
              <w:spacing w:after="0" w:line="240" w:lineRule="auto"/>
              <w:rPr>
                <w:rFonts w:ascii="Arial" w:eastAsia="Times New Roman" w:hAnsi="Arial" w:cs="Arial"/>
                <w:bCs/>
              </w:rPr>
            </w:pPr>
          </w:p>
          <w:p w14:paraId="0493EC69" w14:textId="77777777" w:rsidR="002773FB" w:rsidRDefault="002773FB" w:rsidP="009F5BFE">
            <w:pPr>
              <w:spacing w:after="0" w:line="240" w:lineRule="auto"/>
              <w:rPr>
                <w:rFonts w:ascii="Arial" w:eastAsia="Times New Roman" w:hAnsi="Arial" w:cs="Arial"/>
                <w:bCs/>
              </w:rPr>
            </w:pPr>
          </w:p>
          <w:p w14:paraId="0F6CF7C3" w14:textId="77777777" w:rsidR="002773FB" w:rsidRDefault="002773FB" w:rsidP="009F5BFE">
            <w:pPr>
              <w:spacing w:after="0" w:line="240" w:lineRule="auto"/>
              <w:rPr>
                <w:rFonts w:ascii="Arial" w:eastAsia="Times New Roman" w:hAnsi="Arial" w:cs="Arial"/>
                <w:bCs/>
              </w:rPr>
            </w:pPr>
          </w:p>
          <w:p w14:paraId="0CEB0195" w14:textId="77777777" w:rsidR="002773FB" w:rsidRDefault="002773FB" w:rsidP="009F5BFE">
            <w:pPr>
              <w:spacing w:after="0" w:line="240" w:lineRule="auto"/>
              <w:rPr>
                <w:rFonts w:ascii="Arial" w:eastAsia="Times New Roman" w:hAnsi="Arial" w:cs="Arial"/>
                <w:bCs/>
              </w:rPr>
            </w:pPr>
          </w:p>
          <w:p w14:paraId="0B11B80A" w14:textId="77777777" w:rsidR="002773FB" w:rsidRDefault="002773FB" w:rsidP="009F5BFE">
            <w:pPr>
              <w:spacing w:after="0" w:line="240" w:lineRule="auto"/>
              <w:rPr>
                <w:rFonts w:ascii="Arial" w:eastAsia="Times New Roman" w:hAnsi="Arial" w:cs="Arial"/>
                <w:bCs/>
              </w:rPr>
            </w:pPr>
          </w:p>
          <w:p w14:paraId="185F04EA" w14:textId="77777777" w:rsidR="002773FB" w:rsidRDefault="002773FB" w:rsidP="009F5BFE">
            <w:pPr>
              <w:spacing w:after="0" w:line="240" w:lineRule="auto"/>
              <w:rPr>
                <w:rFonts w:ascii="Arial" w:eastAsia="Times New Roman" w:hAnsi="Arial" w:cs="Arial"/>
                <w:bCs/>
              </w:rPr>
            </w:pPr>
          </w:p>
          <w:p w14:paraId="5B304FE7" w14:textId="77777777" w:rsidR="002773FB" w:rsidRDefault="002773FB" w:rsidP="009F5BFE">
            <w:pPr>
              <w:spacing w:after="0" w:line="240" w:lineRule="auto"/>
              <w:rPr>
                <w:rFonts w:ascii="Arial" w:eastAsia="Times New Roman" w:hAnsi="Arial" w:cs="Arial"/>
                <w:bCs/>
              </w:rPr>
            </w:pPr>
          </w:p>
          <w:p w14:paraId="3BE89F6D" w14:textId="77777777" w:rsidR="002773FB" w:rsidRDefault="002773FB" w:rsidP="009F5BFE">
            <w:pPr>
              <w:spacing w:after="0" w:line="240" w:lineRule="auto"/>
              <w:rPr>
                <w:rFonts w:ascii="Arial" w:eastAsia="Times New Roman" w:hAnsi="Arial" w:cs="Arial"/>
                <w:bCs/>
              </w:rPr>
            </w:pPr>
          </w:p>
          <w:p w14:paraId="2E49EBEF" w14:textId="77777777" w:rsidR="002773FB" w:rsidRDefault="002773FB" w:rsidP="009F5BFE">
            <w:pPr>
              <w:spacing w:after="0" w:line="240" w:lineRule="auto"/>
              <w:rPr>
                <w:rFonts w:ascii="Arial" w:eastAsia="Times New Roman" w:hAnsi="Arial" w:cs="Arial"/>
                <w:bCs/>
              </w:rPr>
            </w:pPr>
          </w:p>
          <w:p w14:paraId="73C999BD" w14:textId="77777777" w:rsidR="002773FB" w:rsidRDefault="002773FB" w:rsidP="009F5BFE">
            <w:pPr>
              <w:spacing w:after="0" w:line="240" w:lineRule="auto"/>
              <w:rPr>
                <w:rFonts w:ascii="Arial" w:eastAsia="Times New Roman" w:hAnsi="Arial" w:cs="Arial"/>
                <w:bCs/>
              </w:rPr>
            </w:pPr>
          </w:p>
          <w:p w14:paraId="0002AD67" w14:textId="77777777" w:rsidR="002773FB" w:rsidRDefault="002773FB" w:rsidP="009F5BFE">
            <w:pPr>
              <w:spacing w:after="0" w:line="240" w:lineRule="auto"/>
              <w:rPr>
                <w:rFonts w:ascii="Arial" w:eastAsia="Times New Roman" w:hAnsi="Arial" w:cs="Arial"/>
                <w:bCs/>
              </w:rPr>
            </w:pPr>
          </w:p>
          <w:p w14:paraId="2CF65804" w14:textId="77777777" w:rsidR="002773FB" w:rsidRDefault="002773FB" w:rsidP="009F5BFE">
            <w:pPr>
              <w:spacing w:after="0" w:line="240" w:lineRule="auto"/>
              <w:rPr>
                <w:rFonts w:ascii="Arial" w:eastAsia="Times New Roman" w:hAnsi="Arial" w:cs="Arial"/>
                <w:bCs/>
              </w:rPr>
            </w:pPr>
          </w:p>
          <w:p w14:paraId="42A86E60" w14:textId="77777777" w:rsidR="002773FB" w:rsidRDefault="002773FB" w:rsidP="009F5BFE">
            <w:pPr>
              <w:spacing w:after="0" w:line="240" w:lineRule="auto"/>
              <w:rPr>
                <w:rFonts w:ascii="Arial" w:eastAsia="Times New Roman" w:hAnsi="Arial" w:cs="Arial"/>
                <w:bCs/>
              </w:rPr>
            </w:pPr>
          </w:p>
          <w:p w14:paraId="3E3BCCB5" w14:textId="77777777" w:rsidR="002773FB" w:rsidRDefault="002773FB" w:rsidP="009F5BFE">
            <w:pPr>
              <w:spacing w:after="0" w:line="240" w:lineRule="auto"/>
              <w:rPr>
                <w:rFonts w:ascii="Arial" w:eastAsia="Times New Roman" w:hAnsi="Arial" w:cs="Arial"/>
                <w:bCs/>
              </w:rPr>
            </w:pPr>
          </w:p>
          <w:p w14:paraId="1BFDB31D" w14:textId="77777777" w:rsidR="002773FB" w:rsidRDefault="002773FB" w:rsidP="009F5BFE">
            <w:pPr>
              <w:spacing w:after="0" w:line="240" w:lineRule="auto"/>
              <w:rPr>
                <w:rFonts w:ascii="Arial" w:eastAsia="Times New Roman" w:hAnsi="Arial" w:cs="Arial"/>
                <w:bCs/>
              </w:rPr>
            </w:pPr>
          </w:p>
          <w:p w14:paraId="4364F3C5" w14:textId="430B0AEA" w:rsidR="002773FB" w:rsidRPr="00121441" w:rsidRDefault="002773FB"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2C23A306" w14:textId="03398857" w:rsidR="00121441" w:rsidRDefault="00121441" w:rsidP="009F5BFE">
            <w:pPr>
              <w:spacing w:after="0" w:line="240" w:lineRule="auto"/>
              <w:rPr>
                <w:rFonts w:ascii="Arial" w:eastAsia="Times New Roman" w:hAnsi="Arial" w:cs="Arial"/>
                <w:bCs/>
              </w:rPr>
            </w:pPr>
            <w:r>
              <w:rPr>
                <w:rFonts w:ascii="Arial" w:eastAsia="Times New Roman" w:hAnsi="Arial" w:cs="Arial"/>
                <w:bCs/>
              </w:rPr>
              <w:lastRenderedPageBreak/>
              <w:t xml:space="preserve">The </w:t>
            </w:r>
            <w:r w:rsidRPr="00121441">
              <w:rPr>
                <w:rFonts w:ascii="Arial" w:eastAsia="Times New Roman" w:hAnsi="Arial" w:cs="Arial"/>
                <w:bCs/>
              </w:rPr>
              <w:t xml:space="preserve">service has also ensured that key templates </w:t>
            </w:r>
            <w:r>
              <w:rPr>
                <w:rFonts w:ascii="Arial" w:eastAsia="Times New Roman" w:hAnsi="Arial" w:cs="Arial"/>
                <w:bCs/>
              </w:rPr>
              <w:t>used by staff</w:t>
            </w:r>
            <w:r w:rsidRPr="00121441">
              <w:rPr>
                <w:rFonts w:ascii="Arial" w:eastAsia="Times New Roman" w:hAnsi="Arial" w:cs="Arial"/>
                <w:bCs/>
              </w:rPr>
              <w:t xml:space="preserve"> </w:t>
            </w:r>
            <w:r>
              <w:rPr>
                <w:rFonts w:ascii="Arial" w:eastAsia="Times New Roman" w:hAnsi="Arial" w:cs="Arial"/>
                <w:bCs/>
              </w:rPr>
              <w:t>includ</w:t>
            </w:r>
            <w:r w:rsidR="00CF764F">
              <w:rPr>
                <w:rFonts w:ascii="Arial" w:eastAsia="Times New Roman" w:hAnsi="Arial" w:cs="Arial"/>
                <w:bCs/>
              </w:rPr>
              <w:t>ing</w:t>
            </w:r>
            <w:r w:rsidRPr="00121441">
              <w:rPr>
                <w:rFonts w:ascii="Arial" w:eastAsia="Times New Roman" w:hAnsi="Arial" w:cs="Arial"/>
                <w:bCs/>
              </w:rPr>
              <w:t xml:space="preserve"> discrimination is factored into assessment</w:t>
            </w:r>
            <w:r>
              <w:rPr>
                <w:rFonts w:ascii="Arial" w:eastAsia="Times New Roman" w:hAnsi="Arial" w:cs="Arial"/>
                <w:bCs/>
              </w:rPr>
              <w:t>,</w:t>
            </w:r>
            <w:r w:rsidRPr="00121441">
              <w:rPr>
                <w:rFonts w:ascii="Arial" w:eastAsia="Times New Roman" w:hAnsi="Arial" w:cs="Arial"/>
                <w:bCs/>
              </w:rPr>
              <w:t xml:space="preserve"> report writing work</w:t>
            </w:r>
            <w:r>
              <w:rPr>
                <w:rFonts w:ascii="Arial" w:eastAsia="Times New Roman" w:hAnsi="Arial" w:cs="Arial"/>
                <w:bCs/>
              </w:rPr>
              <w:t xml:space="preserve"> and </w:t>
            </w:r>
            <w:r w:rsidRPr="00121441">
              <w:rPr>
                <w:rFonts w:ascii="Arial" w:eastAsia="Times New Roman" w:hAnsi="Arial" w:cs="Arial"/>
                <w:bCs/>
              </w:rPr>
              <w:t>management oversight to ensure there is a golden thread of considering the impact discrimination based on race throughout all aspects of work</w:t>
            </w:r>
            <w:r>
              <w:rPr>
                <w:rFonts w:ascii="Arial" w:eastAsia="Times New Roman" w:hAnsi="Arial" w:cs="Arial"/>
                <w:bCs/>
              </w:rPr>
              <w:t xml:space="preserve">. </w:t>
            </w:r>
          </w:p>
          <w:p w14:paraId="0D6591EC" w14:textId="77777777" w:rsidR="00C60E7C" w:rsidRDefault="00C60E7C" w:rsidP="009F5BFE">
            <w:pPr>
              <w:spacing w:after="0" w:line="240" w:lineRule="auto"/>
              <w:rPr>
                <w:rFonts w:ascii="Arial" w:eastAsia="Times New Roman" w:hAnsi="Arial" w:cs="Arial"/>
                <w:bCs/>
              </w:rPr>
            </w:pPr>
          </w:p>
          <w:p w14:paraId="462BBD7B" w14:textId="5860A086" w:rsidR="000014E4" w:rsidRDefault="00C60E7C" w:rsidP="009F5BFE">
            <w:pPr>
              <w:spacing w:after="0" w:line="240" w:lineRule="auto"/>
              <w:rPr>
                <w:rFonts w:ascii="Arial" w:eastAsia="Times New Roman" w:hAnsi="Arial" w:cs="Arial"/>
                <w:bCs/>
              </w:rPr>
            </w:pPr>
            <w:r>
              <w:rPr>
                <w:rFonts w:ascii="Arial" w:eastAsia="Times New Roman" w:hAnsi="Arial" w:cs="Arial"/>
                <w:bCs/>
              </w:rPr>
              <w:t>T</w:t>
            </w:r>
            <w:r w:rsidRPr="00C60E7C">
              <w:rPr>
                <w:rFonts w:ascii="Arial" w:eastAsia="Times New Roman" w:hAnsi="Arial" w:cs="Arial"/>
                <w:bCs/>
              </w:rPr>
              <w:t xml:space="preserve">here are links with other teams such as the </w:t>
            </w:r>
            <w:r>
              <w:rPr>
                <w:rFonts w:ascii="Arial" w:eastAsia="Times New Roman" w:hAnsi="Arial" w:cs="Arial"/>
                <w:bCs/>
              </w:rPr>
              <w:t>N</w:t>
            </w:r>
            <w:r w:rsidRPr="00C60E7C">
              <w:rPr>
                <w:rFonts w:ascii="Arial" w:eastAsia="Times New Roman" w:hAnsi="Arial" w:cs="Arial"/>
                <w:bCs/>
              </w:rPr>
              <w:t xml:space="preserve">ew </w:t>
            </w:r>
            <w:r>
              <w:rPr>
                <w:rFonts w:ascii="Arial" w:eastAsia="Times New Roman" w:hAnsi="Arial" w:cs="Arial"/>
                <w:bCs/>
              </w:rPr>
              <w:t>C</w:t>
            </w:r>
            <w:r w:rsidRPr="00C60E7C">
              <w:rPr>
                <w:rFonts w:ascii="Arial" w:eastAsia="Times New Roman" w:hAnsi="Arial" w:cs="Arial"/>
                <w:bCs/>
              </w:rPr>
              <w:t xml:space="preserve">ommunities </w:t>
            </w:r>
            <w:r>
              <w:rPr>
                <w:rFonts w:ascii="Arial" w:eastAsia="Times New Roman" w:hAnsi="Arial" w:cs="Arial"/>
                <w:bCs/>
              </w:rPr>
              <w:t>T</w:t>
            </w:r>
            <w:r w:rsidRPr="00C60E7C">
              <w:rPr>
                <w:rFonts w:ascii="Arial" w:eastAsia="Times New Roman" w:hAnsi="Arial" w:cs="Arial"/>
                <w:bCs/>
              </w:rPr>
              <w:t xml:space="preserve">eam </w:t>
            </w:r>
            <w:r>
              <w:rPr>
                <w:rFonts w:ascii="Arial" w:eastAsia="Times New Roman" w:hAnsi="Arial" w:cs="Arial"/>
                <w:bCs/>
              </w:rPr>
              <w:t>who</w:t>
            </w:r>
            <w:r w:rsidRPr="00C60E7C">
              <w:rPr>
                <w:rFonts w:ascii="Arial" w:eastAsia="Times New Roman" w:hAnsi="Arial" w:cs="Arial"/>
                <w:bCs/>
              </w:rPr>
              <w:t xml:space="preserve"> can support families from different backgrounds and </w:t>
            </w:r>
            <w:r w:rsidR="00C82563">
              <w:rPr>
                <w:rFonts w:ascii="Arial" w:eastAsia="Times New Roman" w:hAnsi="Arial" w:cs="Arial"/>
                <w:bCs/>
              </w:rPr>
              <w:t xml:space="preserve">can </w:t>
            </w:r>
            <w:r w:rsidRPr="00C60E7C">
              <w:rPr>
                <w:rFonts w:ascii="Arial" w:eastAsia="Times New Roman" w:hAnsi="Arial" w:cs="Arial"/>
                <w:bCs/>
              </w:rPr>
              <w:t xml:space="preserve">provide expertise to </w:t>
            </w:r>
            <w:r w:rsidR="00C82563">
              <w:rPr>
                <w:rFonts w:ascii="Arial" w:eastAsia="Times New Roman" w:hAnsi="Arial" w:cs="Arial"/>
                <w:bCs/>
              </w:rPr>
              <w:t xml:space="preserve">CIC and Locality social workers. </w:t>
            </w:r>
            <w:r>
              <w:rPr>
                <w:rFonts w:ascii="Arial" w:eastAsia="Times New Roman" w:hAnsi="Arial" w:cs="Arial"/>
                <w:bCs/>
              </w:rPr>
              <w:t xml:space="preserve"> </w:t>
            </w:r>
          </w:p>
          <w:p w14:paraId="7EFA7FC3" w14:textId="0D3669E0" w:rsidR="000014E4" w:rsidRDefault="000014E4" w:rsidP="009F5BFE">
            <w:pPr>
              <w:spacing w:after="0" w:line="240" w:lineRule="auto"/>
              <w:rPr>
                <w:rFonts w:ascii="Arial" w:eastAsia="Times New Roman" w:hAnsi="Arial" w:cs="Arial"/>
                <w:bCs/>
              </w:rPr>
            </w:pPr>
          </w:p>
          <w:p w14:paraId="3C151913" w14:textId="2DE70F42" w:rsidR="00E3157E" w:rsidRDefault="00E3157E" w:rsidP="00E3157E">
            <w:pPr>
              <w:spacing w:after="0" w:line="240" w:lineRule="auto"/>
              <w:rPr>
                <w:rFonts w:ascii="Arial" w:eastAsia="Times New Roman" w:hAnsi="Arial" w:cs="Arial"/>
              </w:rPr>
            </w:pPr>
            <w:r w:rsidRPr="0004294D">
              <w:rPr>
                <w:rFonts w:ascii="Arial" w:eastAsia="Times New Roman" w:hAnsi="Arial" w:cs="Arial"/>
              </w:rPr>
              <w:lastRenderedPageBreak/>
              <w:t>Children services also has a heritage pledge to ensure all staff are signed up to ensuring they meet children's needs related to their heritage and background.</w:t>
            </w:r>
          </w:p>
          <w:p w14:paraId="144123C8" w14:textId="22066A1A" w:rsidR="00307CB4" w:rsidRDefault="00307CB4" w:rsidP="00E3157E">
            <w:pPr>
              <w:spacing w:after="0" w:line="240" w:lineRule="auto"/>
              <w:rPr>
                <w:rFonts w:ascii="Arial" w:eastAsia="Times New Roman" w:hAnsi="Arial" w:cs="Arial"/>
              </w:rPr>
            </w:pPr>
          </w:p>
          <w:p w14:paraId="6B2134FE" w14:textId="73FAF466" w:rsidR="00307CB4" w:rsidRDefault="00307CB4" w:rsidP="00E3157E">
            <w:pPr>
              <w:spacing w:after="0" w:line="240" w:lineRule="auto"/>
              <w:rPr>
                <w:rFonts w:ascii="Arial" w:eastAsia="Times New Roman" w:hAnsi="Arial" w:cs="Arial"/>
              </w:rPr>
            </w:pPr>
          </w:p>
          <w:p w14:paraId="7D7EDE45" w14:textId="0721E898" w:rsidR="00307CB4" w:rsidRDefault="00307CB4" w:rsidP="00E3157E">
            <w:pPr>
              <w:spacing w:after="0" w:line="240" w:lineRule="auto"/>
              <w:rPr>
                <w:rFonts w:ascii="Arial" w:eastAsia="Times New Roman" w:hAnsi="Arial" w:cs="Arial"/>
              </w:rPr>
            </w:pPr>
          </w:p>
          <w:p w14:paraId="55D1AFDC" w14:textId="77777777" w:rsidR="002773FB" w:rsidRDefault="002773FB" w:rsidP="00FE101B">
            <w:pPr>
              <w:spacing w:after="0" w:line="240" w:lineRule="auto"/>
              <w:rPr>
                <w:rFonts w:ascii="Arial" w:eastAsia="Times New Roman" w:hAnsi="Arial" w:cs="Arial"/>
                <w:bCs/>
              </w:rPr>
            </w:pPr>
          </w:p>
          <w:p w14:paraId="1C894213" w14:textId="68547312" w:rsidR="00FE101B" w:rsidRDefault="00FE101B" w:rsidP="00FE101B">
            <w:pPr>
              <w:spacing w:after="0" w:line="240" w:lineRule="auto"/>
              <w:rPr>
                <w:rFonts w:ascii="Arial" w:eastAsia="Times New Roman" w:hAnsi="Arial" w:cs="Arial"/>
                <w:bCs/>
              </w:rPr>
            </w:pPr>
            <w:r w:rsidRPr="00C40EF0">
              <w:rPr>
                <w:rFonts w:ascii="Arial" w:eastAsia="Times New Roman" w:hAnsi="Arial" w:cs="Arial"/>
                <w:bCs/>
              </w:rPr>
              <w:t xml:space="preserve">The </w:t>
            </w:r>
            <w:r>
              <w:rPr>
                <w:rFonts w:ascii="Arial" w:eastAsia="Times New Roman" w:hAnsi="Arial" w:cs="Arial"/>
                <w:bCs/>
              </w:rPr>
              <w:t>E</w:t>
            </w:r>
            <w:r w:rsidRPr="00C40EF0">
              <w:rPr>
                <w:rFonts w:ascii="Arial" w:eastAsia="Times New Roman" w:hAnsi="Arial" w:cs="Arial"/>
                <w:bCs/>
              </w:rPr>
              <w:t xml:space="preserve">arly </w:t>
            </w:r>
            <w:r>
              <w:rPr>
                <w:rFonts w:ascii="Arial" w:eastAsia="Times New Roman" w:hAnsi="Arial" w:cs="Arial"/>
                <w:bCs/>
              </w:rPr>
              <w:t>H</w:t>
            </w:r>
            <w:r w:rsidRPr="00C40EF0">
              <w:rPr>
                <w:rFonts w:ascii="Arial" w:eastAsia="Times New Roman" w:hAnsi="Arial" w:cs="Arial"/>
                <w:bCs/>
              </w:rPr>
              <w:t xml:space="preserve">elp </w:t>
            </w:r>
            <w:r>
              <w:rPr>
                <w:rFonts w:ascii="Arial" w:eastAsia="Times New Roman" w:hAnsi="Arial" w:cs="Arial"/>
                <w:bCs/>
              </w:rPr>
              <w:t>and</w:t>
            </w:r>
            <w:r w:rsidRPr="00C40EF0">
              <w:rPr>
                <w:rFonts w:ascii="Arial" w:eastAsia="Times New Roman" w:hAnsi="Arial" w:cs="Arial"/>
                <w:bCs/>
              </w:rPr>
              <w:t xml:space="preserve"> </w:t>
            </w:r>
            <w:r>
              <w:rPr>
                <w:rFonts w:ascii="Arial" w:eastAsia="Times New Roman" w:hAnsi="Arial" w:cs="Arial"/>
                <w:bCs/>
              </w:rPr>
              <w:t>F</w:t>
            </w:r>
            <w:r w:rsidRPr="00C40EF0">
              <w:rPr>
                <w:rFonts w:ascii="Arial" w:eastAsia="Times New Roman" w:hAnsi="Arial" w:cs="Arial"/>
                <w:bCs/>
              </w:rPr>
              <w:t xml:space="preserve">ieldwork </w:t>
            </w:r>
            <w:r>
              <w:rPr>
                <w:rFonts w:ascii="Arial" w:eastAsia="Times New Roman" w:hAnsi="Arial" w:cs="Arial"/>
                <w:bCs/>
              </w:rPr>
              <w:t>T</w:t>
            </w:r>
            <w:r w:rsidRPr="00C40EF0">
              <w:rPr>
                <w:rFonts w:ascii="Arial" w:eastAsia="Times New Roman" w:hAnsi="Arial" w:cs="Arial"/>
                <w:bCs/>
              </w:rPr>
              <w:t>eam</w:t>
            </w:r>
            <w:r>
              <w:rPr>
                <w:rFonts w:ascii="Arial" w:eastAsia="Times New Roman" w:hAnsi="Arial" w:cs="Arial"/>
                <w:bCs/>
              </w:rPr>
              <w:t>s</w:t>
            </w:r>
            <w:r w:rsidRPr="00C40EF0">
              <w:rPr>
                <w:rFonts w:ascii="Arial" w:eastAsia="Times New Roman" w:hAnsi="Arial" w:cs="Arial"/>
                <w:bCs/>
              </w:rPr>
              <w:t xml:space="preserve"> link with teams and services who provide additional support for children from </w:t>
            </w:r>
            <w:r>
              <w:rPr>
                <w:rFonts w:ascii="Arial" w:eastAsia="Times New Roman" w:hAnsi="Arial" w:cs="Arial"/>
                <w:bCs/>
              </w:rPr>
              <w:t xml:space="preserve">minority </w:t>
            </w:r>
            <w:r w:rsidRPr="00C40EF0">
              <w:rPr>
                <w:rFonts w:ascii="Arial" w:eastAsia="Times New Roman" w:hAnsi="Arial" w:cs="Arial"/>
                <w:bCs/>
              </w:rPr>
              <w:t xml:space="preserve">ethnic backgrounds such as the </w:t>
            </w:r>
            <w:r>
              <w:rPr>
                <w:rFonts w:ascii="Arial" w:eastAsia="Times New Roman" w:hAnsi="Arial" w:cs="Arial"/>
                <w:bCs/>
              </w:rPr>
              <w:t>N</w:t>
            </w:r>
            <w:r w:rsidRPr="00C40EF0">
              <w:rPr>
                <w:rFonts w:ascii="Arial" w:eastAsia="Times New Roman" w:hAnsi="Arial" w:cs="Arial"/>
                <w:bCs/>
              </w:rPr>
              <w:t xml:space="preserve">ew </w:t>
            </w:r>
            <w:r>
              <w:rPr>
                <w:rFonts w:ascii="Arial" w:eastAsia="Times New Roman" w:hAnsi="Arial" w:cs="Arial"/>
                <w:bCs/>
              </w:rPr>
              <w:t>C</w:t>
            </w:r>
            <w:r w:rsidRPr="00C40EF0">
              <w:rPr>
                <w:rFonts w:ascii="Arial" w:eastAsia="Times New Roman" w:hAnsi="Arial" w:cs="Arial"/>
                <w:bCs/>
              </w:rPr>
              <w:t xml:space="preserve">ommunities </w:t>
            </w:r>
            <w:r>
              <w:rPr>
                <w:rFonts w:ascii="Arial" w:eastAsia="Times New Roman" w:hAnsi="Arial" w:cs="Arial"/>
                <w:bCs/>
              </w:rPr>
              <w:t>A</w:t>
            </w:r>
            <w:r w:rsidRPr="00C40EF0">
              <w:rPr>
                <w:rFonts w:ascii="Arial" w:eastAsia="Times New Roman" w:hAnsi="Arial" w:cs="Arial"/>
                <w:bCs/>
              </w:rPr>
              <w:t xml:space="preserve">chievement </w:t>
            </w:r>
            <w:r>
              <w:rPr>
                <w:rFonts w:ascii="Arial" w:eastAsia="Times New Roman" w:hAnsi="Arial" w:cs="Arial"/>
                <w:bCs/>
              </w:rPr>
              <w:t>T</w:t>
            </w:r>
            <w:r w:rsidRPr="00C40EF0">
              <w:rPr>
                <w:rFonts w:ascii="Arial" w:eastAsia="Times New Roman" w:hAnsi="Arial" w:cs="Arial"/>
                <w:bCs/>
              </w:rPr>
              <w:t xml:space="preserve">eam </w:t>
            </w:r>
            <w:r>
              <w:rPr>
                <w:rFonts w:ascii="Arial" w:eastAsia="Times New Roman" w:hAnsi="Arial" w:cs="Arial"/>
                <w:bCs/>
              </w:rPr>
              <w:t>and the Multi-Faith Centre</w:t>
            </w:r>
            <w:r w:rsidRPr="00C40EF0">
              <w:rPr>
                <w:rFonts w:ascii="Arial" w:eastAsia="Times New Roman" w:hAnsi="Arial" w:cs="Arial"/>
                <w:bCs/>
              </w:rPr>
              <w:t>.</w:t>
            </w:r>
            <w:r>
              <w:rPr>
                <w:rFonts w:ascii="Arial" w:eastAsia="Times New Roman" w:hAnsi="Arial" w:cs="Arial"/>
                <w:bCs/>
              </w:rPr>
              <w:t xml:space="preserve"> These relationships will be refreshed to make sure there are mitigations in place to address the risks identified. </w:t>
            </w:r>
          </w:p>
          <w:p w14:paraId="58B897AF" w14:textId="77777777" w:rsidR="00FE101B" w:rsidRDefault="00FE101B" w:rsidP="00FE101B">
            <w:pPr>
              <w:spacing w:after="0" w:line="240" w:lineRule="auto"/>
              <w:rPr>
                <w:rFonts w:ascii="Arial" w:eastAsia="Times New Roman" w:hAnsi="Arial" w:cs="Arial"/>
                <w:bCs/>
              </w:rPr>
            </w:pPr>
          </w:p>
          <w:p w14:paraId="3AE4B582" w14:textId="68A8482D" w:rsidR="00670356" w:rsidRPr="00087A98" w:rsidRDefault="00FE101B" w:rsidP="00670356">
            <w:pPr>
              <w:spacing w:after="0" w:line="240" w:lineRule="auto"/>
              <w:rPr>
                <w:rFonts w:ascii="Arial" w:eastAsia="Times New Roman" w:hAnsi="Arial" w:cs="Arial"/>
                <w:bCs/>
              </w:rPr>
            </w:pPr>
            <w:r w:rsidRPr="00087A98">
              <w:rPr>
                <w:rFonts w:ascii="Arial" w:eastAsia="Times New Roman" w:hAnsi="Arial" w:cs="Arial"/>
                <w:bCs/>
              </w:rPr>
              <w:t xml:space="preserve">We will provide as much support as we can to colleagues </w:t>
            </w:r>
          </w:p>
          <w:p w14:paraId="5DDA7C06" w14:textId="5D726F6A" w:rsidR="00CC4E13" w:rsidRDefault="00CC4E13" w:rsidP="00CC4E13">
            <w:pPr>
              <w:spacing w:after="0" w:line="240" w:lineRule="auto"/>
              <w:rPr>
                <w:rFonts w:ascii="Arial" w:eastAsia="Times New Roman" w:hAnsi="Arial" w:cs="Arial"/>
                <w:bCs/>
              </w:rPr>
            </w:pPr>
            <w:r w:rsidRPr="00087A98">
              <w:rPr>
                <w:rFonts w:ascii="Arial" w:eastAsia="Times New Roman" w:hAnsi="Arial" w:cs="Arial"/>
                <w:bCs/>
              </w:rPr>
              <w:t>going through the Redeployment Process. We have our employee assistance programme who can offer support and counselling, our Chaplaincy Service and our Black, Asian and Minority Ethnic Employee Network. Our HR recruitment team can also offer interview and job application skills training. Help is also available from our Employment and People with protected characteristics</w:t>
            </w:r>
            <w:r>
              <w:rPr>
                <w:rFonts w:ascii="Arial" w:eastAsia="Times New Roman" w:hAnsi="Arial" w:cs="Arial"/>
                <w:bCs/>
              </w:rPr>
              <w:t xml:space="preserve">. </w:t>
            </w:r>
          </w:p>
          <w:p w14:paraId="21D4CFD8" w14:textId="77777777" w:rsidR="00CC4E13" w:rsidRDefault="00CC4E13" w:rsidP="00CC4E13">
            <w:pPr>
              <w:spacing w:after="0" w:line="240" w:lineRule="auto"/>
              <w:rPr>
                <w:rFonts w:ascii="Arial" w:eastAsia="Times New Roman" w:hAnsi="Arial" w:cs="Arial"/>
                <w:bCs/>
              </w:rPr>
            </w:pPr>
          </w:p>
          <w:p w14:paraId="36545F58" w14:textId="7C3646E4" w:rsidR="00CC4E13" w:rsidRPr="0004294D" w:rsidRDefault="00CC4E13" w:rsidP="00CC4E13">
            <w:pPr>
              <w:spacing w:after="0" w:line="240" w:lineRule="auto"/>
              <w:rPr>
                <w:rFonts w:ascii="Arial" w:eastAsia="Times New Roman" w:hAnsi="Arial" w:cs="Arial"/>
              </w:rPr>
            </w:pPr>
            <w:r>
              <w:rPr>
                <w:rFonts w:ascii="Arial" w:eastAsia="Times New Roman" w:hAnsi="Arial" w:cs="Arial"/>
                <w:bCs/>
              </w:rPr>
              <w:t xml:space="preserve">Our </w:t>
            </w:r>
            <w:r w:rsidRPr="00087A98">
              <w:rPr>
                <w:rFonts w:ascii="Arial" w:eastAsia="Times New Roman" w:hAnsi="Arial" w:cs="Arial"/>
                <w:bCs/>
              </w:rPr>
              <w:t xml:space="preserve">Skills Section offer a Derby Jobs Weekly of vacancies and support in and around Derby and Derbyshire. </w:t>
            </w:r>
            <w:r w:rsidRPr="00087A98">
              <w:rPr>
                <w:rFonts w:ascii="Arial" w:eastAsia="Times New Roman" w:hAnsi="Arial" w:cs="Arial"/>
                <w:bCs/>
              </w:rPr>
              <w:lastRenderedPageBreak/>
              <w:t>We will still pursue the development of international relationships for Derby businesses through our strategic relationships with the likes of East Midlands Chamber of Commerce, Marketing Derby and D2N2 LEP.</w:t>
            </w:r>
          </w:p>
          <w:p w14:paraId="7B886EF1" w14:textId="77777777" w:rsidR="00E3157E" w:rsidRDefault="00E3157E" w:rsidP="009F5BFE">
            <w:pPr>
              <w:spacing w:after="0" w:line="240" w:lineRule="auto"/>
              <w:rPr>
                <w:rFonts w:ascii="Arial" w:eastAsia="Times New Roman" w:hAnsi="Arial" w:cs="Arial"/>
                <w:bCs/>
              </w:rPr>
            </w:pPr>
          </w:p>
          <w:p w14:paraId="12E8A0A4" w14:textId="0DFB0BC0" w:rsidR="000014E4" w:rsidRPr="00121441" w:rsidRDefault="000014E4" w:rsidP="009F5BFE">
            <w:pPr>
              <w:spacing w:after="0" w:line="240" w:lineRule="auto"/>
              <w:rPr>
                <w:rFonts w:ascii="Arial" w:eastAsia="Times New Roman" w:hAnsi="Arial" w:cs="Arial"/>
                <w:bCs/>
              </w:rPr>
            </w:pPr>
          </w:p>
        </w:tc>
      </w:tr>
      <w:tr w:rsidR="003D19AA" w:rsidRPr="00C5182C" w14:paraId="3836F95F" w14:textId="77777777" w:rsidTr="00A07064">
        <w:tc>
          <w:tcPr>
            <w:tcW w:w="1282" w:type="pct"/>
          </w:tcPr>
          <w:p w14:paraId="7B982471" w14:textId="0896A483" w:rsidR="00C5182C" w:rsidRPr="00C5182C" w:rsidRDefault="00C5182C" w:rsidP="00C5182C">
            <w:pPr>
              <w:spacing w:after="0" w:line="240" w:lineRule="auto"/>
              <w:rPr>
                <w:rFonts w:ascii="Arial" w:eastAsia="Times New Roman" w:hAnsi="Arial" w:cs="Arial"/>
                <w:b/>
              </w:rPr>
            </w:pPr>
            <w:r w:rsidRPr="00C5182C">
              <w:rPr>
                <w:rFonts w:ascii="Arial" w:eastAsia="Times New Roman" w:hAnsi="Arial" w:cs="Arial"/>
                <w:b/>
              </w:rPr>
              <w:lastRenderedPageBreak/>
              <w:t xml:space="preserve">Religion or belief or none - </w:t>
            </w:r>
            <w:r w:rsidRPr="003D19AA">
              <w:rPr>
                <w:rFonts w:ascii="Arial" w:eastAsia="Times New Roman" w:hAnsi="Arial" w:cs="Arial"/>
                <w:sz w:val="21"/>
                <w:szCs w:val="21"/>
              </w:rPr>
              <w:t>the effects on religious and cultural communities, customers and colleagues</w:t>
            </w:r>
          </w:p>
        </w:tc>
        <w:tc>
          <w:tcPr>
            <w:tcW w:w="1733" w:type="pct"/>
            <w:shd w:val="clear" w:color="auto" w:fill="auto"/>
          </w:tcPr>
          <w:p w14:paraId="3B3E5241" w14:textId="77777777" w:rsidR="00C5182C" w:rsidRDefault="00121441" w:rsidP="009F5BFE">
            <w:pPr>
              <w:spacing w:after="0" w:line="240" w:lineRule="auto"/>
              <w:rPr>
                <w:rFonts w:ascii="Arial" w:eastAsia="Times New Roman" w:hAnsi="Arial" w:cs="Arial"/>
                <w:bCs/>
              </w:rPr>
            </w:pPr>
            <w:r w:rsidRPr="00121441">
              <w:rPr>
                <w:rFonts w:ascii="Arial" w:eastAsia="Times New Roman" w:hAnsi="Arial" w:cs="Arial"/>
                <w:bCs/>
              </w:rPr>
              <w:t xml:space="preserve">There will be some impact in this area as the service user base is multi-religious/belief and the staffing reductions proposed could reduce time for research into heritage factors for children, young people and their families associated with their religion or belief. This could impact on the quality of the working relationship if staff do not understand cultural elements of a child, young person or </w:t>
            </w:r>
            <w:proofErr w:type="gramStart"/>
            <w:r w:rsidRPr="00121441">
              <w:rPr>
                <w:rFonts w:ascii="Arial" w:eastAsia="Times New Roman" w:hAnsi="Arial" w:cs="Arial"/>
                <w:bCs/>
              </w:rPr>
              <w:t>families</w:t>
            </w:r>
            <w:proofErr w:type="gramEnd"/>
            <w:r w:rsidRPr="00121441">
              <w:rPr>
                <w:rFonts w:ascii="Arial" w:eastAsia="Times New Roman" w:hAnsi="Arial" w:cs="Arial"/>
                <w:bCs/>
              </w:rPr>
              <w:t xml:space="preserve"> religious beliefs. This could potentially undermine the working relationship and inhibit more successful outcomes. </w:t>
            </w:r>
          </w:p>
          <w:p w14:paraId="01608EE0" w14:textId="77777777" w:rsidR="004F51F5" w:rsidRDefault="004F51F5" w:rsidP="009F5BFE">
            <w:pPr>
              <w:spacing w:after="0" w:line="240" w:lineRule="auto"/>
              <w:rPr>
                <w:rFonts w:ascii="Arial" w:eastAsia="Times New Roman" w:hAnsi="Arial" w:cs="Arial"/>
                <w:bCs/>
              </w:rPr>
            </w:pPr>
          </w:p>
          <w:p w14:paraId="2AE475E9" w14:textId="77777777" w:rsidR="004F51F5" w:rsidRDefault="004F51F5" w:rsidP="009F5BFE">
            <w:pPr>
              <w:spacing w:after="0" w:line="240" w:lineRule="auto"/>
              <w:rPr>
                <w:rFonts w:ascii="Arial" w:eastAsia="Times New Roman" w:hAnsi="Arial" w:cs="Arial"/>
                <w:bCs/>
              </w:rPr>
            </w:pPr>
          </w:p>
          <w:p w14:paraId="32C8D4F3" w14:textId="77777777" w:rsidR="004F51F5" w:rsidRDefault="004F51F5" w:rsidP="009F5BFE">
            <w:pPr>
              <w:spacing w:after="0" w:line="240" w:lineRule="auto"/>
              <w:rPr>
                <w:rFonts w:ascii="Arial" w:eastAsia="Times New Roman" w:hAnsi="Arial" w:cs="Arial"/>
                <w:bCs/>
              </w:rPr>
            </w:pPr>
          </w:p>
          <w:p w14:paraId="1808A933" w14:textId="77777777" w:rsidR="004F51F5" w:rsidRDefault="004F51F5" w:rsidP="009F5BFE">
            <w:pPr>
              <w:spacing w:after="0" w:line="240" w:lineRule="auto"/>
              <w:rPr>
                <w:rFonts w:ascii="Arial" w:eastAsia="Times New Roman" w:hAnsi="Arial" w:cs="Arial"/>
                <w:bCs/>
              </w:rPr>
            </w:pPr>
          </w:p>
          <w:p w14:paraId="534047F2" w14:textId="77777777" w:rsidR="004F51F5" w:rsidRDefault="004F51F5" w:rsidP="009F5BFE">
            <w:pPr>
              <w:spacing w:after="0" w:line="240" w:lineRule="auto"/>
              <w:rPr>
                <w:rFonts w:ascii="Arial" w:eastAsia="Times New Roman" w:hAnsi="Arial" w:cs="Arial"/>
                <w:bCs/>
              </w:rPr>
            </w:pPr>
          </w:p>
          <w:p w14:paraId="120C7BF6" w14:textId="77777777" w:rsidR="004F51F5" w:rsidRDefault="004F51F5" w:rsidP="009F5BFE">
            <w:pPr>
              <w:spacing w:after="0" w:line="240" w:lineRule="auto"/>
              <w:rPr>
                <w:rFonts w:ascii="Arial" w:eastAsia="Times New Roman" w:hAnsi="Arial" w:cs="Arial"/>
                <w:bCs/>
              </w:rPr>
            </w:pPr>
          </w:p>
          <w:p w14:paraId="7E275EC7" w14:textId="77777777" w:rsidR="004F51F5" w:rsidRDefault="004F51F5" w:rsidP="009F5BFE">
            <w:pPr>
              <w:spacing w:after="0" w:line="240" w:lineRule="auto"/>
              <w:rPr>
                <w:rFonts w:ascii="Arial" w:eastAsia="Times New Roman" w:hAnsi="Arial" w:cs="Arial"/>
                <w:bCs/>
              </w:rPr>
            </w:pPr>
          </w:p>
          <w:p w14:paraId="122F08A6" w14:textId="77777777" w:rsidR="004F51F5" w:rsidRDefault="004F51F5" w:rsidP="009F5BFE">
            <w:pPr>
              <w:spacing w:after="0" w:line="240" w:lineRule="auto"/>
              <w:rPr>
                <w:rFonts w:ascii="Arial" w:eastAsia="Times New Roman" w:hAnsi="Arial" w:cs="Arial"/>
                <w:bCs/>
              </w:rPr>
            </w:pPr>
          </w:p>
          <w:p w14:paraId="03E8944A" w14:textId="77777777" w:rsidR="004F51F5" w:rsidRDefault="004F51F5" w:rsidP="009F5BFE">
            <w:pPr>
              <w:spacing w:after="0" w:line="240" w:lineRule="auto"/>
              <w:rPr>
                <w:rFonts w:ascii="Arial" w:eastAsia="Times New Roman" w:hAnsi="Arial" w:cs="Arial"/>
                <w:bCs/>
              </w:rPr>
            </w:pPr>
          </w:p>
          <w:p w14:paraId="2C731E6A" w14:textId="77777777" w:rsidR="004F51F5" w:rsidRDefault="004F51F5" w:rsidP="009F5BFE">
            <w:pPr>
              <w:spacing w:after="0" w:line="240" w:lineRule="auto"/>
              <w:rPr>
                <w:rFonts w:ascii="Arial" w:eastAsia="Times New Roman" w:hAnsi="Arial" w:cs="Arial"/>
                <w:bCs/>
              </w:rPr>
            </w:pPr>
          </w:p>
          <w:p w14:paraId="7E489E82" w14:textId="77777777" w:rsidR="004F51F5" w:rsidRDefault="004F51F5" w:rsidP="009F5BFE">
            <w:pPr>
              <w:spacing w:after="0" w:line="240" w:lineRule="auto"/>
              <w:rPr>
                <w:rFonts w:ascii="Arial" w:eastAsia="Times New Roman" w:hAnsi="Arial" w:cs="Arial"/>
                <w:bCs/>
              </w:rPr>
            </w:pPr>
          </w:p>
          <w:p w14:paraId="6E5764D0" w14:textId="77777777" w:rsidR="004F51F5" w:rsidRDefault="004F51F5" w:rsidP="009F5BFE">
            <w:pPr>
              <w:spacing w:after="0" w:line="240" w:lineRule="auto"/>
              <w:rPr>
                <w:rFonts w:ascii="Arial" w:eastAsia="Times New Roman" w:hAnsi="Arial" w:cs="Arial"/>
                <w:bCs/>
              </w:rPr>
            </w:pPr>
          </w:p>
          <w:p w14:paraId="472CAC06" w14:textId="77777777" w:rsidR="004F51F5" w:rsidRDefault="004F51F5" w:rsidP="009F5BFE">
            <w:pPr>
              <w:spacing w:after="0" w:line="240" w:lineRule="auto"/>
              <w:rPr>
                <w:rFonts w:ascii="Arial" w:eastAsia="Times New Roman" w:hAnsi="Arial" w:cs="Arial"/>
                <w:bCs/>
              </w:rPr>
            </w:pPr>
          </w:p>
          <w:p w14:paraId="29D5066A" w14:textId="77777777" w:rsidR="004F51F5" w:rsidRDefault="004F51F5" w:rsidP="009F5BFE">
            <w:pPr>
              <w:spacing w:after="0" w:line="240" w:lineRule="auto"/>
              <w:rPr>
                <w:rFonts w:ascii="Arial" w:eastAsia="Times New Roman" w:hAnsi="Arial" w:cs="Arial"/>
                <w:bCs/>
              </w:rPr>
            </w:pPr>
          </w:p>
          <w:p w14:paraId="4CAFB1B5" w14:textId="77777777" w:rsidR="004F51F5" w:rsidRDefault="004F51F5" w:rsidP="009F5BFE">
            <w:pPr>
              <w:spacing w:after="0" w:line="240" w:lineRule="auto"/>
              <w:rPr>
                <w:rFonts w:ascii="Arial" w:eastAsia="Times New Roman" w:hAnsi="Arial" w:cs="Arial"/>
                <w:bCs/>
              </w:rPr>
            </w:pPr>
          </w:p>
          <w:p w14:paraId="621008F5" w14:textId="77777777" w:rsidR="004F51F5" w:rsidRDefault="004F51F5" w:rsidP="009F5BFE">
            <w:pPr>
              <w:spacing w:after="0" w:line="240" w:lineRule="auto"/>
              <w:rPr>
                <w:rFonts w:ascii="Arial" w:eastAsia="Times New Roman" w:hAnsi="Arial" w:cs="Arial"/>
                <w:bCs/>
              </w:rPr>
            </w:pPr>
          </w:p>
          <w:p w14:paraId="281D5954" w14:textId="77777777" w:rsidR="004F51F5" w:rsidRDefault="004F51F5" w:rsidP="009F5BFE">
            <w:pPr>
              <w:spacing w:after="0" w:line="240" w:lineRule="auto"/>
              <w:rPr>
                <w:rFonts w:ascii="Arial" w:eastAsia="Times New Roman" w:hAnsi="Arial" w:cs="Arial"/>
                <w:bCs/>
              </w:rPr>
            </w:pPr>
          </w:p>
          <w:p w14:paraId="458DC138" w14:textId="77777777" w:rsidR="004F51F5" w:rsidRDefault="004F51F5" w:rsidP="009F5BFE">
            <w:pPr>
              <w:spacing w:after="0" w:line="240" w:lineRule="auto"/>
              <w:rPr>
                <w:rFonts w:ascii="Arial" w:eastAsia="Times New Roman" w:hAnsi="Arial" w:cs="Arial"/>
                <w:bCs/>
              </w:rPr>
            </w:pPr>
          </w:p>
          <w:p w14:paraId="5E19111A" w14:textId="77777777" w:rsidR="004F51F5" w:rsidRDefault="004F51F5" w:rsidP="009F5BFE">
            <w:pPr>
              <w:spacing w:after="0" w:line="240" w:lineRule="auto"/>
              <w:rPr>
                <w:rFonts w:ascii="Arial" w:eastAsia="Times New Roman" w:hAnsi="Arial" w:cs="Arial"/>
                <w:bCs/>
              </w:rPr>
            </w:pPr>
          </w:p>
          <w:p w14:paraId="03B3454B" w14:textId="77777777" w:rsidR="004F51F5" w:rsidRDefault="004F51F5" w:rsidP="009F5BFE">
            <w:pPr>
              <w:spacing w:after="0" w:line="240" w:lineRule="auto"/>
              <w:rPr>
                <w:rFonts w:ascii="Arial" w:eastAsia="Times New Roman" w:hAnsi="Arial" w:cs="Arial"/>
                <w:bCs/>
              </w:rPr>
            </w:pPr>
          </w:p>
          <w:p w14:paraId="3B94D13D" w14:textId="77777777" w:rsidR="004F51F5" w:rsidRDefault="004F51F5" w:rsidP="009F5BFE">
            <w:pPr>
              <w:spacing w:after="0" w:line="240" w:lineRule="auto"/>
              <w:rPr>
                <w:rFonts w:ascii="Arial" w:eastAsia="Times New Roman" w:hAnsi="Arial" w:cs="Arial"/>
                <w:bCs/>
              </w:rPr>
            </w:pPr>
          </w:p>
          <w:p w14:paraId="48A2DAA4" w14:textId="77777777" w:rsidR="004F51F5" w:rsidRDefault="004F51F5" w:rsidP="009F5BFE">
            <w:pPr>
              <w:spacing w:after="0" w:line="240" w:lineRule="auto"/>
              <w:rPr>
                <w:rFonts w:ascii="Arial" w:eastAsia="Times New Roman" w:hAnsi="Arial" w:cs="Arial"/>
                <w:bCs/>
              </w:rPr>
            </w:pPr>
          </w:p>
          <w:p w14:paraId="6C7F36E3" w14:textId="77777777" w:rsidR="004F51F5" w:rsidRDefault="004F51F5" w:rsidP="009F5BFE">
            <w:pPr>
              <w:spacing w:after="0" w:line="240" w:lineRule="auto"/>
              <w:rPr>
                <w:rFonts w:ascii="Arial" w:eastAsia="Times New Roman" w:hAnsi="Arial" w:cs="Arial"/>
                <w:bCs/>
              </w:rPr>
            </w:pPr>
          </w:p>
          <w:p w14:paraId="5AD18905" w14:textId="77777777" w:rsidR="004F51F5" w:rsidRDefault="004F51F5" w:rsidP="009F5BFE">
            <w:pPr>
              <w:spacing w:after="0" w:line="240" w:lineRule="auto"/>
              <w:rPr>
                <w:rFonts w:ascii="Arial" w:eastAsia="Times New Roman" w:hAnsi="Arial" w:cs="Arial"/>
                <w:bCs/>
              </w:rPr>
            </w:pPr>
          </w:p>
          <w:p w14:paraId="30194F4B" w14:textId="5F794EB6" w:rsidR="004F51F5" w:rsidRDefault="004F51F5" w:rsidP="009F5BFE">
            <w:pPr>
              <w:spacing w:after="0" w:line="240" w:lineRule="auto"/>
              <w:rPr>
                <w:rFonts w:ascii="Arial" w:eastAsia="Times New Roman" w:hAnsi="Arial" w:cs="Arial"/>
                <w:bCs/>
              </w:rPr>
            </w:pPr>
          </w:p>
          <w:p w14:paraId="4BCD83BE" w14:textId="2643F1E2" w:rsidR="002060AF" w:rsidRDefault="002060AF" w:rsidP="009F5BFE">
            <w:pPr>
              <w:spacing w:after="0" w:line="240" w:lineRule="auto"/>
              <w:rPr>
                <w:rFonts w:ascii="Arial" w:eastAsia="Times New Roman" w:hAnsi="Arial" w:cs="Arial"/>
                <w:bCs/>
              </w:rPr>
            </w:pPr>
          </w:p>
          <w:p w14:paraId="17A3271F" w14:textId="692096B1" w:rsidR="002060AF" w:rsidRDefault="002060AF" w:rsidP="009F5BFE">
            <w:pPr>
              <w:spacing w:after="0" w:line="240" w:lineRule="auto"/>
              <w:rPr>
                <w:rFonts w:ascii="Arial" w:eastAsia="Times New Roman" w:hAnsi="Arial" w:cs="Arial"/>
                <w:bCs/>
              </w:rPr>
            </w:pPr>
          </w:p>
          <w:p w14:paraId="2241FA9D" w14:textId="77777777" w:rsidR="002060AF" w:rsidRDefault="002060AF" w:rsidP="009F5BFE">
            <w:pPr>
              <w:spacing w:after="0" w:line="240" w:lineRule="auto"/>
              <w:rPr>
                <w:rFonts w:ascii="Arial" w:eastAsia="Times New Roman" w:hAnsi="Arial" w:cs="Arial"/>
                <w:bCs/>
              </w:rPr>
            </w:pPr>
          </w:p>
          <w:p w14:paraId="2321C26E" w14:textId="77777777" w:rsidR="004F51F5" w:rsidRDefault="004F51F5" w:rsidP="009F5BFE">
            <w:pPr>
              <w:spacing w:after="0" w:line="240" w:lineRule="auto"/>
              <w:rPr>
                <w:rFonts w:ascii="Arial" w:eastAsia="Times New Roman" w:hAnsi="Arial" w:cs="Arial"/>
                <w:bCs/>
              </w:rPr>
            </w:pPr>
          </w:p>
          <w:p w14:paraId="612CC695" w14:textId="77777777" w:rsidR="004F51F5" w:rsidRPr="00D84605" w:rsidRDefault="004F51F5" w:rsidP="004F51F5">
            <w:pPr>
              <w:spacing w:after="0" w:line="240" w:lineRule="auto"/>
              <w:rPr>
                <w:rFonts w:ascii="Arial" w:eastAsia="Times New Roman" w:hAnsi="Arial" w:cs="Arial"/>
                <w:b/>
                <w:bCs/>
              </w:rPr>
            </w:pPr>
            <w:r w:rsidRPr="00D84605">
              <w:rPr>
                <w:rFonts w:ascii="Arial" w:eastAsia="Times New Roman" w:hAnsi="Arial" w:cs="Arial"/>
                <w:b/>
                <w:bCs/>
              </w:rPr>
              <w:t>Staff</w:t>
            </w:r>
          </w:p>
          <w:p w14:paraId="0DCB2D0E" w14:textId="77777777" w:rsidR="004F51F5" w:rsidRDefault="004F51F5" w:rsidP="004F51F5">
            <w:pPr>
              <w:spacing w:after="0" w:line="240" w:lineRule="auto"/>
              <w:rPr>
                <w:rFonts w:ascii="Arial" w:eastAsia="Times New Roman" w:hAnsi="Arial" w:cs="Arial"/>
                <w:bCs/>
              </w:rPr>
            </w:pPr>
          </w:p>
          <w:p w14:paraId="16BB06A1" w14:textId="468C2D47" w:rsidR="004F51F5" w:rsidRPr="00121441" w:rsidRDefault="004F51F5" w:rsidP="004F51F5">
            <w:pPr>
              <w:spacing w:after="0" w:line="240" w:lineRule="auto"/>
              <w:rPr>
                <w:rFonts w:ascii="Arial" w:eastAsia="Times New Roman" w:hAnsi="Arial" w:cs="Arial"/>
                <w:bCs/>
              </w:rPr>
            </w:pPr>
            <w:r w:rsidRPr="00087A98">
              <w:rPr>
                <w:rFonts w:ascii="Arial" w:eastAsia="Times New Roman" w:hAnsi="Arial" w:cs="Arial"/>
                <w:bCs/>
              </w:rPr>
              <w:t xml:space="preserve">We know that people can face discrimination and harassment in employment because of their beliefs whether religious or not and so applying for new jobs and attending interviews can be very stressful for fear of working with different colleagues Our Race Equality Hub and our Employee Networks have worked with HR on our latest Equality at Work Employment Statistics document.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r>
              <w:rPr>
                <w:rFonts w:ascii="Arial" w:eastAsia="Times New Roman" w:hAnsi="Arial" w:cs="Arial"/>
                <w:bCs/>
              </w:rPr>
              <w:t>.</w:t>
            </w:r>
          </w:p>
        </w:tc>
        <w:tc>
          <w:tcPr>
            <w:tcW w:w="361" w:type="pct"/>
            <w:shd w:val="clear" w:color="auto" w:fill="auto"/>
          </w:tcPr>
          <w:p w14:paraId="1FFA0078" w14:textId="0ACF65D0" w:rsidR="00C5182C" w:rsidRPr="0004294D" w:rsidRDefault="00C5182C" w:rsidP="009F5BFE">
            <w:pPr>
              <w:spacing w:after="0" w:line="240" w:lineRule="auto"/>
              <w:rPr>
                <w:rFonts w:ascii="Arial" w:eastAsia="Times New Roman" w:hAnsi="Arial" w:cs="Arial"/>
                <w:bCs/>
              </w:rPr>
            </w:pPr>
          </w:p>
        </w:tc>
        <w:tc>
          <w:tcPr>
            <w:tcW w:w="363" w:type="pct"/>
            <w:shd w:val="clear" w:color="auto" w:fill="auto"/>
          </w:tcPr>
          <w:p w14:paraId="2A403B20" w14:textId="77777777" w:rsidR="00C5182C" w:rsidRDefault="002773FB" w:rsidP="009F5BFE">
            <w:pPr>
              <w:spacing w:after="0" w:line="240" w:lineRule="auto"/>
              <w:rPr>
                <w:rFonts w:ascii="Arial" w:eastAsia="Times New Roman" w:hAnsi="Arial" w:cs="Arial"/>
                <w:bCs/>
              </w:rPr>
            </w:pPr>
            <w:r>
              <w:rPr>
                <w:rFonts w:ascii="Arial" w:eastAsia="Times New Roman" w:hAnsi="Arial" w:cs="Arial"/>
                <w:bCs/>
              </w:rPr>
              <w:t>Yes</w:t>
            </w:r>
          </w:p>
          <w:p w14:paraId="2B67B1E3" w14:textId="77777777" w:rsidR="002773FB" w:rsidRDefault="002773FB" w:rsidP="009F5BFE">
            <w:pPr>
              <w:spacing w:after="0" w:line="240" w:lineRule="auto"/>
              <w:rPr>
                <w:rFonts w:ascii="Arial" w:eastAsia="Times New Roman" w:hAnsi="Arial" w:cs="Arial"/>
                <w:bCs/>
              </w:rPr>
            </w:pPr>
          </w:p>
          <w:p w14:paraId="1FF3AEFA" w14:textId="77777777" w:rsidR="002773FB" w:rsidRDefault="002773FB" w:rsidP="009F5BFE">
            <w:pPr>
              <w:spacing w:after="0" w:line="240" w:lineRule="auto"/>
              <w:rPr>
                <w:rFonts w:ascii="Arial" w:eastAsia="Times New Roman" w:hAnsi="Arial" w:cs="Arial"/>
                <w:bCs/>
              </w:rPr>
            </w:pPr>
          </w:p>
          <w:p w14:paraId="41BB2E3A" w14:textId="77777777" w:rsidR="002773FB" w:rsidRDefault="002773FB" w:rsidP="009F5BFE">
            <w:pPr>
              <w:spacing w:after="0" w:line="240" w:lineRule="auto"/>
              <w:rPr>
                <w:rFonts w:ascii="Arial" w:eastAsia="Times New Roman" w:hAnsi="Arial" w:cs="Arial"/>
                <w:bCs/>
              </w:rPr>
            </w:pPr>
          </w:p>
          <w:p w14:paraId="40D11A52" w14:textId="77777777" w:rsidR="002773FB" w:rsidRDefault="002773FB" w:rsidP="009F5BFE">
            <w:pPr>
              <w:spacing w:after="0" w:line="240" w:lineRule="auto"/>
              <w:rPr>
                <w:rFonts w:ascii="Arial" w:eastAsia="Times New Roman" w:hAnsi="Arial" w:cs="Arial"/>
                <w:bCs/>
              </w:rPr>
            </w:pPr>
          </w:p>
          <w:p w14:paraId="5853D91C" w14:textId="77777777" w:rsidR="002773FB" w:rsidRDefault="002773FB" w:rsidP="009F5BFE">
            <w:pPr>
              <w:spacing w:after="0" w:line="240" w:lineRule="auto"/>
              <w:rPr>
                <w:rFonts w:ascii="Arial" w:eastAsia="Times New Roman" w:hAnsi="Arial" w:cs="Arial"/>
                <w:bCs/>
              </w:rPr>
            </w:pPr>
          </w:p>
          <w:p w14:paraId="1FA9866B" w14:textId="77777777" w:rsidR="002773FB" w:rsidRDefault="002773FB" w:rsidP="009F5BFE">
            <w:pPr>
              <w:spacing w:after="0" w:line="240" w:lineRule="auto"/>
              <w:rPr>
                <w:rFonts w:ascii="Arial" w:eastAsia="Times New Roman" w:hAnsi="Arial" w:cs="Arial"/>
                <w:bCs/>
              </w:rPr>
            </w:pPr>
          </w:p>
          <w:p w14:paraId="3B65B15C" w14:textId="77777777" w:rsidR="002773FB" w:rsidRDefault="002773FB" w:rsidP="009F5BFE">
            <w:pPr>
              <w:spacing w:after="0" w:line="240" w:lineRule="auto"/>
              <w:rPr>
                <w:rFonts w:ascii="Arial" w:eastAsia="Times New Roman" w:hAnsi="Arial" w:cs="Arial"/>
                <w:bCs/>
              </w:rPr>
            </w:pPr>
          </w:p>
          <w:p w14:paraId="2D1F1027" w14:textId="77777777" w:rsidR="002773FB" w:rsidRDefault="002773FB" w:rsidP="009F5BFE">
            <w:pPr>
              <w:spacing w:after="0" w:line="240" w:lineRule="auto"/>
              <w:rPr>
                <w:rFonts w:ascii="Arial" w:eastAsia="Times New Roman" w:hAnsi="Arial" w:cs="Arial"/>
                <w:bCs/>
              </w:rPr>
            </w:pPr>
          </w:p>
          <w:p w14:paraId="002A3E6D" w14:textId="77777777" w:rsidR="002773FB" w:rsidRDefault="002773FB" w:rsidP="009F5BFE">
            <w:pPr>
              <w:spacing w:after="0" w:line="240" w:lineRule="auto"/>
              <w:rPr>
                <w:rFonts w:ascii="Arial" w:eastAsia="Times New Roman" w:hAnsi="Arial" w:cs="Arial"/>
                <w:bCs/>
              </w:rPr>
            </w:pPr>
          </w:p>
          <w:p w14:paraId="546A3A07" w14:textId="77777777" w:rsidR="002773FB" w:rsidRDefault="002773FB" w:rsidP="009F5BFE">
            <w:pPr>
              <w:spacing w:after="0" w:line="240" w:lineRule="auto"/>
              <w:rPr>
                <w:rFonts w:ascii="Arial" w:eastAsia="Times New Roman" w:hAnsi="Arial" w:cs="Arial"/>
                <w:bCs/>
              </w:rPr>
            </w:pPr>
          </w:p>
          <w:p w14:paraId="797FD987" w14:textId="77777777" w:rsidR="002773FB" w:rsidRDefault="002773FB" w:rsidP="009F5BFE">
            <w:pPr>
              <w:spacing w:after="0" w:line="240" w:lineRule="auto"/>
              <w:rPr>
                <w:rFonts w:ascii="Arial" w:eastAsia="Times New Roman" w:hAnsi="Arial" w:cs="Arial"/>
                <w:bCs/>
              </w:rPr>
            </w:pPr>
          </w:p>
          <w:p w14:paraId="15AC0530" w14:textId="77777777" w:rsidR="002773FB" w:rsidRDefault="002773FB" w:rsidP="009F5BFE">
            <w:pPr>
              <w:spacing w:after="0" w:line="240" w:lineRule="auto"/>
              <w:rPr>
                <w:rFonts w:ascii="Arial" w:eastAsia="Times New Roman" w:hAnsi="Arial" w:cs="Arial"/>
                <w:bCs/>
              </w:rPr>
            </w:pPr>
          </w:p>
          <w:p w14:paraId="23FFC3D0" w14:textId="77777777" w:rsidR="002773FB" w:rsidRDefault="002773FB" w:rsidP="009F5BFE">
            <w:pPr>
              <w:spacing w:after="0" w:line="240" w:lineRule="auto"/>
              <w:rPr>
                <w:rFonts w:ascii="Arial" w:eastAsia="Times New Roman" w:hAnsi="Arial" w:cs="Arial"/>
                <w:bCs/>
              </w:rPr>
            </w:pPr>
          </w:p>
          <w:p w14:paraId="116C5FF9" w14:textId="77777777" w:rsidR="002773FB" w:rsidRDefault="002773FB" w:rsidP="009F5BFE">
            <w:pPr>
              <w:spacing w:after="0" w:line="240" w:lineRule="auto"/>
              <w:rPr>
                <w:rFonts w:ascii="Arial" w:eastAsia="Times New Roman" w:hAnsi="Arial" w:cs="Arial"/>
                <w:bCs/>
              </w:rPr>
            </w:pPr>
          </w:p>
          <w:p w14:paraId="7CD5F029" w14:textId="77777777" w:rsidR="002773FB" w:rsidRDefault="002773FB" w:rsidP="009F5BFE">
            <w:pPr>
              <w:spacing w:after="0" w:line="240" w:lineRule="auto"/>
              <w:rPr>
                <w:rFonts w:ascii="Arial" w:eastAsia="Times New Roman" w:hAnsi="Arial" w:cs="Arial"/>
                <w:bCs/>
              </w:rPr>
            </w:pPr>
          </w:p>
          <w:p w14:paraId="4F6FE909" w14:textId="77777777" w:rsidR="002773FB" w:rsidRDefault="002773FB" w:rsidP="009F5BFE">
            <w:pPr>
              <w:spacing w:after="0" w:line="240" w:lineRule="auto"/>
              <w:rPr>
                <w:rFonts w:ascii="Arial" w:eastAsia="Times New Roman" w:hAnsi="Arial" w:cs="Arial"/>
                <w:bCs/>
              </w:rPr>
            </w:pPr>
          </w:p>
          <w:p w14:paraId="5EE824C4" w14:textId="77777777" w:rsidR="002773FB" w:rsidRDefault="002773FB" w:rsidP="009F5BFE">
            <w:pPr>
              <w:spacing w:after="0" w:line="240" w:lineRule="auto"/>
              <w:rPr>
                <w:rFonts w:ascii="Arial" w:eastAsia="Times New Roman" w:hAnsi="Arial" w:cs="Arial"/>
                <w:bCs/>
              </w:rPr>
            </w:pPr>
          </w:p>
          <w:p w14:paraId="0300B629" w14:textId="77777777" w:rsidR="002773FB" w:rsidRDefault="002773FB" w:rsidP="009F5BFE">
            <w:pPr>
              <w:spacing w:after="0" w:line="240" w:lineRule="auto"/>
              <w:rPr>
                <w:rFonts w:ascii="Arial" w:eastAsia="Times New Roman" w:hAnsi="Arial" w:cs="Arial"/>
                <w:bCs/>
              </w:rPr>
            </w:pPr>
          </w:p>
          <w:p w14:paraId="68BF8E62" w14:textId="77777777" w:rsidR="002773FB" w:rsidRDefault="002773FB" w:rsidP="009F5BFE">
            <w:pPr>
              <w:spacing w:after="0" w:line="240" w:lineRule="auto"/>
              <w:rPr>
                <w:rFonts w:ascii="Arial" w:eastAsia="Times New Roman" w:hAnsi="Arial" w:cs="Arial"/>
                <w:bCs/>
              </w:rPr>
            </w:pPr>
          </w:p>
          <w:p w14:paraId="2912684F" w14:textId="77777777" w:rsidR="002773FB" w:rsidRDefault="002773FB" w:rsidP="009F5BFE">
            <w:pPr>
              <w:spacing w:after="0" w:line="240" w:lineRule="auto"/>
              <w:rPr>
                <w:rFonts w:ascii="Arial" w:eastAsia="Times New Roman" w:hAnsi="Arial" w:cs="Arial"/>
                <w:bCs/>
              </w:rPr>
            </w:pPr>
          </w:p>
          <w:p w14:paraId="06F18BCC" w14:textId="77777777" w:rsidR="002773FB" w:rsidRDefault="002773FB" w:rsidP="009F5BFE">
            <w:pPr>
              <w:spacing w:after="0" w:line="240" w:lineRule="auto"/>
              <w:rPr>
                <w:rFonts w:ascii="Arial" w:eastAsia="Times New Roman" w:hAnsi="Arial" w:cs="Arial"/>
                <w:bCs/>
              </w:rPr>
            </w:pPr>
          </w:p>
          <w:p w14:paraId="635B74C8" w14:textId="77777777" w:rsidR="002773FB" w:rsidRDefault="002773FB" w:rsidP="009F5BFE">
            <w:pPr>
              <w:spacing w:after="0" w:line="240" w:lineRule="auto"/>
              <w:rPr>
                <w:rFonts w:ascii="Arial" w:eastAsia="Times New Roman" w:hAnsi="Arial" w:cs="Arial"/>
                <w:bCs/>
              </w:rPr>
            </w:pPr>
          </w:p>
          <w:p w14:paraId="6B65941D" w14:textId="77777777" w:rsidR="002773FB" w:rsidRDefault="002773FB" w:rsidP="009F5BFE">
            <w:pPr>
              <w:spacing w:after="0" w:line="240" w:lineRule="auto"/>
              <w:rPr>
                <w:rFonts w:ascii="Arial" w:eastAsia="Times New Roman" w:hAnsi="Arial" w:cs="Arial"/>
                <w:bCs/>
              </w:rPr>
            </w:pPr>
          </w:p>
          <w:p w14:paraId="3CBFBC1F" w14:textId="77777777" w:rsidR="002773FB" w:rsidRDefault="002773FB" w:rsidP="009F5BFE">
            <w:pPr>
              <w:spacing w:after="0" w:line="240" w:lineRule="auto"/>
              <w:rPr>
                <w:rFonts w:ascii="Arial" w:eastAsia="Times New Roman" w:hAnsi="Arial" w:cs="Arial"/>
                <w:bCs/>
              </w:rPr>
            </w:pPr>
          </w:p>
          <w:p w14:paraId="0A9CF8A7" w14:textId="77777777" w:rsidR="002773FB" w:rsidRDefault="002773FB" w:rsidP="009F5BFE">
            <w:pPr>
              <w:spacing w:after="0" w:line="240" w:lineRule="auto"/>
              <w:rPr>
                <w:rFonts w:ascii="Arial" w:eastAsia="Times New Roman" w:hAnsi="Arial" w:cs="Arial"/>
                <w:bCs/>
              </w:rPr>
            </w:pPr>
          </w:p>
          <w:p w14:paraId="4FD3DCF8" w14:textId="77777777" w:rsidR="002773FB" w:rsidRDefault="002773FB" w:rsidP="009F5BFE">
            <w:pPr>
              <w:spacing w:after="0" w:line="240" w:lineRule="auto"/>
              <w:rPr>
                <w:rFonts w:ascii="Arial" w:eastAsia="Times New Roman" w:hAnsi="Arial" w:cs="Arial"/>
                <w:bCs/>
              </w:rPr>
            </w:pPr>
          </w:p>
          <w:p w14:paraId="24634C0F" w14:textId="77777777" w:rsidR="002773FB" w:rsidRDefault="002773FB" w:rsidP="009F5BFE">
            <w:pPr>
              <w:spacing w:after="0" w:line="240" w:lineRule="auto"/>
              <w:rPr>
                <w:rFonts w:ascii="Arial" w:eastAsia="Times New Roman" w:hAnsi="Arial" w:cs="Arial"/>
                <w:bCs/>
              </w:rPr>
            </w:pPr>
          </w:p>
          <w:p w14:paraId="3D748212" w14:textId="77777777" w:rsidR="002773FB" w:rsidRDefault="002773FB" w:rsidP="009F5BFE">
            <w:pPr>
              <w:spacing w:after="0" w:line="240" w:lineRule="auto"/>
              <w:rPr>
                <w:rFonts w:ascii="Arial" w:eastAsia="Times New Roman" w:hAnsi="Arial" w:cs="Arial"/>
                <w:bCs/>
              </w:rPr>
            </w:pPr>
          </w:p>
          <w:p w14:paraId="0098AD71" w14:textId="77777777" w:rsidR="002773FB" w:rsidRDefault="002773FB" w:rsidP="009F5BFE">
            <w:pPr>
              <w:spacing w:after="0" w:line="240" w:lineRule="auto"/>
              <w:rPr>
                <w:rFonts w:ascii="Arial" w:eastAsia="Times New Roman" w:hAnsi="Arial" w:cs="Arial"/>
                <w:bCs/>
              </w:rPr>
            </w:pPr>
          </w:p>
          <w:p w14:paraId="1C16EC67" w14:textId="77777777" w:rsidR="002773FB" w:rsidRDefault="002773FB" w:rsidP="009F5BFE">
            <w:pPr>
              <w:spacing w:after="0" w:line="240" w:lineRule="auto"/>
              <w:rPr>
                <w:rFonts w:ascii="Arial" w:eastAsia="Times New Roman" w:hAnsi="Arial" w:cs="Arial"/>
                <w:bCs/>
              </w:rPr>
            </w:pPr>
          </w:p>
          <w:p w14:paraId="30893F09" w14:textId="77777777" w:rsidR="002773FB" w:rsidRDefault="002773FB" w:rsidP="009F5BFE">
            <w:pPr>
              <w:spacing w:after="0" w:line="240" w:lineRule="auto"/>
              <w:rPr>
                <w:rFonts w:ascii="Arial" w:eastAsia="Times New Roman" w:hAnsi="Arial" w:cs="Arial"/>
                <w:bCs/>
              </w:rPr>
            </w:pPr>
          </w:p>
          <w:p w14:paraId="7A0E4D7B" w14:textId="77777777" w:rsidR="002773FB" w:rsidRDefault="002773FB" w:rsidP="009F5BFE">
            <w:pPr>
              <w:spacing w:after="0" w:line="240" w:lineRule="auto"/>
              <w:rPr>
                <w:rFonts w:ascii="Arial" w:eastAsia="Times New Roman" w:hAnsi="Arial" w:cs="Arial"/>
                <w:bCs/>
              </w:rPr>
            </w:pPr>
          </w:p>
          <w:p w14:paraId="750757F8" w14:textId="77777777" w:rsidR="002773FB" w:rsidRDefault="002773FB" w:rsidP="009F5BFE">
            <w:pPr>
              <w:spacing w:after="0" w:line="240" w:lineRule="auto"/>
              <w:rPr>
                <w:rFonts w:ascii="Arial" w:eastAsia="Times New Roman" w:hAnsi="Arial" w:cs="Arial"/>
                <w:bCs/>
              </w:rPr>
            </w:pPr>
          </w:p>
          <w:p w14:paraId="25FBE164" w14:textId="77777777" w:rsidR="002773FB" w:rsidRDefault="002773FB" w:rsidP="009F5BFE">
            <w:pPr>
              <w:spacing w:after="0" w:line="240" w:lineRule="auto"/>
              <w:rPr>
                <w:rFonts w:ascii="Arial" w:eastAsia="Times New Roman" w:hAnsi="Arial" w:cs="Arial"/>
                <w:bCs/>
              </w:rPr>
            </w:pPr>
          </w:p>
          <w:p w14:paraId="380381C6" w14:textId="77777777" w:rsidR="002773FB" w:rsidRDefault="002773FB" w:rsidP="009F5BFE">
            <w:pPr>
              <w:spacing w:after="0" w:line="240" w:lineRule="auto"/>
              <w:rPr>
                <w:rFonts w:ascii="Arial" w:eastAsia="Times New Roman" w:hAnsi="Arial" w:cs="Arial"/>
                <w:bCs/>
              </w:rPr>
            </w:pPr>
          </w:p>
          <w:p w14:paraId="19C24C75" w14:textId="77777777" w:rsidR="002773FB" w:rsidRDefault="002773FB" w:rsidP="009F5BFE">
            <w:pPr>
              <w:spacing w:after="0" w:line="240" w:lineRule="auto"/>
              <w:rPr>
                <w:rFonts w:ascii="Arial" w:eastAsia="Times New Roman" w:hAnsi="Arial" w:cs="Arial"/>
                <w:bCs/>
              </w:rPr>
            </w:pPr>
          </w:p>
          <w:p w14:paraId="51B088D2" w14:textId="77777777" w:rsidR="002773FB" w:rsidRDefault="002773FB" w:rsidP="009F5BFE">
            <w:pPr>
              <w:spacing w:after="0" w:line="240" w:lineRule="auto"/>
              <w:rPr>
                <w:rFonts w:ascii="Arial" w:eastAsia="Times New Roman" w:hAnsi="Arial" w:cs="Arial"/>
                <w:bCs/>
              </w:rPr>
            </w:pPr>
          </w:p>
          <w:p w14:paraId="7F180D1F" w14:textId="77777777" w:rsidR="002773FB" w:rsidRDefault="002773FB" w:rsidP="009F5BFE">
            <w:pPr>
              <w:spacing w:after="0" w:line="240" w:lineRule="auto"/>
              <w:rPr>
                <w:rFonts w:ascii="Arial" w:eastAsia="Times New Roman" w:hAnsi="Arial" w:cs="Arial"/>
                <w:bCs/>
              </w:rPr>
            </w:pPr>
          </w:p>
          <w:p w14:paraId="4CEB53B4" w14:textId="77777777" w:rsidR="002773FB" w:rsidRDefault="002773FB" w:rsidP="009F5BFE">
            <w:pPr>
              <w:spacing w:after="0" w:line="240" w:lineRule="auto"/>
              <w:rPr>
                <w:rFonts w:ascii="Arial" w:eastAsia="Times New Roman" w:hAnsi="Arial" w:cs="Arial"/>
                <w:bCs/>
              </w:rPr>
            </w:pPr>
          </w:p>
          <w:p w14:paraId="6E832B45" w14:textId="77777777" w:rsidR="002773FB" w:rsidRDefault="002773FB" w:rsidP="009F5BFE">
            <w:pPr>
              <w:spacing w:after="0" w:line="240" w:lineRule="auto"/>
              <w:rPr>
                <w:rFonts w:ascii="Arial" w:eastAsia="Times New Roman" w:hAnsi="Arial" w:cs="Arial"/>
                <w:bCs/>
              </w:rPr>
            </w:pPr>
          </w:p>
          <w:p w14:paraId="54F0B4FD" w14:textId="01447682" w:rsidR="002773FB" w:rsidRPr="0004294D" w:rsidRDefault="002773FB" w:rsidP="009F5BFE">
            <w:pPr>
              <w:spacing w:after="0" w:line="240" w:lineRule="auto"/>
              <w:rPr>
                <w:rFonts w:ascii="Arial" w:eastAsia="Times New Roman" w:hAnsi="Arial" w:cs="Arial"/>
                <w:bCs/>
              </w:rPr>
            </w:pPr>
            <w:r>
              <w:rPr>
                <w:rFonts w:ascii="Arial" w:eastAsia="Times New Roman" w:hAnsi="Arial" w:cs="Arial"/>
                <w:bCs/>
              </w:rPr>
              <w:t>Yes</w:t>
            </w:r>
          </w:p>
        </w:tc>
        <w:tc>
          <w:tcPr>
            <w:tcW w:w="1261" w:type="pct"/>
            <w:shd w:val="clear" w:color="auto" w:fill="auto"/>
          </w:tcPr>
          <w:p w14:paraId="160DBE46" w14:textId="3D4F2BE6"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lastRenderedPageBreak/>
              <w:t>The service has a very experienced staff group who have worked with a multi religion/belief client group across many years and have developed knowledge of a range of religion</w:t>
            </w:r>
            <w:r w:rsidR="002773FB">
              <w:rPr>
                <w:rFonts w:ascii="Arial" w:eastAsia="Times New Roman" w:hAnsi="Arial" w:cs="Arial"/>
              </w:rPr>
              <w:t xml:space="preserve"> and</w:t>
            </w:r>
            <w:r w:rsidRPr="0004294D">
              <w:rPr>
                <w:rFonts w:ascii="Arial" w:eastAsia="Times New Roman" w:hAnsi="Arial" w:cs="Arial"/>
              </w:rPr>
              <w:t xml:space="preserve"> beliefs. </w:t>
            </w:r>
          </w:p>
          <w:p w14:paraId="28494ECF" w14:textId="77777777" w:rsidR="0004294D" w:rsidRPr="0004294D" w:rsidRDefault="0004294D" w:rsidP="0004294D">
            <w:pPr>
              <w:spacing w:after="0" w:line="240" w:lineRule="auto"/>
              <w:rPr>
                <w:rFonts w:ascii="Arial" w:eastAsia="Times New Roman" w:hAnsi="Arial" w:cs="Arial"/>
              </w:rPr>
            </w:pPr>
          </w:p>
          <w:p w14:paraId="1F612AB3" w14:textId="77777777"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t>There are also regular staff meetings to ensure good practice is shared and there are also many training options delivered by the children's workforce learning and development team to develop staff members understanding in this area.</w:t>
            </w:r>
          </w:p>
          <w:p w14:paraId="6DAFE426" w14:textId="77777777" w:rsidR="0004294D" w:rsidRPr="0004294D" w:rsidRDefault="0004294D" w:rsidP="0004294D">
            <w:pPr>
              <w:spacing w:after="0" w:line="240" w:lineRule="auto"/>
              <w:rPr>
                <w:rFonts w:ascii="Arial" w:eastAsia="Times New Roman" w:hAnsi="Arial" w:cs="Arial"/>
              </w:rPr>
            </w:pPr>
          </w:p>
          <w:p w14:paraId="0FD07ED1" w14:textId="7903D4B1"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t>Children services also has a heritage pledge to ensure all staff are signed up to ensuring they meet children's needs related to their heritage and background.</w:t>
            </w:r>
          </w:p>
          <w:p w14:paraId="4C9DD8E3" w14:textId="77777777" w:rsidR="0004294D" w:rsidRPr="0004294D" w:rsidRDefault="0004294D" w:rsidP="0004294D">
            <w:pPr>
              <w:spacing w:after="0" w:line="240" w:lineRule="auto"/>
              <w:rPr>
                <w:rFonts w:ascii="Arial" w:eastAsia="Times New Roman" w:hAnsi="Arial" w:cs="Arial"/>
              </w:rPr>
            </w:pPr>
          </w:p>
          <w:p w14:paraId="647B51E3" w14:textId="77777777" w:rsidR="0026127C" w:rsidRDefault="0004294D" w:rsidP="0004294D">
            <w:pPr>
              <w:spacing w:after="0" w:line="240" w:lineRule="auto"/>
              <w:rPr>
                <w:rFonts w:ascii="Arial" w:eastAsia="Times New Roman" w:hAnsi="Arial" w:cs="Arial"/>
              </w:rPr>
            </w:pPr>
            <w:r w:rsidRPr="0004294D">
              <w:rPr>
                <w:rFonts w:ascii="Arial" w:eastAsia="Times New Roman" w:hAnsi="Arial" w:cs="Arial"/>
              </w:rPr>
              <w:t xml:space="preserve">There is regular management oversight through 1 to 1 supervision for all frontline practitioners which can help to identify any heritage, religion or belief issues that could be impacting on the quality of the supervisory relationship with children, young people and families </w:t>
            </w:r>
            <w:r w:rsidRPr="0004294D">
              <w:rPr>
                <w:rFonts w:ascii="Arial" w:eastAsia="Times New Roman" w:hAnsi="Arial" w:cs="Arial"/>
              </w:rPr>
              <w:lastRenderedPageBreak/>
              <w:t>and put in place actions to improve this. This could include staff training or reflective discussions on why families may not be engaging with the supervisory process.</w:t>
            </w:r>
          </w:p>
          <w:p w14:paraId="50704CF6" w14:textId="77777777" w:rsidR="00C60E7C" w:rsidRDefault="00C60E7C" w:rsidP="0004294D">
            <w:pPr>
              <w:spacing w:after="0" w:line="240" w:lineRule="auto"/>
              <w:rPr>
                <w:rFonts w:ascii="Arial" w:eastAsia="Times New Roman" w:hAnsi="Arial" w:cs="Arial"/>
                <w:b/>
              </w:rPr>
            </w:pPr>
          </w:p>
          <w:p w14:paraId="58505929" w14:textId="77777777" w:rsidR="00C60E7C" w:rsidRDefault="00C60E7C" w:rsidP="0004294D">
            <w:pPr>
              <w:spacing w:after="0" w:line="240" w:lineRule="auto"/>
              <w:rPr>
                <w:rFonts w:ascii="Arial" w:eastAsia="Times New Roman" w:hAnsi="Arial" w:cs="Arial"/>
                <w:b/>
              </w:rPr>
            </w:pPr>
            <w:r w:rsidRPr="00C60E7C">
              <w:rPr>
                <w:rFonts w:ascii="Arial" w:eastAsia="Times New Roman" w:hAnsi="Arial" w:cs="Arial"/>
                <w:bCs/>
              </w:rPr>
              <w:t>The service has links with the multi faith centre to help share expertise where needed</w:t>
            </w:r>
            <w:r>
              <w:rPr>
                <w:rFonts w:ascii="Arial" w:eastAsia="Times New Roman" w:hAnsi="Arial" w:cs="Arial"/>
                <w:b/>
              </w:rPr>
              <w:t>.</w:t>
            </w:r>
          </w:p>
          <w:p w14:paraId="56F4F246" w14:textId="77777777" w:rsidR="00A64092" w:rsidRDefault="00A64092" w:rsidP="0004294D">
            <w:pPr>
              <w:spacing w:after="0" w:line="240" w:lineRule="auto"/>
              <w:rPr>
                <w:rFonts w:ascii="Arial" w:eastAsia="Times New Roman" w:hAnsi="Arial" w:cs="Arial"/>
                <w:b/>
              </w:rPr>
            </w:pPr>
          </w:p>
          <w:p w14:paraId="13C58DC2" w14:textId="77777777" w:rsidR="00A64092" w:rsidRDefault="00A64092" w:rsidP="0004294D">
            <w:pPr>
              <w:spacing w:after="0" w:line="240" w:lineRule="auto"/>
              <w:rPr>
                <w:rFonts w:ascii="Arial" w:eastAsia="Times New Roman" w:hAnsi="Arial" w:cs="Arial"/>
                <w:b/>
              </w:rPr>
            </w:pPr>
          </w:p>
          <w:p w14:paraId="428AFD60" w14:textId="77777777" w:rsidR="00A64092" w:rsidRDefault="00A64092" w:rsidP="0004294D">
            <w:pPr>
              <w:spacing w:after="0" w:line="240" w:lineRule="auto"/>
              <w:rPr>
                <w:rFonts w:ascii="Arial" w:eastAsia="Times New Roman" w:hAnsi="Arial" w:cs="Arial"/>
                <w:b/>
              </w:rPr>
            </w:pPr>
          </w:p>
          <w:p w14:paraId="4EB3BC46" w14:textId="77777777" w:rsidR="00A64092" w:rsidRDefault="00A64092" w:rsidP="0004294D">
            <w:pPr>
              <w:spacing w:after="0" w:line="240" w:lineRule="auto"/>
              <w:rPr>
                <w:rFonts w:ascii="Arial" w:eastAsia="Times New Roman" w:hAnsi="Arial" w:cs="Arial"/>
                <w:bCs/>
              </w:rPr>
            </w:pPr>
            <w:r w:rsidRPr="00087A98">
              <w:rPr>
                <w:rFonts w:ascii="Arial" w:eastAsia="Times New Roman" w:hAnsi="Arial" w:cs="Arial"/>
                <w:bCs/>
              </w:rPr>
              <w:t xml:space="preserve">We will provide as much support as we can to colleagues going through the Redeployment Process. We have our employee 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Employee Networks. Our HR recruitment team can also offer interview and job application skills training. Help is also available from our Employment and Skills Section who offer a Derby Jobs Weekly of vacancies and support in and around Derby and Derbyshire.</w:t>
            </w:r>
          </w:p>
          <w:p w14:paraId="315C2CFF" w14:textId="3A83006A" w:rsidR="002773FB" w:rsidRPr="00C5182C" w:rsidRDefault="002773FB" w:rsidP="0004294D">
            <w:pPr>
              <w:spacing w:after="0" w:line="240" w:lineRule="auto"/>
              <w:rPr>
                <w:rFonts w:ascii="Arial" w:eastAsia="Times New Roman" w:hAnsi="Arial" w:cs="Arial"/>
                <w:b/>
              </w:rPr>
            </w:pPr>
          </w:p>
        </w:tc>
      </w:tr>
      <w:tr w:rsidR="00C5182C" w:rsidRPr="00C5182C" w14:paraId="68DDDD31" w14:textId="77777777" w:rsidTr="00A07064">
        <w:tc>
          <w:tcPr>
            <w:tcW w:w="1282" w:type="pct"/>
          </w:tcPr>
          <w:p w14:paraId="12096DB9" w14:textId="1631F1AF" w:rsidR="00C5182C" w:rsidRPr="00C5182C" w:rsidRDefault="00C5182C" w:rsidP="00C5182C">
            <w:pPr>
              <w:spacing w:after="0" w:line="240" w:lineRule="auto"/>
              <w:rPr>
                <w:rFonts w:ascii="Arial" w:eastAsia="Times New Roman" w:hAnsi="Arial" w:cs="Arial"/>
              </w:rPr>
            </w:pPr>
            <w:r w:rsidRPr="00C5182C">
              <w:rPr>
                <w:rFonts w:ascii="Arial" w:eastAsia="Times New Roman" w:hAnsi="Arial" w:cs="Arial"/>
                <w:b/>
              </w:rPr>
              <w:lastRenderedPageBreak/>
              <w:t xml:space="preserve">Sex - </w:t>
            </w:r>
            <w:r w:rsidRPr="003D19AA">
              <w:rPr>
                <w:rFonts w:ascii="Arial" w:eastAsia="Times New Roman" w:hAnsi="Arial" w:cs="Arial"/>
                <w:sz w:val="21"/>
                <w:szCs w:val="21"/>
              </w:rPr>
              <w:t>the effects on both men and women and boys and girls</w:t>
            </w:r>
            <w:r w:rsidRPr="00C5182C">
              <w:rPr>
                <w:rFonts w:ascii="Arial" w:eastAsia="Times New Roman" w:hAnsi="Arial" w:cs="Arial"/>
              </w:rPr>
              <w:t xml:space="preserve"> </w:t>
            </w:r>
          </w:p>
        </w:tc>
        <w:tc>
          <w:tcPr>
            <w:tcW w:w="1733" w:type="pct"/>
            <w:shd w:val="clear" w:color="auto" w:fill="auto"/>
          </w:tcPr>
          <w:p w14:paraId="60E9C410" w14:textId="5131A048" w:rsidR="0004294D" w:rsidRDefault="00BE2705" w:rsidP="009F5BFE">
            <w:pPr>
              <w:spacing w:after="0" w:line="240" w:lineRule="auto"/>
              <w:rPr>
                <w:rFonts w:ascii="Arial" w:eastAsia="Times New Roman" w:hAnsi="Arial" w:cs="Arial"/>
                <w:bCs/>
              </w:rPr>
            </w:pPr>
            <w:r w:rsidRPr="0035101E">
              <w:rPr>
                <w:rFonts w:ascii="Arial" w:eastAsia="Times New Roman" w:hAnsi="Arial" w:cs="Arial"/>
                <w:bCs/>
              </w:rPr>
              <w:t>W</w:t>
            </w:r>
            <w:r w:rsidR="0035101E" w:rsidRPr="0035101E">
              <w:rPr>
                <w:rFonts w:ascii="Arial" w:eastAsia="Times New Roman" w:hAnsi="Arial" w:cs="Arial"/>
                <w:bCs/>
              </w:rPr>
              <w:t>e</w:t>
            </w:r>
            <w:r w:rsidRPr="0035101E">
              <w:rPr>
                <w:rFonts w:ascii="Arial" w:eastAsia="Times New Roman" w:hAnsi="Arial" w:cs="Arial"/>
                <w:bCs/>
              </w:rPr>
              <w:t xml:space="preserve"> need to ensure that there is equal importance given to</w:t>
            </w:r>
            <w:r w:rsidR="0035101E" w:rsidRPr="0035101E">
              <w:rPr>
                <w:rFonts w:ascii="Arial" w:eastAsia="Times New Roman" w:hAnsi="Arial" w:cs="Arial"/>
                <w:bCs/>
              </w:rPr>
              <w:t xml:space="preserve"> assessing</w:t>
            </w:r>
            <w:r w:rsidRPr="0035101E">
              <w:rPr>
                <w:rFonts w:ascii="Arial" w:eastAsia="Times New Roman" w:hAnsi="Arial" w:cs="Arial"/>
                <w:bCs/>
              </w:rPr>
              <w:t xml:space="preserve"> </w:t>
            </w:r>
            <w:proofErr w:type="spellStart"/>
            <w:r w:rsidRPr="0035101E">
              <w:rPr>
                <w:rFonts w:ascii="Arial" w:eastAsia="Times New Roman" w:hAnsi="Arial" w:cs="Arial"/>
                <w:bCs/>
              </w:rPr>
              <w:t>father’s</w:t>
            </w:r>
            <w:proofErr w:type="spellEnd"/>
            <w:r w:rsidRPr="0035101E">
              <w:rPr>
                <w:rFonts w:ascii="Arial" w:eastAsia="Times New Roman" w:hAnsi="Arial" w:cs="Arial"/>
                <w:bCs/>
              </w:rPr>
              <w:t xml:space="preserve"> and mothers as currently </w:t>
            </w:r>
            <w:r w:rsidR="0035101E" w:rsidRPr="0035101E">
              <w:rPr>
                <w:rFonts w:ascii="Arial" w:eastAsia="Times New Roman" w:hAnsi="Arial" w:cs="Arial"/>
                <w:bCs/>
              </w:rPr>
              <w:t xml:space="preserve">less children return to carer of male parents as opposed to females. </w:t>
            </w:r>
          </w:p>
          <w:p w14:paraId="77DED3CD" w14:textId="2FB9561E" w:rsidR="005112A1" w:rsidRDefault="005112A1" w:rsidP="009F5BFE">
            <w:pPr>
              <w:spacing w:after="0" w:line="240" w:lineRule="auto"/>
              <w:rPr>
                <w:rFonts w:ascii="Arial" w:eastAsia="Times New Roman" w:hAnsi="Arial" w:cs="Arial"/>
                <w:bCs/>
              </w:rPr>
            </w:pPr>
            <w:r>
              <w:rPr>
                <w:rFonts w:ascii="Arial" w:eastAsia="Times New Roman" w:hAnsi="Arial" w:cs="Arial"/>
                <w:bCs/>
              </w:rPr>
              <w:t>T</w:t>
            </w:r>
            <w:r w:rsidRPr="00121441">
              <w:rPr>
                <w:rFonts w:ascii="Arial" w:eastAsia="Times New Roman" w:hAnsi="Arial" w:cs="Arial"/>
                <w:bCs/>
              </w:rPr>
              <w:t xml:space="preserve">he staffing reductions proposed could reduce time for research into </w:t>
            </w:r>
            <w:r w:rsidR="000B58C9">
              <w:rPr>
                <w:rFonts w:ascii="Arial" w:eastAsia="Times New Roman" w:hAnsi="Arial" w:cs="Arial"/>
                <w:bCs/>
              </w:rPr>
              <w:t xml:space="preserve">the background of families and tracking absent fathers. </w:t>
            </w:r>
          </w:p>
          <w:p w14:paraId="7429953C" w14:textId="7A4F24EA" w:rsidR="00B84021" w:rsidRDefault="00B84021" w:rsidP="009F5BFE">
            <w:pPr>
              <w:spacing w:after="0" w:line="240" w:lineRule="auto"/>
              <w:rPr>
                <w:rFonts w:ascii="Arial" w:eastAsia="Times New Roman" w:hAnsi="Arial" w:cs="Arial"/>
                <w:bCs/>
              </w:rPr>
            </w:pPr>
          </w:p>
          <w:p w14:paraId="49482A9B" w14:textId="7097510D" w:rsidR="00B84021" w:rsidRDefault="00B84021" w:rsidP="009F5BFE">
            <w:pPr>
              <w:spacing w:after="0" w:line="240" w:lineRule="auto"/>
              <w:rPr>
                <w:rFonts w:ascii="Arial" w:eastAsia="Times New Roman" w:hAnsi="Arial" w:cs="Arial"/>
                <w:bCs/>
              </w:rPr>
            </w:pPr>
          </w:p>
          <w:p w14:paraId="780D4A45" w14:textId="30E71E4C" w:rsidR="00B84021" w:rsidRDefault="00B84021" w:rsidP="009F5BFE">
            <w:pPr>
              <w:spacing w:after="0" w:line="240" w:lineRule="auto"/>
              <w:rPr>
                <w:rFonts w:ascii="Arial" w:eastAsia="Times New Roman" w:hAnsi="Arial" w:cs="Arial"/>
                <w:bCs/>
              </w:rPr>
            </w:pPr>
          </w:p>
          <w:p w14:paraId="034B23F4" w14:textId="77777777" w:rsidR="002773FB" w:rsidRDefault="002773FB" w:rsidP="00B84021">
            <w:pPr>
              <w:spacing w:after="0" w:line="240" w:lineRule="auto"/>
              <w:rPr>
                <w:rFonts w:ascii="Arial" w:eastAsia="Times New Roman" w:hAnsi="Arial" w:cs="Arial"/>
                <w:b/>
              </w:rPr>
            </w:pPr>
          </w:p>
          <w:p w14:paraId="77A5426A" w14:textId="77777777" w:rsidR="002773FB" w:rsidRDefault="002773FB" w:rsidP="00B84021">
            <w:pPr>
              <w:spacing w:after="0" w:line="240" w:lineRule="auto"/>
              <w:rPr>
                <w:rFonts w:ascii="Arial" w:eastAsia="Times New Roman" w:hAnsi="Arial" w:cs="Arial"/>
                <w:b/>
              </w:rPr>
            </w:pPr>
          </w:p>
          <w:p w14:paraId="71216C47" w14:textId="74AEF977" w:rsidR="00B84021" w:rsidRPr="00D84605" w:rsidRDefault="00B84021" w:rsidP="00B84021">
            <w:pPr>
              <w:spacing w:after="0" w:line="240" w:lineRule="auto"/>
              <w:rPr>
                <w:rFonts w:ascii="Arial" w:eastAsia="Times New Roman" w:hAnsi="Arial" w:cs="Arial"/>
                <w:b/>
              </w:rPr>
            </w:pPr>
            <w:r w:rsidRPr="00D84605">
              <w:rPr>
                <w:rFonts w:ascii="Arial" w:eastAsia="Times New Roman" w:hAnsi="Arial" w:cs="Arial"/>
                <w:b/>
              </w:rPr>
              <w:t>Staff</w:t>
            </w:r>
          </w:p>
          <w:p w14:paraId="09624679" w14:textId="77777777" w:rsidR="00B84021" w:rsidRPr="00087A98" w:rsidRDefault="00B84021" w:rsidP="00B84021">
            <w:pPr>
              <w:spacing w:after="0" w:line="240" w:lineRule="auto"/>
              <w:rPr>
                <w:rFonts w:ascii="Arial" w:eastAsia="Times New Roman" w:hAnsi="Arial" w:cs="Arial"/>
                <w:bCs/>
              </w:rPr>
            </w:pPr>
            <w:r w:rsidRPr="00087A98">
              <w:rPr>
                <w:rFonts w:ascii="Arial" w:eastAsia="Times New Roman" w:hAnsi="Arial" w:cs="Arial"/>
                <w:bCs/>
              </w:rPr>
              <w:t xml:space="preserve">Our Race Equality Hub and our Employee Networks have worked with HR on our latest Equality at Work Employment Statistics document, which includes our Gender Pay Gap statistics. They are now working on an action plan to complement our Equality, </w:t>
            </w:r>
            <w:proofErr w:type="gramStart"/>
            <w:r w:rsidRPr="00087A98">
              <w:rPr>
                <w:rFonts w:ascii="Arial" w:eastAsia="Times New Roman" w:hAnsi="Arial" w:cs="Arial"/>
                <w:bCs/>
              </w:rPr>
              <w:t>Diversity</w:t>
            </w:r>
            <w:proofErr w:type="gramEnd"/>
            <w:r w:rsidRPr="00087A98">
              <w:rPr>
                <w:rFonts w:ascii="Arial" w:eastAsia="Times New Roman" w:hAnsi="Arial" w:cs="Arial"/>
                <w:bCs/>
              </w:rPr>
              <w:t xml:space="preserve"> and Inclusion Plan 2021/2024.</w:t>
            </w:r>
          </w:p>
          <w:p w14:paraId="2D820C5F" w14:textId="77777777" w:rsidR="00B84021" w:rsidRPr="0035101E" w:rsidRDefault="00B84021" w:rsidP="009F5BFE">
            <w:pPr>
              <w:spacing w:after="0" w:line="240" w:lineRule="auto"/>
              <w:rPr>
                <w:rFonts w:ascii="Arial" w:eastAsia="Times New Roman" w:hAnsi="Arial" w:cs="Arial"/>
                <w:bCs/>
              </w:rPr>
            </w:pPr>
          </w:p>
          <w:p w14:paraId="2008B426" w14:textId="77777777" w:rsidR="0004294D" w:rsidRDefault="0004294D" w:rsidP="009F5BFE">
            <w:pPr>
              <w:spacing w:after="0" w:line="240" w:lineRule="auto"/>
              <w:rPr>
                <w:rFonts w:ascii="Arial" w:eastAsia="Times New Roman" w:hAnsi="Arial" w:cs="Arial"/>
                <w:b/>
              </w:rPr>
            </w:pPr>
          </w:p>
          <w:p w14:paraId="7808F24C" w14:textId="77777777" w:rsidR="0004294D" w:rsidRDefault="0004294D" w:rsidP="009F5BFE">
            <w:pPr>
              <w:spacing w:after="0" w:line="240" w:lineRule="auto"/>
              <w:rPr>
                <w:rFonts w:ascii="Arial" w:eastAsia="Times New Roman" w:hAnsi="Arial" w:cs="Arial"/>
                <w:b/>
              </w:rPr>
            </w:pPr>
          </w:p>
          <w:p w14:paraId="0EC2FDE5" w14:textId="302E3736" w:rsidR="0004294D" w:rsidRPr="00C5182C" w:rsidRDefault="0004294D" w:rsidP="009F5BFE">
            <w:pPr>
              <w:spacing w:after="0" w:line="240" w:lineRule="auto"/>
              <w:rPr>
                <w:rFonts w:ascii="Arial" w:eastAsia="Times New Roman" w:hAnsi="Arial" w:cs="Arial"/>
                <w:b/>
              </w:rPr>
            </w:pPr>
          </w:p>
        </w:tc>
        <w:tc>
          <w:tcPr>
            <w:tcW w:w="361" w:type="pct"/>
            <w:shd w:val="clear" w:color="auto" w:fill="auto"/>
          </w:tcPr>
          <w:p w14:paraId="6992E9B2" w14:textId="604A9F98" w:rsidR="00C5182C" w:rsidRPr="00C5182C" w:rsidRDefault="00C5182C" w:rsidP="009F5BFE">
            <w:pPr>
              <w:spacing w:after="0" w:line="240" w:lineRule="auto"/>
              <w:rPr>
                <w:rFonts w:ascii="Arial" w:eastAsia="Times New Roman" w:hAnsi="Arial" w:cs="Arial"/>
                <w:b/>
              </w:rPr>
            </w:pPr>
          </w:p>
        </w:tc>
        <w:tc>
          <w:tcPr>
            <w:tcW w:w="363" w:type="pct"/>
            <w:shd w:val="clear" w:color="auto" w:fill="auto"/>
          </w:tcPr>
          <w:p w14:paraId="6E6806F7" w14:textId="77777777" w:rsidR="00C5182C" w:rsidRDefault="000B58C9" w:rsidP="009F5BFE">
            <w:pPr>
              <w:spacing w:after="0" w:line="240" w:lineRule="auto"/>
              <w:rPr>
                <w:rFonts w:ascii="Arial" w:eastAsia="Times New Roman" w:hAnsi="Arial" w:cs="Arial"/>
                <w:b/>
              </w:rPr>
            </w:pPr>
            <w:r>
              <w:rPr>
                <w:rFonts w:ascii="Arial" w:eastAsia="Times New Roman" w:hAnsi="Arial" w:cs="Arial"/>
                <w:b/>
              </w:rPr>
              <w:t>Y</w:t>
            </w:r>
            <w:r w:rsidR="002773FB">
              <w:rPr>
                <w:rFonts w:ascii="Arial" w:eastAsia="Times New Roman" w:hAnsi="Arial" w:cs="Arial"/>
                <w:b/>
              </w:rPr>
              <w:t>es</w:t>
            </w:r>
          </w:p>
          <w:p w14:paraId="5D75A054" w14:textId="77777777" w:rsidR="002773FB" w:rsidRDefault="002773FB" w:rsidP="009F5BFE">
            <w:pPr>
              <w:spacing w:after="0" w:line="240" w:lineRule="auto"/>
              <w:rPr>
                <w:rFonts w:ascii="Arial" w:eastAsia="Times New Roman" w:hAnsi="Arial" w:cs="Arial"/>
                <w:b/>
              </w:rPr>
            </w:pPr>
          </w:p>
          <w:p w14:paraId="53A656E4" w14:textId="77777777" w:rsidR="002773FB" w:rsidRDefault="002773FB" w:rsidP="009F5BFE">
            <w:pPr>
              <w:spacing w:after="0" w:line="240" w:lineRule="auto"/>
              <w:rPr>
                <w:rFonts w:ascii="Arial" w:eastAsia="Times New Roman" w:hAnsi="Arial" w:cs="Arial"/>
                <w:b/>
              </w:rPr>
            </w:pPr>
          </w:p>
          <w:p w14:paraId="1DC1AB13" w14:textId="77777777" w:rsidR="002773FB" w:rsidRDefault="002773FB" w:rsidP="009F5BFE">
            <w:pPr>
              <w:spacing w:after="0" w:line="240" w:lineRule="auto"/>
              <w:rPr>
                <w:rFonts w:ascii="Arial" w:eastAsia="Times New Roman" w:hAnsi="Arial" w:cs="Arial"/>
                <w:b/>
              </w:rPr>
            </w:pPr>
          </w:p>
          <w:p w14:paraId="3080643E" w14:textId="77777777" w:rsidR="002773FB" w:rsidRDefault="002773FB" w:rsidP="009F5BFE">
            <w:pPr>
              <w:spacing w:after="0" w:line="240" w:lineRule="auto"/>
              <w:rPr>
                <w:rFonts w:ascii="Arial" w:eastAsia="Times New Roman" w:hAnsi="Arial" w:cs="Arial"/>
                <w:b/>
              </w:rPr>
            </w:pPr>
          </w:p>
          <w:p w14:paraId="32B960A5" w14:textId="77777777" w:rsidR="002773FB" w:rsidRDefault="002773FB" w:rsidP="009F5BFE">
            <w:pPr>
              <w:spacing w:after="0" w:line="240" w:lineRule="auto"/>
              <w:rPr>
                <w:rFonts w:ascii="Arial" w:eastAsia="Times New Roman" w:hAnsi="Arial" w:cs="Arial"/>
                <w:b/>
              </w:rPr>
            </w:pPr>
          </w:p>
          <w:p w14:paraId="58664FFA" w14:textId="77777777" w:rsidR="002773FB" w:rsidRDefault="002773FB" w:rsidP="009F5BFE">
            <w:pPr>
              <w:spacing w:after="0" w:line="240" w:lineRule="auto"/>
              <w:rPr>
                <w:rFonts w:ascii="Arial" w:eastAsia="Times New Roman" w:hAnsi="Arial" w:cs="Arial"/>
                <w:b/>
              </w:rPr>
            </w:pPr>
          </w:p>
          <w:p w14:paraId="58867E73" w14:textId="77777777" w:rsidR="002773FB" w:rsidRDefault="002773FB" w:rsidP="009F5BFE">
            <w:pPr>
              <w:spacing w:after="0" w:line="240" w:lineRule="auto"/>
              <w:rPr>
                <w:rFonts w:ascii="Arial" w:eastAsia="Times New Roman" w:hAnsi="Arial" w:cs="Arial"/>
                <w:b/>
              </w:rPr>
            </w:pPr>
          </w:p>
          <w:p w14:paraId="3D0B1456" w14:textId="77777777" w:rsidR="002773FB" w:rsidRDefault="002773FB" w:rsidP="009F5BFE">
            <w:pPr>
              <w:spacing w:after="0" w:line="240" w:lineRule="auto"/>
              <w:rPr>
                <w:rFonts w:ascii="Arial" w:eastAsia="Times New Roman" w:hAnsi="Arial" w:cs="Arial"/>
                <w:b/>
              </w:rPr>
            </w:pPr>
          </w:p>
          <w:p w14:paraId="4AB24E09" w14:textId="77777777" w:rsidR="002773FB" w:rsidRDefault="002773FB" w:rsidP="009F5BFE">
            <w:pPr>
              <w:spacing w:after="0" w:line="240" w:lineRule="auto"/>
              <w:rPr>
                <w:rFonts w:ascii="Arial" w:eastAsia="Times New Roman" w:hAnsi="Arial" w:cs="Arial"/>
                <w:b/>
              </w:rPr>
            </w:pPr>
          </w:p>
          <w:p w14:paraId="087D3089" w14:textId="77777777" w:rsidR="002773FB" w:rsidRDefault="002773FB" w:rsidP="009F5BFE">
            <w:pPr>
              <w:spacing w:after="0" w:line="240" w:lineRule="auto"/>
              <w:rPr>
                <w:rFonts w:ascii="Arial" w:eastAsia="Times New Roman" w:hAnsi="Arial" w:cs="Arial"/>
                <w:b/>
              </w:rPr>
            </w:pPr>
          </w:p>
          <w:p w14:paraId="4A74AF44" w14:textId="77777777" w:rsidR="002773FB" w:rsidRDefault="002773FB" w:rsidP="009F5BFE">
            <w:pPr>
              <w:spacing w:after="0" w:line="240" w:lineRule="auto"/>
              <w:rPr>
                <w:rFonts w:ascii="Arial" w:eastAsia="Times New Roman" w:hAnsi="Arial" w:cs="Arial"/>
                <w:b/>
              </w:rPr>
            </w:pPr>
          </w:p>
          <w:p w14:paraId="0BF49657" w14:textId="77777777" w:rsidR="002773FB" w:rsidRDefault="002773FB" w:rsidP="009F5BFE">
            <w:pPr>
              <w:spacing w:after="0" w:line="240" w:lineRule="auto"/>
              <w:rPr>
                <w:rFonts w:ascii="Arial" w:eastAsia="Times New Roman" w:hAnsi="Arial" w:cs="Arial"/>
                <w:b/>
              </w:rPr>
            </w:pPr>
          </w:p>
          <w:p w14:paraId="441C31A6" w14:textId="07FA34CF" w:rsidR="002773FB" w:rsidRPr="00C5182C" w:rsidRDefault="002773FB" w:rsidP="009F5BFE">
            <w:pPr>
              <w:spacing w:after="0" w:line="240" w:lineRule="auto"/>
              <w:rPr>
                <w:rFonts w:ascii="Arial" w:eastAsia="Times New Roman" w:hAnsi="Arial" w:cs="Arial"/>
                <w:b/>
              </w:rPr>
            </w:pPr>
            <w:r>
              <w:rPr>
                <w:rFonts w:ascii="Arial" w:eastAsia="Times New Roman" w:hAnsi="Arial" w:cs="Arial"/>
                <w:b/>
              </w:rPr>
              <w:t>Yes</w:t>
            </w:r>
          </w:p>
        </w:tc>
        <w:tc>
          <w:tcPr>
            <w:tcW w:w="1261" w:type="pct"/>
            <w:shd w:val="clear" w:color="auto" w:fill="auto"/>
          </w:tcPr>
          <w:p w14:paraId="59AA5B22" w14:textId="1A3646CF" w:rsidR="00C60E7C" w:rsidRDefault="00C60E7C" w:rsidP="009F5BFE">
            <w:pPr>
              <w:spacing w:after="0" w:line="240" w:lineRule="auto"/>
              <w:rPr>
                <w:rFonts w:ascii="Arial" w:eastAsia="Times New Roman" w:hAnsi="Arial" w:cs="Arial"/>
                <w:bCs/>
              </w:rPr>
            </w:pPr>
            <w:r>
              <w:rPr>
                <w:rFonts w:ascii="Arial" w:eastAsia="Times New Roman" w:hAnsi="Arial" w:cs="Arial"/>
                <w:bCs/>
              </w:rPr>
              <w:lastRenderedPageBreak/>
              <w:t xml:space="preserve">There are </w:t>
            </w:r>
            <w:r w:rsidRPr="00C60E7C">
              <w:rPr>
                <w:rFonts w:ascii="Arial" w:eastAsia="Times New Roman" w:hAnsi="Arial" w:cs="Arial"/>
                <w:bCs/>
              </w:rPr>
              <w:t xml:space="preserve">other groups across the city </w:t>
            </w:r>
            <w:r>
              <w:rPr>
                <w:rFonts w:ascii="Arial" w:eastAsia="Times New Roman" w:hAnsi="Arial" w:cs="Arial"/>
                <w:bCs/>
              </w:rPr>
              <w:t>that</w:t>
            </w:r>
            <w:r w:rsidRPr="00C60E7C">
              <w:rPr>
                <w:rFonts w:ascii="Arial" w:eastAsia="Times New Roman" w:hAnsi="Arial" w:cs="Arial"/>
                <w:bCs/>
              </w:rPr>
              <w:t xml:space="preserve"> support parents including children centres, par</w:t>
            </w:r>
            <w:r>
              <w:rPr>
                <w:rFonts w:ascii="Arial" w:eastAsia="Times New Roman" w:hAnsi="Arial" w:cs="Arial"/>
                <w:bCs/>
              </w:rPr>
              <w:t>ent</w:t>
            </w:r>
            <w:r w:rsidRPr="00C60E7C">
              <w:rPr>
                <w:rFonts w:ascii="Arial" w:eastAsia="Times New Roman" w:hAnsi="Arial" w:cs="Arial"/>
                <w:bCs/>
              </w:rPr>
              <w:t xml:space="preserve"> car</w:t>
            </w:r>
            <w:r>
              <w:rPr>
                <w:rFonts w:ascii="Arial" w:eastAsia="Times New Roman" w:hAnsi="Arial" w:cs="Arial"/>
                <w:bCs/>
              </w:rPr>
              <w:t>ers</w:t>
            </w:r>
            <w:r w:rsidRPr="00C60E7C">
              <w:rPr>
                <w:rFonts w:ascii="Arial" w:eastAsia="Times New Roman" w:hAnsi="Arial" w:cs="Arial"/>
                <w:bCs/>
              </w:rPr>
              <w:t xml:space="preserve"> together forum for those children and young people with special educational needs and disabilities, and t</w:t>
            </w:r>
            <w:r>
              <w:rPr>
                <w:rFonts w:ascii="Arial" w:eastAsia="Times New Roman" w:hAnsi="Arial" w:cs="Arial"/>
                <w:bCs/>
              </w:rPr>
              <w:t>here</w:t>
            </w:r>
            <w:r w:rsidRPr="00C60E7C">
              <w:rPr>
                <w:rFonts w:ascii="Arial" w:eastAsia="Times New Roman" w:hAnsi="Arial" w:cs="Arial"/>
                <w:bCs/>
              </w:rPr>
              <w:t xml:space="preserve"> will also be link</w:t>
            </w:r>
            <w:r>
              <w:rPr>
                <w:rFonts w:ascii="Arial" w:eastAsia="Times New Roman" w:hAnsi="Arial" w:cs="Arial"/>
                <w:bCs/>
              </w:rPr>
              <w:t>s</w:t>
            </w:r>
            <w:r w:rsidRPr="00C60E7C">
              <w:rPr>
                <w:rFonts w:ascii="Arial" w:eastAsia="Times New Roman" w:hAnsi="Arial" w:cs="Arial"/>
                <w:bCs/>
              </w:rPr>
              <w:t xml:space="preserve"> to family hubs for </w:t>
            </w:r>
            <w:proofErr w:type="gramStart"/>
            <w:r w:rsidRPr="00C60E7C">
              <w:rPr>
                <w:rFonts w:ascii="Arial" w:eastAsia="Times New Roman" w:hAnsi="Arial" w:cs="Arial"/>
                <w:bCs/>
              </w:rPr>
              <w:t>children</w:t>
            </w:r>
            <w:proofErr w:type="gramEnd"/>
            <w:r w:rsidRPr="00C60E7C">
              <w:rPr>
                <w:rFonts w:ascii="Arial" w:eastAsia="Times New Roman" w:hAnsi="Arial" w:cs="Arial"/>
                <w:bCs/>
              </w:rPr>
              <w:t xml:space="preserve"> young people and families linked with </w:t>
            </w:r>
            <w:r w:rsidR="00C82563">
              <w:rPr>
                <w:rFonts w:ascii="Arial" w:eastAsia="Times New Roman" w:hAnsi="Arial" w:cs="Arial"/>
                <w:bCs/>
              </w:rPr>
              <w:t xml:space="preserve">children’s social workers. </w:t>
            </w:r>
          </w:p>
          <w:p w14:paraId="2F47252E" w14:textId="576A0F1B" w:rsidR="00B84021" w:rsidRDefault="00B84021" w:rsidP="009F5BFE">
            <w:pPr>
              <w:spacing w:after="0" w:line="240" w:lineRule="auto"/>
              <w:rPr>
                <w:rFonts w:ascii="Arial" w:eastAsia="Times New Roman" w:hAnsi="Arial" w:cs="Arial"/>
                <w:b/>
                <w:bCs/>
              </w:rPr>
            </w:pPr>
          </w:p>
          <w:p w14:paraId="1AD25DE5" w14:textId="1368E0ED" w:rsidR="00B84021" w:rsidRDefault="00B84021" w:rsidP="009F5BFE">
            <w:pPr>
              <w:spacing w:after="0" w:line="240" w:lineRule="auto"/>
              <w:rPr>
                <w:rFonts w:ascii="Arial" w:eastAsia="Times New Roman" w:hAnsi="Arial" w:cs="Arial"/>
                <w:b/>
                <w:bCs/>
              </w:rPr>
            </w:pPr>
          </w:p>
          <w:p w14:paraId="3989A98F" w14:textId="1A219FAD" w:rsidR="00B84021" w:rsidRDefault="00FB3051" w:rsidP="009F5BFE">
            <w:pPr>
              <w:spacing w:after="0" w:line="240" w:lineRule="auto"/>
              <w:rPr>
                <w:rFonts w:ascii="Arial" w:eastAsia="Times New Roman" w:hAnsi="Arial" w:cs="Arial"/>
                <w:b/>
              </w:rPr>
            </w:pPr>
            <w:r>
              <w:rPr>
                <w:rFonts w:ascii="Arial" w:eastAsia="Times New Roman" w:hAnsi="Arial" w:cs="Arial"/>
                <w:bCs/>
              </w:rPr>
              <w:t>W</w:t>
            </w:r>
            <w:r w:rsidRPr="00087A98">
              <w:rPr>
                <w:rFonts w:ascii="Arial" w:eastAsia="Times New Roman" w:hAnsi="Arial" w:cs="Arial"/>
                <w:bCs/>
              </w:rPr>
              <w:t xml:space="preserve">e will provide as much support as we can to colleagues going through the Redeployment Process. We have our employee 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Employee Networks. Our HR recruitment team can also offer interview and job application skills training. Help is also available from our Employment and Skills Section who offer a Derby Jobs Weekly of vacancies and support in and around Derby and Derbyshire</w:t>
            </w:r>
          </w:p>
          <w:p w14:paraId="08A97AEF" w14:textId="174C5DFE" w:rsidR="00C60E7C" w:rsidRPr="00C60E7C" w:rsidRDefault="00C60E7C" w:rsidP="009F5BFE">
            <w:pPr>
              <w:spacing w:after="0" w:line="240" w:lineRule="auto"/>
              <w:rPr>
                <w:rFonts w:ascii="Arial" w:eastAsia="Times New Roman" w:hAnsi="Arial" w:cs="Arial"/>
                <w:bCs/>
              </w:rPr>
            </w:pPr>
          </w:p>
        </w:tc>
      </w:tr>
      <w:tr w:rsidR="003D19AA" w:rsidRPr="00C5182C" w14:paraId="4CA40673" w14:textId="77777777" w:rsidTr="00A07064">
        <w:tc>
          <w:tcPr>
            <w:tcW w:w="1282" w:type="pct"/>
          </w:tcPr>
          <w:p w14:paraId="6B5362A9" w14:textId="5BF069B9" w:rsidR="00C5182C" w:rsidRPr="00C5182C" w:rsidRDefault="00C5182C" w:rsidP="00C5182C">
            <w:pPr>
              <w:spacing w:after="0" w:line="240" w:lineRule="auto"/>
              <w:rPr>
                <w:rFonts w:ascii="Arial" w:eastAsia="Times New Roman" w:hAnsi="Arial" w:cs="Arial"/>
                <w:b/>
              </w:rPr>
            </w:pPr>
            <w:r w:rsidRPr="00134164">
              <w:rPr>
                <w:rFonts w:ascii="Arial" w:eastAsia="Times New Roman" w:hAnsi="Arial" w:cs="Arial"/>
                <w:b/>
              </w:rPr>
              <w:lastRenderedPageBreak/>
              <w:t xml:space="preserve">Sexual orientation - </w:t>
            </w:r>
            <w:r w:rsidRPr="00134164">
              <w:rPr>
                <w:rFonts w:ascii="Arial" w:eastAsia="Times New Roman" w:hAnsi="Arial" w:cs="Arial"/>
                <w:sz w:val="21"/>
                <w:szCs w:val="21"/>
              </w:rPr>
              <w:t>the effects on lesbians, gay men</w:t>
            </w:r>
            <w:r w:rsidR="002C273C" w:rsidRPr="00134164">
              <w:rPr>
                <w:rFonts w:ascii="Arial" w:eastAsia="Times New Roman" w:hAnsi="Arial" w:cs="Arial"/>
                <w:sz w:val="21"/>
                <w:szCs w:val="21"/>
              </w:rPr>
              <w:t>,</w:t>
            </w:r>
            <w:r w:rsidRPr="00134164">
              <w:rPr>
                <w:rFonts w:ascii="Arial" w:eastAsia="Times New Roman" w:hAnsi="Arial" w:cs="Arial"/>
                <w:sz w:val="21"/>
                <w:szCs w:val="21"/>
              </w:rPr>
              <w:t xml:space="preserve"> bisexual</w:t>
            </w:r>
            <w:r w:rsidR="002C273C" w:rsidRPr="00134164">
              <w:rPr>
                <w:rFonts w:ascii="Arial" w:eastAsia="Times New Roman" w:hAnsi="Arial" w:cs="Arial"/>
                <w:sz w:val="21"/>
                <w:szCs w:val="21"/>
              </w:rPr>
              <w:t xml:space="preserve">s, pansexual, asexual </w:t>
            </w:r>
            <w:r w:rsidRPr="00134164">
              <w:rPr>
                <w:rFonts w:ascii="Arial" w:eastAsia="Times New Roman" w:hAnsi="Arial" w:cs="Arial"/>
                <w:sz w:val="21"/>
                <w:szCs w:val="21"/>
              </w:rPr>
              <w:t>and those questioning their sexuality</w:t>
            </w:r>
          </w:p>
        </w:tc>
        <w:tc>
          <w:tcPr>
            <w:tcW w:w="1733" w:type="pct"/>
            <w:shd w:val="clear" w:color="auto" w:fill="auto"/>
          </w:tcPr>
          <w:p w14:paraId="5AB0A9A0" w14:textId="77777777" w:rsidR="00C5182C" w:rsidRDefault="0004294D" w:rsidP="009F5BFE">
            <w:pPr>
              <w:spacing w:after="0" w:line="240" w:lineRule="auto"/>
              <w:rPr>
                <w:rFonts w:ascii="Arial" w:eastAsia="Times New Roman" w:hAnsi="Arial" w:cs="Arial"/>
                <w:bCs/>
              </w:rPr>
            </w:pPr>
            <w:r w:rsidRPr="0004294D">
              <w:rPr>
                <w:rFonts w:ascii="Arial" w:eastAsia="Times New Roman" w:hAnsi="Arial" w:cs="Arial"/>
                <w:bCs/>
              </w:rPr>
              <w:t xml:space="preserve">There are some children, young people and families who present with needs related to sexual orientation. There is a potential negative impact of the proposed changes due to staff having less time to fully assess the needs </w:t>
            </w:r>
            <w:r>
              <w:rPr>
                <w:rFonts w:ascii="Arial" w:eastAsia="Times New Roman" w:hAnsi="Arial" w:cs="Arial"/>
                <w:bCs/>
              </w:rPr>
              <w:t>of</w:t>
            </w:r>
            <w:r w:rsidRPr="0004294D">
              <w:rPr>
                <w:rFonts w:ascii="Arial" w:eastAsia="Times New Roman" w:hAnsi="Arial" w:cs="Arial"/>
                <w:bCs/>
              </w:rPr>
              <w:t xml:space="preserve"> children, young </w:t>
            </w:r>
            <w:proofErr w:type="gramStart"/>
            <w:r w:rsidRPr="0004294D">
              <w:rPr>
                <w:rFonts w:ascii="Arial" w:eastAsia="Times New Roman" w:hAnsi="Arial" w:cs="Arial"/>
                <w:bCs/>
              </w:rPr>
              <w:t>people</w:t>
            </w:r>
            <w:proofErr w:type="gramEnd"/>
            <w:r w:rsidRPr="0004294D">
              <w:rPr>
                <w:rFonts w:ascii="Arial" w:eastAsia="Times New Roman" w:hAnsi="Arial" w:cs="Arial"/>
                <w:bCs/>
              </w:rPr>
              <w:t xml:space="preserve"> and families and this could risk missing </w:t>
            </w:r>
            <w:r>
              <w:rPr>
                <w:rFonts w:ascii="Arial" w:eastAsia="Times New Roman" w:hAnsi="Arial" w:cs="Arial"/>
                <w:bCs/>
              </w:rPr>
              <w:t>key</w:t>
            </w:r>
            <w:r w:rsidRPr="0004294D">
              <w:rPr>
                <w:rFonts w:ascii="Arial" w:eastAsia="Times New Roman" w:hAnsi="Arial" w:cs="Arial"/>
                <w:bCs/>
              </w:rPr>
              <w:t xml:space="preserve"> </w:t>
            </w:r>
            <w:r>
              <w:rPr>
                <w:rFonts w:ascii="Arial" w:eastAsia="Times New Roman" w:hAnsi="Arial" w:cs="Arial"/>
                <w:bCs/>
              </w:rPr>
              <w:t>facets</w:t>
            </w:r>
            <w:r w:rsidRPr="0004294D">
              <w:rPr>
                <w:rFonts w:ascii="Arial" w:eastAsia="Times New Roman" w:hAnsi="Arial" w:cs="Arial"/>
                <w:bCs/>
              </w:rPr>
              <w:t xml:space="preserve"> such as sexual orientation, which could impact on the supervisory relationship between the staff member and child</w:t>
            </w:r>
            <w:r>
              <w:rPr>
                <w:rFonts w:ascii="Arial" w:eastAsia="Times New Roman" w:hAnsi="Arial" w:cs="Arial"/>
                <w:bCs/>
              </w:rPr>
              <w:t xml:space="preserve">/ </w:t>
            </w:r>
            <w:r w:rsidRPr="0004294D">
              <w:rPr>
                <w:rFonts w:ascii="Arial" w:eastAsia="Times New Roman" w:hAnsi="Arial" w:cs="Arial"/>
                <w:bCs/>
              </w:rPr>
              <w:t>young person and inhibit successful outcomes.</w:t>
            </w:r>
          </w:p>
          <w:p w14:paraId="2B82DDAF" w14:textId="77777777" w:rsidR="00FB3051" w:rsidRDefault="00FB3051" w:rsidP="009F5BFE">
            <w:pPr>
              <w:spacing w:after="0" w:line="240" w:lineRule="auto"/>
              <w:rPr>
                <w:rFonts w:ascii="Arial" w:eastAsia="Times New Roman" w:hAnsi="Arial" w:cs="Arial"/>
                <w:bCs/>
              </w:rPr>
            </w:pPr>
          </w:p>
          <w:p w14:paraId="6B4BEB3E" w14:textId="77777777" w:rsidR="00FB3051" w:rsidRDefault="00FB3051" w:rsidP="009F5BFE">
            <w:pPr>
              <w:spacing w:after="0" w:line="240" w:lineRule="auto"/>
              <w:rPr>
                <w:rFonts w:ascii="Arial" w:eastAsia="Times New Roman" w:hAnsi="Arial" w:cs="Arial"/>
                <w:bCs/>
              </w:rPr>
            </w:pPr>
          </w:p>
          <w:p w14:paraId="5FF68626" w14:textId="77777777" w:rsidR="00FB3051" w:rsidRDefault="00FB3051" w:rsidP="009F5BFE">
            <w:pPr>
              <w:spacing w:after="0" w:line="240" w:lineRule="auto"/>
              <w:rPr>
                <w:rFonts w:ascii="Arial" w:eastAsia="Times New Roman" w:hAnsi="Arial" w:cs="Arial"/>
                <w:bCs/>
              </w:rPr>
            </w:pPr>
          </w:p>
          <w:p w14:paraId="0629534C" w14:textId="77777777" w:rsidR="00FB3051" w:rsidRDefault="00FB3051" w:rsidP="009F5BFE">
            <w:pPr>
              <w:spacing w:after="0" w:line="240" w:lineRule="auto"/>
              <w:rPr>
                <w:rFonts w:ascii="Arial" w:eastAsia="Times New Roman" w:hAnsi="Arial" w:cs="Arial"/>
                <w:bCs/>
              </w:rPr>
            </w:pPr>
          </w:p>
          <w:p w14:paraId="4B8388B5" w14:textId="77777777" w:rsidR="00FB3051" w:rsidRDefault="00FB3051" w:rsidP="009F5BFE">
            <w:pPr>
              <w:spacing w:after="0" w:line="240" w:lineRule="auto"/>
              <w:rPr>
                <w:rFonts w:ascii="Arial" w:eastAsia="Times New Roman" w:hAnsi="Arial" w:cs="Arial"/>
                <w:bCs/>
              </w:rPr>
            </w:pPr>
          </w:p>
          <w:p w14:paraId="465549FE" w14:textId="77777777" w:rsidR="00FB3051" w:rsidRDefault="00FB3051" w:rsidP="009F5BFE">
            <w:pPr>
              <w:spacing w:after="0" w:line="240" w:lineRule="auto"/>
              <w:rPr>
                <w:rFonts w:ascii="Arial" w:eastAsia="Times New Roman" w:hAnsi="Arial" w:cs="Arial"/>
                <w:bCs/>
              </w:rPr>
            </w:pPr>
          </w:p>
          <w:p w14:paraId="32C2B639" w14:textId="77777777" w:rsidR="00FB3051" w:rsidRDefault="00FB3051" w:rsidP="009F5BFE">
            <w:pPr>
              <w:spacing w:after="0" w:line="240" w:lineRule="auto"/>
              <w:rPr>
                <w:rFonts w:ascii="Arial" w:eastAsia="Times New Roman" w:hAnsi="Arial" w:cs="Arial"/>
                <w:bCs/>
              </w:rPr>
            </w:pPr>
          </w:p>
          <w:p w14:paraId="0511FA1F" w14:textId="77777777" w:rsidR="00FB3051" w:rsidRDefault="00FB3051" w:rsidP="009F5BFE">
            <w:pPr>
              <w:spacing w:after="0" w:line="240" w:lineRule="auto"/>
              <w:rPr>
                <w:rFonts w:ascii="Arial" w:eastAsia="Times New Roman" w:hAnsi="Arial" w:cs="Arial"/>
                <w:bCs/>
              </w:rPr>
            </w:pPr>
          </w:p>
          <w:p w14:paraId="485DFB8B" w14:textId="77777777" w:rsidR="00FB3051" w:rsidRDefault="00FB3051" w:rsidP="009F5BFE">
            <w:pPr>
              <w:spacing w:after="0" w:line="240" w:lineRule="auto"/>
              <w:rPr>
                <w:rFonts w:ascii="Arial" w:eastAsia="Times New Roman" w:hAnsi="Arial" w:cs="Arial"/>
                <w:bCs/>
              </w:rPr>
            </w:pPr>
          </w:p>
          <w:p w14:paraId="6CFE5809" w14:textId="77777777" w:rsidR="00FB3051" w:rsidRDefault="00FB3051" w:rsidP="009F5BFE">
            <w:pPr>
              <w:spacing w:after="0" w:line="240" w:lineRule="auto"/>
              <w:rPr>
                <w:rFonts w:ascii="Arial" w:eastAsia="Times New Roman" w:hAnsi="Arial" w:cs="Arial"/>
                <w:bCs/>
              </w:rPr>
            </w:pPr>
          </w:p>
          <w:p w14:paraId="116A7566" w14:textId="77777777" w:rsidR="00FB3051" w:rsidRDefault="00FB3051" w:rsidP="009F5BFE">
            <w:pPr>
              <w:spacing w:after="0" w:line="240" w:lineRule="auto"/>
              <w:rPr>
                <w:rFonts w:ascii="Arial" w:eastAsia="Times New Roman" w:hAnsi="Arial" w:cs="Arial"/>
                <w:bCs/>
              </w:rPr>
            </w:pPr>
          </w:p>
          <w:p w14:paraId="2DBB8449" w14:textId="77777777" w:rsidR="00FB3051" w:rsidRDefault="00FB3051" w:rsidP="009F5BFE">
            <w:pPr>
              <w:spacing w:after="0" w:line="240" w:lineRule="auto"/>
              <w:rPr>
                <w:rFonts w:ascii="Arial" w:eastAsia="Times New Roman" w:hAnsi="Arial" w:cs="Arial"/>
                <w:bCs/>
              </w:rPr>
            </w:pPr>
          </w:p>
          <w:p w14:paraId="4AF19491" w14:textId="77777777" w:rsidR="00FB3051" w:rsidRDefault="00FB3051" w:rsidP="009F5BFE">
            <w:pPr>
              <w:spacing w:after="0" w:line="240" w:lineRule="auto"/>
              <w:rPr>
                <w:rFonts w:ascii="Arial" w:eastAsia="Times New Roman" w:hAnsi="Arial" w:cs="Arial"/>
                <w:bCs/>
              </w:rPr>
            </w:pPr>
          </w:p>
          <w:p w14:paraId="351E22B2" w14:textId="77777777" w:rsidR="00FB3051" w:rsidRDefault="00FB3051" w:rsidP="009F5BFE">
            <w:pPr>
              <w:spacing w:after="0" w:line="240" w:lineRule="auto"/>
              <w:rPr>
                <w:rFonts w:ascii="Arial" w:eastAsia="Times New Roman" w:hAnsi="Arial" w:cs="Arial"/>
                <w:bCs/>
              </w:rPr>
            </w:pPr>
          </w:p>
          <w:p w14:paraId="2919BB6A" w14:textId="77777777" w:rsidR="00FB3051" w:rsidRDefault="00FB3051" w:rsidP="009F5BFE">
            <w:pPr>
              <w:spacing w:after="0" w:line="240" w:lineRule="auto"/>
              <w:rPr>
                <w:rFonts w:ascii="Arial" w:eastAsia="Times New Roman" w:hAnsi="Arial" w:cs="Arial"/>
                <w:bCs/>
              </w:rPr>
            </w:pPr>
          </w:p>
          <w:p w14:paraId="00455790" w14:textId="77777777" w:rsidR="00FB3051" w:rsidRDefault="00FB3051" w:rsidP="009F5BFE">
            <w:pPr>
              <w:spacing w:after="0" w:line="240" w:lineRule="auto"/>
              <w:rPr>
                <w:rFonts w:ascii="Arial" w:eastAsia="Times New Roman" w:hAnsi="Arial" w:cs="Arial"/>
                <w:bCs/>
              </w:rPr>
            </w:pPr>
          </w:p>
          <w:p w14:paraId="5C540262" w14:textId="77777777" w:rsidR="00FB3051" w:rsidRDefault="00FB3051" w:rsidP="009F5BFE">
            <w:pPr>
              <w:spacing w:after="0" w:line="240" w:lineRule="auto"/>
              <w:rPr>
                <w:rFonts w:ascii="Arial" w:eastAsia="Times New Roman" w:hAnsi="Arial" w:cs="Arial"/>
                <w:bCs/>
              </w:rPr>
            </w:pPr>
          </w:p>
          <w:p w14:paraId="103F658C" w14:textId="77777777" w:rsidR="00FB3051" w:rsidRDefault="00FB3051" w:rsidP="009F5BFE">
            <w:pPr>
              <w:spacing w:after="0" w:line="240" w:lineRule="auto"/>
              <w:rPr>
                <w:rFonts w:ascii="Arial" w:eastAsia="Times New Roman" w:hAnsi="Arial" w:cs="Arial"/>
                <w:bCs/>
              </w:rPr>
            </w:pPr>
          </w:p>
          <w:p w14:paraId="6247637B" w14:textId="77777777" w:rsidR="00FB3051" w:rsidRDefault="00FB3051" w:rsidP="009F5BFE">
            <w:pPr>
              <w:spacing w:after="0" w:line="240" w:lineRule="auto"/>
              <w:rPr>
                <w:rFonts w:ascii="Arial" w:eastAsia="Times New Roman" w:hAnsi="Arial" w:cs="Arial"/>
                <w:bCs/>
              </w:rPr>
            </w:pPr>
          </w:p>
          <w:p w14:paraId="5568C851" w14:textId="77777777" w:rsidR="00FB3051" w:rsidRDefault="00FB3051" w:rsidP="009F5BFE">
            <w:pPr>
              <w:spacing w:after="0" w:line="240" w:lineRule="auto"/>
              <w:rPr>
                <w:rFonts w:ascii="Arial" w:eastAsia="Times New Roman" w:hAnsi="Arial" w:cs="Arial"/>
                <w:bCs/>
              </w:rPr>
            </w:pPr>
          </w:p>
          <w:p w14:paraId="4C63AAD7" w14:textId="77777777" w:rsidR="00FB3051" w:rsidRDefault="00FB3051" w:rsidP="009F5BFE">
            <w:pPr>
              <w:spacing w:after="0" w:line="240" w:lineRule="auto"/>
              <w:rPr>
                <w:rFonts w:ascii="Arial" w:eastAsia="Times New Roman" w:hAnsi="Arial" w:cs="Arial"/>
                <w:bCs/>
              </w:rPr>
            </w:pPr>
          </w:p>
          <w:p w14:paraId="0F434350" w14:textId="77777777" w:rsidR="00FB3051" w:rsidRDefault="00FB3051" w:rsidP="009F5BFE">
            <w:pPr>
              <w:spacing w:after="0" w:line="240" w:lineRule="auto"/>
              <w:rPr>
                <w:rFonts w:ascii="Arial" w:eastAsia="Times New Roman" w:hAnsi="Arial" w:cs="Arial"/>
                <w:bCs/>
              </w:rPr>
            </w:pPr>
          </w:p>
          <w:p w14:paraId="41CD24C8" w14:textId="77777777" w:rsidR="00FB3051" w:rsidRDefault="00FB3051" w:rsidP="009F5BFE">
            <w:pPr>
              <w:spacing w:after="0" w:line="240" w:lineRule="auto"/>
              <w:rPr>
                <w:rFonts w:ascii="Arial" w:eastAsia="Times New Roman" w:hAnsi="Arial" w:cs="Arial"/>
                <w:bCs/>
              </w:rPr>
            </w:pPr>
          </w:p>
          <w:p w14:paraId="50D54CE8" w14:textId="77777777" w:rsidR="00FB3051" w:rsidRDefault="00FB3051" w:rsidP="009F5BFE">
            <w:pPr>
              <w:spacing w:after="0" w:line="240" w:lineRule="auto"/>
              <w:rPr>
                <w:rFonts w:ascii="Arial" w:eastAsia="Times New Roman" w:hAnsi="Arial" w:cs="Arial"/>
                <w:bCs/>
              </w:rPr>
            </w:pPr>
          </w:p>
          <w:p w14:paraId="3520DE00" w14:textId="77777777" w:rsidR="00FB3051" w:rsidRDefault="00FB3051" w:rsidP="009F5BFE">
            <w:pPr>
              <w:spacing w:after="0" w:line="240" w:lineRule="auto"/>
              <w:rPr>
                <w:rFonts w:ascii="Arial" w:eastAsia="Times New Roman" w:hAnsi="Arial" w:cs="Arial"/>
                <w:bCs/>
              </w:rPr>
            </w:pPr>
          </w:p>
          <w:p w14:paraId="6FDF9985" w14:textId="77777777" w:rsidR="00FB3051" w:rsidRDefault="00FB3051" w:rsidP="009F5BFE">
            <w:pPr>
              <w:spacing w:after="0" w:line="240" w:lineRule="auto"/>
              <w:rPr>
                <w:rFonts w:ascii="Arial" w:eastAsia="Times New Roman" w:hAnsi="Arial" w:cs="Arial"/>
                <w:bCs/>
              </w:rPr>
            </w:pPr>
          </w:p>
          <w:p w14:paraId="6BD54CB7" w14:textId="77777777" w:rsidR="00FB3051" w:rsidRDefault="00FB3051" w:rsidP="009F5BFE">
            <w:pPr>
              <w:spacing w:after="0" w:line="240" w:lineRule="auto"/>
              <w:rPr>
                <w:rFonts w:ascii="Arial" w:eastAsia="Times New Roman" w:hAnsi="Arial" w:cs="Arial"/>
                <w:bCs/>
              </w:rPr>
            </w:pPr>
          </w:p>
          <w:p w14:paraId="4E060F41" w14:textId="77777777" w:rsidR="00FB3051" w:rsidRDefault="00FB3051" w:rsidP="009F5BFE">
            <w:pPr>
              <w:spacing w:after="0" w:line="240" w:lineRule="auto"/>
              <w:rPr>
                <w:rFonts w:ascii="Arial" w:eastAsia="Times New Roman" w:hAnsi="Arial" w:cs="Arial"/>
                <w:bCs/>
              </w:rPr>
            </w:pPr>
          </w:p>
          <w:p w14:paraId="3BB9BCFC" w14:textId="77777777" w:rsidR="00FB3051" w:rsidRDefault="00FB3051" w:rsidP="009F5BFE">
            <w:pPr>
              <w:spacing w:after="0" w:line="240" w:lineRule="auto"/>
              <w:rPr>
                <w:rFonts w:ascii="Arial" w:eastAsia="Times New Roman" w:hAnsi="Arial" w:cs="Arial"/>
                <w:bCs/>
              </w:rPr>
            </w:pPr>
          </w:p>
          <w:p w14:paraId="44C436CC" w14:textId="77777777" w:rsidR="00FB3051" w:rsidRDefault="00FB3051" w:rsidP="009F5BFE">
            <w:pPr>
              <w:spacing w:after="0" w:line="240" w:lineRule="auto"/>
              <w:rPr>
                <w:rFonts w:ascii="Arial" w:eastAsia="Times New Roman" w:hAnsi="Arial" w:cs="Arial"/>
                <w:bCs/>
              </w:rPr>
            </w:pPr>
          </w:p>
          <w:p w14:paraId="0FD1006F" w14:textId="77777777" w:rsidR="00FB3051" w:rsidRDefault="00FB3051" w:rsidP="009F5BFE">
            <w:pPr>
              <w:spacing w:after="0" w:line="240" w:lineRule="auto"/>
              <w:rPr>
                <w:rFonts w:ascii="Arial" w:eastAsia="Times New Roman" w:hAnsi="Arial" w:cs="Arial"/>
                <w:bCs/>
              </w:rPr>
            </w:pPr>
          </w:p>
          <w:p w14:paraId="0AC08629" w14:textId="77777777" w:rsidR="00FB3051" w:rsidRDefault="00FB3051" w:rsidP="009F5BFE">
            <w:pPr>
              <w:spacing w:after="0" w:line="240" w:lineRule="auto"/>
              <w:rPr>
                <w:rFonts w:ascii="Arial" w:eastAsia="Times New Roman" w:hAnsi="Arial" w:cs="Arial"/>
                <w:bCs/>
              </w:rPr>
            </w:pPr>
          </w:p>
          <w:p w14:paraId="081E0A0A" w14:textId="77777777" w:rsidR="00191E84" w:rsidRDefault="00191E84" w:rsidP="00191E84">
            <w:pPr>
              <w:spacing w:after="0" w:line="240" w:lineRule="auto"/>
              <w:rPr>
                <w:rFonts w:ascii="Arial" w:eastAsia="Times New Roman" w:hAnsi="Arial" w:cs="Arial"/>
                <w:b/>
                <w:bCs/>
              </w:rPr>
            </w:pPr>
          </w:p>
          <w:p w14:paraId="0BBDFC20" w14:textId="77777777" w:rsidR="00191E84" w:rsidRDefault="00191E84" w:rsidP="00191E84">
            <w:pPr>
              <w:spacing w:after="0" w:line="240" w:lineRule="auto"/>
              <w:rPr>
                <w:rFonts w:ascii="Arial" w:eastAsia="Times New Roman" w:hAnsi="Arial" w:cs="Arial"/>
                <w:b/>
                <w:bCs/>
              </w:rPr>
            </w:pPr>
          </w:p>
          <w:p w14:paraId="586799C0" w14:textId="0373C7A0" w:rsidR="00191E84" w:rsidRPr="00D84605" w:rsidRDefault="00191E84" w:rsidP="00191E84">
            <w:pPr>
              <w:spacing w:after="0" w:line="240" w:lineRule="auto"/>
              <w:rPr>
                <w:rFonts w:ascii="Arial" w:eastAsia="Times New Roman" w:hAnsi="Arial" w:cs="Arial"/>
                <w:b/>
                <w:bCs/>
              </w:rPr>
            </w:pPr>
            <w:r w:rsidRPr="00D84605">
              <w:rPr>
                <w:rFonts w:ascii="Arial" w:eastAsia="Times New Roman" w:hAnsi="Arial" w:cs="Arial"/>
                <w:b/>
                <w:bCs/>
              </w:rPr>
              <w:t>Staff</w:t>
            </w:r>
          </w:p>
          <w:p w14:paraId="78FCEA39" w14:textId="77A43749" w:rsidR="00FB3051" w:rsidRPr="0004294D" w:rsidRDefault="005B60FB" w:rsidP="005B60FB">
            <w:pPr>
              <w:spacing w:after="0" w:line="240" w:lineRule="auto"/>
              <w:rPr>
                <w:rFonts w:ascii="Arial" w:eastAsia="Times New Roman" w:hAnsi="Arial" w:cs="Arial"/>
                <w:bCs/>
              </w:rPr>
            </w:pPr>
            <w:r>
              <w:rPr>
                <w:rFonts w:ascii="Arial" w:eastAsia="Times New Roman" w:hAnsi="Arial" w:cs="Arial"/>
                <w:bCs/>
              </w:rPr>
              <w:t>Whilst the 4 staff affected in the Exit team will be offered an alternative social work role within Children’s services, this will not be a role that they have chosen or practised in recently. If they chose not to accept the role offered to them, then w</w:t>
            </w:r>
            <w:r w:rsidRPr="00087A98">
              <w:rPr>
                <w:rFonts w:ascii="Arial" w:eastAsia="Times New Roman" w:hAnsi="Arial" w:cs="Arial"/>
                <w:bCs/>
              </w:rPr>
              <w:t>e do know</w:t>
            </w:r>
            <w:r w:rsidR="00191E84" w:rsidRPr="00087A98">
              <w:rPr>
                <w:rFonts w:ascii="Arial" w:eastAsia="Times New Roman" w:hAnsi="Arial" w:cs="Arial"/>
                <w:bCs/>
              </w:rPr>
              <w:t xml:space="preserve"> that people suffer discrimination and harassment in employment because of their sexuality. So, applying for a new job and attending interviews can be particularly stressful due to this fear and of working with new colleagues Our Race Equality Hub and our Employee Networks have worked with HR on our latest Equality at Work Employment Statistics document. They are now working on an action plan to complement our Equality, </w:t>
            </w:r>
            <w:proofErr w:type="gramStart"/>
            <w:r w:rsidR="00191E84" w:rsidRPr="00087A98">
              <w:rPr>
                <w:rFonts w:ascii="Arial" w:eastAsia="Times New Roman" w:hAnsi="Arial" w:cs="Arial"/>
                <w:bCs/>
              </w:rPr>
              <w:t>Diversity</w:t>
            </w:r>
            <w:proofErr w:type="gramEnd"/>
            <w:r w:rsidR="00191E84" w:rsidRPr="00087A98">
              <w:rPr>
                <w:rFonts w:ascii="Arial" w:eastAsia="Times New Roman" w:hAnsi="Arial" w:cs="Arial"/>
                <w:bCs/>
              </w:rPr>
              <w:t xml:space="preserve"> and Inclusion Plan 2021/2024</w:t>
            </w:r>
          </w:p>
        </w:tc>
        <w:tc>
          <w:tcPr>
            <w:tcW w:w="361" w:type="pct"/>
            <w:shd w:val="clear" w:color="auto" w:fill="auto"/>
          </w:tcPr>
          <w:p w14:paraId="19B27E3A" w14:textId="14CB7EAD" w:rsidR="00C5182C" w:rsidRPr="0004294D" w:rsidRDefault="00C5182C" w:rsidP="009F5BFE">
            <w:pPr>
              <w:spacing w:after="0" w:line="240" w:lineRule="auto"/>
              <w:rPr>
                <w:rFonts w:ascii="Arial" w:eastAsia="Times New Roman" w:hAnsi="Arial" w:cs="Arial"/>
                <w:bCs/>
              </w:rPr>
            </w:pPr>
          </w:p>
        </w:tc>
        <w:tc>
          <w:tcPr>
            <w:tcW w:w="363" w:type="pct"/>
            <w:shd w:val="clear" w:color="auto" w:fill="auto"/>
          </w:tcPr>
          <w:p w14:paraId="45B8CF4F" w14:textId="77777777" w:rsidR="00C5182C" w:rsidRDefault="002773FB" w:rsidP="009F5BFE">
            <w:pPr>
              <w:spacing w:after="0" w:line="240" w:lineRule="auto"/>
              <w:rPr>
                <w:rFonts w:ascii="Arial" w:eastAsia="Times New Roman" w:hAnsi="Arial" w:cs="Arial"/>
                <w:bCs/>
              </w:rPr>
            </w:pPr>
            <w:r>
              <w:rPr>
                <w:rFonts w:ascii="Arial" w:eastAsia="Times New Roman" w:hAnsi="Arial" w:cs="Arial"/>
                <w:bCs/>
              </w:rPr>
              <w:t>Yes</w:t>
            </w:r>
          </w:p>
          <w:p w14:paraId="3A9D5408" w14:textId="77777777" w:rsidR="002773FB" w:rsidRDefault="002773FB" w:rsidP="009F5BFE">
            <w:pPr>
              <w:spacing w:after="0" w:line="240" w:lineRule="auto"/>
              <w:rPr>
                <w:rFonts w:ascii="Arial" w:eastAsia="Times New Roman" w:hAnsi="Arial" w:cs="Arial"/>
                <w:bCs/>
              </w:rPr>
            </w:pPr>
          </w:p>
          <w:p w14:paraId="5F1DAF78" w14:textId="77777777" w:rsidR="002773FB" w:rsidRDefault="002773FB" w:rsidP="009F5BFE">
            <w:pPr>
              <w:spacing w:after="0" w:line="240" w:lineRule="auto"/>
              <w:rPr>
                <w:rFonts w:ascii="Arial" w:eastAsia="Times New Roman" w:hAnsi="Arial" w:cs="Arial"/>
                <w:bCs/>
              </w:rPr>
            </w:pPr>
          </w:p>
          <w:p w14:paraId="349DE2E8" w14:textId="77777777" w:rsidR="002773FB" w:rsidRDefault="002773FB" w:rsidP="009F5BFE">
            <w:pPr>
              <w:spacing w:after="0" w:line="240" w:lineRule="auto"/>
              <w:rPr>
                <w:rFonts w:ascii="Arial" w:eastAsia="Times New Roman" w:hAnsi="Arial" w:cs="Arial"/>
                <w:bCs/>
              </w:rPr>
            </w:pPr>
          </w:p>
          <w:p w14:paraId="0B7CC51C" w14:textId="77777777" w:rsidR="002773FB" w:rsidRDefault="002773FB" w:rsidP="009F5BFE">
            <w:pPr>
              <w:spacing w:after="0" w:line="240" w:lineRule="auto"/>
              <w:rPr>
                <w:rFonts w:ascii="Arial" w:eastAsia="Times New Roman" w:hAnsi="Arial" w:cs="Arial"/>
                <w:bCs/>
              </w:rPr>
            </w:pPr>
          </w:p>
          <w:p w14:paraId="0EABDB9F" w14:textId="77777777" w:rsidR="002773FB" w:rsidRDefault="002773FB" w:rsidP="009F5BFE">
            <w:pPr>
              <w:spacing w:after="0" w:line="240" w:lineRule="auto"/>
              <w:rPr>
                <w:rFonts w:ascii="Arial" w:eastAsia="Times New Roman" w:hAnsi="Arial" w:cs="Arial"/>
                <w:bCs/>
              </w:rPr>
            </w:pPr>
          </w:p>
          <w:p w14:paraId="2C090A98" w14:textId="77777777" w:rsidR="002773FB" w:rsidRDefault="002773FB" w:rsidP="009F5BFE">
            <w:pPr>
              <w:spacing w:after="0" w:line="240" w:lineRule="auto"/>
              <w:rPr>
                <w:rFonts w:ascii="Arial" w:eastAsia="Times New Roman" w:hAnsi="Arial" w:cs="Arial"/>
                <w:bCs/>
              </w:rPr>
            </w:pPr>
          </w:p>
          <w:p w14:paraId="75CBEED8" w14:textId="77777777" w:rsidR="002773FB" w:rsidRDefault="002773FB" w:rsidP="009F5BFE">
            <w:pPr>
              <w:spacing w:after="0" w:line="240" w:lineRule="auto"/>
              <w:rPr>
                <w:rFonts w:ascii="Arial" w:eastAsia="Times New Roman" w:hAnsi="Arial" w:cs="Arial"/>
                <w:bCs/>
              </w:rPr>
            </w:pPr>
          </w:p>
          <w:p w14:paraId="51FCB82A" w14:textId="77777777" w:rsidR="002773FB" w:rsidRDefault="002773FB" w:rsidP="009F5BFE">
            <w:pPr>
              <w:spacing w:after="0" w:line="240" w:lineRule="auto"/>
              <w:rPr>
                <w:rFonts w:ascii="Arial" w:eastAsia="Times New Roman" w:hAnsi="Arial" w:cs="Arial"/>
                <w:bCs/>
              </w:rPr>
            </w:pPr>
          </w:p>
          <w:p w14:paraId="05EC810E" w14:textId="77777777" w:rsidR="002773FB" w:rsidRDefault="002773FB" w:rsidP="009F5BFE">
            <w:pPr>
              <w:spacing w:after="0" w:line="240" w:lineRule="auto"/>
              <w:rPr>
                <w:rFonts w:ascii="Arial" w:eastAsia="Times New Roman" w:hAnsi="Arial" w:cs="Arial"/>
                <w:bCs/>
              </w:rPr>
            </w:pPr>
          </w:p>
          <w:p w14:paraId="256D8BD2" w14:textId="77777777" w:rsidR="002773FB" w:rsidRDefault="002773FB" w:rsidP="009F5BFE">
            <w:pPr>
              <w:spacing w:after="0" w:line="240" w:lineRule="auto"/>
              <w:rPr>
                <w:rFonts w:ascii="Arial" w:eastAsia="Times New Roman" w:hAnsi="Arial" w:cs="Arial"/>
                <w:bCs/>
              </w:rPr>
            </w:pPr>
          </w:p>
          <w:p w14:paraId="00CB8C49" w14:textId="77777777" w:rsidR="002773FB" w:rsidRDefault="002773FB" w:rsidP="009F5BFE">
            <w:pPr>
              <w:spacing w:after="0" w:line="240" w:lineRule="auto"/>
              <w:rPr>
                <w:rFonts w:ascii="Arial" w:eastAsia="Times New Roman" w:hAnsi="Arial" w:cs="Arial"/>
                <w:bCs/>
              </w:rPr>
            </w:pPr>
          </w:p>
          <w:p w14:paraId="4C598BA4" w14:textId="77777777" w:rsidR="002773FB" w:rsidRDefault="002773FB" w:rsidP="009F5BFE">
            <w:pPr>
              <w:spacing w:after="0" w:line="240" w:lineRule="auto"/>
              <w:rPr>
                <w:rFonts w:ascii="Arial" w:eastAsia="Times New Roman" w:hAnsi="Arial" w:cs="Arial"/>
                <w:bCs/>
              </w:rPr>
            </w:pPr>
          </w:p>
          <w:p w14:paraId="49A3DD13" w14:textId="77777777" w:rsidR="002773FB" w:rsidRDefault="002773FB" w:rsidP="009F5BFE">
            <w:pPr>
              <w:spacing w:after="0" w:line="240" w:lineRule="auto"/>
              <w:rPr>
                <w:rFonts w:ascii="Arial" w:eastAsia="Times New Roman" w:hAnsi="Arial" w:cs="Arial"/>
                <w:bCs/>
              </w:rPr>
            </w:pPr>
          </w:p>
          <w:p w14:paraId="7428AD89" w14:textId="77777777" w:rsidR="002773FB" w:rsidRDefault="002773FB" w:rsidP="009F5BFE">
            <w:pPr>
              <w:spacing w:after="0" w:line="240" w:lineRule="auto"/>
              <w:rPr>
                <w:rFonts w:ascii="Arial" w:eastAsia="Times New Roman" w:hAnsi="Arial" w:cs="Arial"/>
                <w:bCs/>
              </w:rPr>
            </w:pPr>
          </w:p>
          <w:p w14:paraId="3E720972" w14:textId="77777777" w:rsidR="002773FB" w:rsidRDefault="002773FB" w:rsidP="009F5BFE">
            <w:pPr>
              <w:spacing w:after="0" w:line="240" w:lineRule="auto"/>
              <w:rPr>
                <w:rFonts w:ascii="Arial" w:eastAsia="Times New Roman" w:hAnsi="Arial" w:cs="Arial"/>
                <w:bCs/>
              </w:rPr>
            </w:pPr>
          </w:p>
          <w:p w14:paraId="56AF8700" w14:textId="77777777" w:rsidR="002773FB" w:rsidRDefault="002773FB" w:rsidP="009F5BFE">
            <w:pPr>
              <w:spacing w:after="0" w:line="240" w:lineRule="auto"/>
              <w:rPr>
                <w:rFonts w:ascii="Arial" w:eastAsia="Times New Roman" w:hAnsi="Arial" w:cs="Arial"/>
                <w:bCs/>
              </w:rPr>
            </w:pPr>
          </w:p>
          <w:p w14:paraId="354ACC22" w14:textId="77777777" w:rsidR="002773FB" w:rsidRDefault="002773FB" w:rsidP="009F5BFE">
            <w:pPr>
              <w:spacing w:after="0" w:line="240" w:lineRule="auto"/>
              <w:rPr>
                <w:rFonts w:ascii="Arial" w:eastAsia="Times New Roman" w:hAnsi="Arial" w:cs="Arial"/>
                <w:bCs/>
              </w:rPr>
            </w:pPr>
          </w:p>
          <w:p w14:paraId="5E59E54A" w14:textId="77777777" w:rsidR="002773FB" w:rsidRDefault="002773FB" w:rsidP="009F5BFE">
            <w:pPr>
              <w:spacing w:after="0" w:line="240" w:lineRule="auto"/>
              <w:rPr>
                <w:rFonts w:ascii="Arial" w:eastAsia="Times New Roman" w:hAnsi="Arial" w:cs="Arial"/>
                <w:bCs/>
              </w:rPr>
            </w:pPr>
          </w:p>
          <w:p w14:paraId="52DAB16F" w14:textId="77777777" w:rsidR="002773FB" w:rsidRDefault="002773FB" w:rsidP="009F5BFE">
            <w:pPr>
              <w:spacing w:after="0" w:line="240" w:lineRule="auto"/>
              <w:rPr>
                <w:rFonts w:ascii="Arial" w:eastAsia="Times New Roman" w:hAnsi="Arial" w:cs="Arial"/>
                <w:bCs/>
              </w:rPr>
            </w:pPr>
          </w:p>
          <w:p w14:paraId="65375193" w14:textId="77777777" w:rsidR="002773FB" w:rsidRDefault="002773FB" w:rsidP="009F5BFE">
            <w:pPr>
              <w:spacing w:after="0" w:line="240" w:lineRule="auto"/>
              <w:rPr>
                <w:rFonts w:ascii="Arial" w:eastAsia="Times New Roman" w:hAnsi="Arial" w:cs="Arial"/>
                <w:bCs/>
              </w:rPr>
            </w:pPr>
          </w:p>
          <w:p w14:paraId="680F10E2" w14:textId="77777777" w:rsidR="002773FB" w:rsidRDefault="002773FB" w:rsidP="009F5BFE">
            <w:pPr>
              <w:spacing w:after="0" w:line="240" w:lineRule="auto"/>
              <w:rPr>
                <w:rFonts w:ascii="Arial" w:eastAsia="Times New Roman" w:hAnsi="Arial" w:cs="Arial"/>
                <w:bCs/>
              </w:rPr>
            </w:pPr>
          </w:p>
          <w:p w14:paraId="31386936" w14:textId="77777777" w:rsidR="002773FB" w:rsidRDefault="002773FB" w:rsidP="009F5BFE">
            <w:pPr>
              <w:spacing w:after="0" w:line="240" w:lineRule="auto"/>
              <w:rPr>
                <w:rFonts w:ascii="Arial" w:eastAsia="Times New Roman" w:hAnsi="Arial" w:cs="Arial"/>
                <w:bCs/>
              </w:rPr>
            </w:pPr>
          </w:p>
          <w:p w14:paraId="2B24E828" w14:textId="77777777" w:rsidR="002773FB" w:rsidRDefault="002773FB" w:rsidP="009F5BFE">
            <w:pPr>
              <w:spacing w:after="0" w:line="240" w:lineRule="auto"/>
              <w:rPr>
                <w:rFonts w:ascii="Arial" w:eastAsia="Times New Roman" w:hAnsi="Arial" w:cs="Arial"/>
                <w:bCs/>
              </w:rPr>
            </w:pPr>
          </w:p>
          <w:p w14:paraId="735CD8A8" w14:textId="77777777" w:rsidR="002773FB" w:rsidRDefault="002773FB" w:rsidP="009F5BFE">
            <w:pPr>
              <w:spacing w:after="0" w:line="240" w:lineRule="auto"/>
              <w:rPr>
                <w:rFonts w:ascii="Arial" w:eastAsia="Times New Roman" w:hAnsi="Arial" w:cs="Arial"/>
                <w:bCs/>
              </w:rPr>
            </w:pPr>
          </w:p>
          <w:p w14:paraId="6836B508" w14:textId="77777777" w:rsidR="002773FB" w:rsidRDefault="002773FB" w:rsidP="009F5BFE">
            <w:pPr>
              <w:spacing w:after="0" w:line="240" w:lineRule="auto"/>
              <w:rPr>
                <w:rFonts w:ascii="Arial" w:eastAsia="Times New Roman" w:hAnsi="Arial" w:cs="Arial"/>
                <w:bCs/>
              </w:rPr>
            </w:pPr>
          </w:p>
          <w:p w14:paraId="47058588" w14:textId="77777777" w:rsidR="002773FB" w:rsidRDefault="002773FB" w:rsidP="009F5BFE">
            <w:pPr>
              <w:spacing w:after="0" w:line="240" w:lineRule="auto"/>
              <w:rPr>
                <w:rFonts w:ascii="Arial" w:eastAsia="Times New Roman" w:hAnsi="Arial" w:cs="Arial"/>
                <w:bCs/>
              </w:rPr>
            </w:pPr>
          </w:p>
          <w:p w14:paraId="77C16F6D" w14:textId="77777777" w:rsidR="002773FB" w:rsidRDefault="002773FB" w:rsidP="009F5BFE">
            <w:pPr>
              <w:spacing w:after="0" w:line="240" w:lineRule="auto"/>
              <w:rPr>
                <w:rFonts w:ascii="Arial" w:eastAsia="Times New Roman" w:hAnsi="Arial" w:cs="Arial"/>
                <w:bCs/>
              </w:rPr>
            </w:pPr>
          </w:p>
          <w:p w14:paraId="72EED8B4" w14:textId="77777777" w:rsidR="002773FB" w:rsidRDefault="002773FB" w:rsidP="009F5BFE">
            <w:pPr>
              <w:spacing w:after="0" w:line="240" w:lineRule="auto"/>
              <w:rPr>
                <w:rFonts w:ascii="Arial" w:eastAsia="Times New Roman" w:hAnsi="Arial" w:cs="Arial"/>
                <w:bCs/>
              </w:rPr>
            </w:pPr>
          </w:p>
          <w:p w14:paraId="1E577751" w14:textId="77777777" w:rsidR="002773FB" w:rsidRDefault="002773FB" w:rsidP="009F5BFE">
            <w:pPr>
              <w:spacing w:after="0" w:line="240" w:lineRule="auto"/>
              <w:rPr>
                <w:rFonts w:ascii="Arial" w:eastAsia="Times New Roman" w:hAnsi="Arial" w:cs="Arial"/>
                <w:bCs/>
              </w:rPr>
            </w:pPr>
          </w:p>
          <w:p w14:paraId="531BAA18" w14:textId="77777777" w:rsidR="002773FB" w:rsidRDefault="002773FB" w:rsidP="009F5BFE">
            <w:pPr>
              <w:spacing w:after="0" w:line="240" w:lineRule="auto"/>
              <w:rPr>
                <w:rFonts w:ascii="Arial" w:eastAsia="Times New Roman" w:hAnsi="Arial" w:cs="Arial"/>
                <w:bCs/>
              </w:rPr>
            </w:pPr>
          </w:p>
          <w:p w14:paraId="67DCDA1B" w14:textId="77777777" w:rsidR="002773FB" w:rsidRDefault="002773FB" w:rsidP="009F5BFE">
            <w:pPr>
              <w:spacing w:after="0" w:line="240" w:lineRule="auto"/>
              <w:rPr>
                <w:rFonts w:ascii="Arial" w:eastAsia="Times New Roman" w:hAnsi="Arial" w:cs="Arial"/>
                <w:bCs/>
              </w:rPr>
            </w:pPr>
          </w:p>
          <w:p w14:paraId="34888B7B" w14:textId="77777777" w:rsidR="002773FB" w:rsidRDefault="002773FB" w:rsidP="009F5BFE">
            <w:pPr>
              <w:spacing w:after="0" w:line="240" w:lineRule="auto"/>
              <w:rPr>
                <w:rFonts w:ascii="Arial" w:eastAsia="Times New Roman" w:hAnsi="Arial" w:cs="Arial"/>
                <w:bCs/>
              </w:rPr>
            </w:pPr>
          </w:p>
          <w:p w14:paraId="5DF6865B" w14:textId="77777777" w:rsidR="002773FB" w:rsidRDefault="002773FB" w:rsidP="009F5BFE">
            <w:pPr>
              <w:spacing w:after="0" w:line="240" w:lineRule="auto"/>
              <w:rPr>
                <w:rFonts w:ascii="Arial" w:eastAsia="Times New Roman" w:hAnsi="Arial" w:cs="Arial"/>
                <w:bCs/>
              </w:rPr>
            </w:pPr>
          </w:p>
          <w:p w14:paraId="28A45253" w14:textId="77777777" w:rsidR="002773FB" w:rsidRDefault="002773FB" w:rsidP="009F5BFE">
            <w:pPr>
              <w:spacing w:after="0" w:line="240" w:lineRule="auto"/>
              <w:rPr>
                <w:rFonts w:ascii="Arial" w:eastAsia="Times New Roman" w:hAnsi="Arial" w:cs="Arial"/>
                <w:bCs/>
              </w:rPr>
            </w:pPr>
          </w:p>
          <w:p w14:paraId="1A2E9B50" w14:textId="77777777" w:rsidR="002773FB" w:rsidRDefault="002773FB" w:rsidP="009F5BFE">
            <w:pPr>
              <w:spacing w:after="0" w:line="240" w:lineRule="auto"/>
              <w:rPr>
                <w:rFonts w:ascii="Arial" w:eastAsia="Times New Roman" w:hAnsi="Arial" w:cs="Arial"/>
                <w:bCs/>
              </w:rPr>
            </w:pPr>
          </w:p>
          <w:p w14:paraId="3AA492C5" w14:textId="77777777" w:rsidR="002773FB" w:rsidRDefault="002773FB" w:rsidP="009F5BFE">
            <w:pPr>
              <w:spacing w:after="0" w:line="240" w:lineRule="auto"/>
              <w:rPr>
                <w:rFonts w:ascii="Arial" w:eastAsia="Times New Roman" w:hAnsi="Arial" w:cs="Arial"/>
                <w:bCs/>
              </w:rPr>
            </w:pPr>
          </w:p>
          <w:p w14:paraId="3AB2E270" w14:textId="77777777" w:rsidR="002773FB" w:rsidRDefault="002773FB" w:rsidP="009F5BFE">
            <w:pPr>
              <w:spacing w:after="0" w:line="240" w:lineRule="auto"/>
              <w:rPr>
                <w:rFonts w:ascii="Arial" w:eastAsia="Times New Roman" w:hAnsi="Arial" w:cs="Arial"/>
                <w:bCs/>
              </w:rPr>
            </w:pPr>
          </w:p>
          <w:p w14:paraId="21AE482A" w14:textId="77777777" w:rsidR="002773FB" w:rsidRDefault="002773FB" w:rsidP="009F5BFE">
            <w:pPr>
              <w:spacing w:after="0" w:line="240" w:lineRule="auto"/>
              <w:rPr>
                <w:rFonts w:ascii="Arial" w:eastAsia="Times New Roman" w:hAnsi="Arial" w:cs="Arial"/>
                <w:bCs/>
              </w:rPr>
            </w:pPr>
          </w:p>
          <w:p w14:paraId="19263BEF" w14:textId="77777777" w:rsidR="002773FB" w:rsidRDefault="002773FB" w:rsidP="009F5BFE">
            <w:pPr>
              <w:spacing w:after="0" w:line="240" w:lineRule="auto"/>
              <w:rPr>
                <w:rFonts w:ascii="Arial" w:eastAsia="Times New Roman" w:hAnsi="Arial" w:cs="Arial"/>
                <w:bCs/>
              </w:rPr>
            </w:pPr>
          </w:p>
          <w:p w14:paraId="30BAB66B" w14:textId="77777777" w:rsidR="002773FB" w:rsidRDefault="002773FB" w:rsidP="009F5BFE">
            <w:pPr>
              <w:spacing w:after="0" w:line="240" w:lineRule="auto"/>
              <w:rPr>
                <w:rFonts w:ascii="Arial" w:eastAsia="Times New Roman" w:hAnsi="Arial" w:cs="Arial"/>
                <w:bCs/>
              </w:rPr>
            </w:pPr>
          </w:p>
          <w:p w14:paraId="1ED94974" w14:textId="77777777" w:rsidR="002773FB" w:rsidRDefault="002773FB" w:rsidP="009F5BFE">
            <w:pPr>
              <w:spacing w:after="0" w:line="240" w:lineRule="auto"/>
              <w:rPr>
                <w:rFonts w:ascii="Arial" w:eastAsia="Times New Roman" w:hAnsi="Arial" w:cs="Arial"/>
                <w:bCs/>
              </w:rPr>
            </w:pPr>
          </w:p>
          <w:p w14:paraId="080E214C" w14:textId="77777777" w:rsidR="002773FB" w:rsidRDefault="002773FB" w:rsidP="009F5BFE">
            <w:pPr>
              <w:spacing w:after="0" w:line="240" w:lineRule="auto"/>
              <w:rPr>
                <w:rFonts w:ascii="Arial" w:eastAsia="Times New Roman" w:hAnsi="Arial" w:cs="Arial"/>
                <w:bCs/>
              </w:rPr>
            </w:pPr>
          </w:p>
          <w:p w14:paraId="6602E96C" w14:textId="77777777" w:rsidR="002773FB" w:rsidRDefault="002773FB" w:rsidP="009F5BFE">
            <w:pPr>
              <w:spacing w:after="0" w:line="240" w:lineRule="auto"/>
              <w:rPr>
                <w:rFonts w:ascii="Arial" w:eastAsia="Times New Roman" w:hAnsi="Arial" w:cs="Arial"/>
                <w:bCs/>
              </w:rPr>
            </w:pPr>
          </w:p>
          <w:p w14:paraId="5BBE03DD" w14:textId="77777777" w:rsidR="002773FB" w:rsidRDefault="002773FB" w:rsidP="009F5BFE">
            <w:pPr>
              <w:spacing w:after="0" w:line="240" w:lineRule="auto"/>
              <w:rPr>
                <w:rFonts w:ascii="Arial" w:eastAsia="Times New Roman" w:hAnsi="Arial" w:cs="Arial"/>
                <w:bCs/>
              </w:rPr>
            </w:pPr>
          </w:p>
          <w:p w14:paraId="5BCB06FC" w14:textId="36F7EDBB" w:rsidR="002773FB" w:rsidRDefault="002773FB" w:rsidP="009F5BFE">
            <w:pPr>
              <w:spacing w:after="0" w:line="240" w:lineRule="auto"/>
              <w:rPr>
                <w:rFonts w:ascii="Arial" w:eastAsia="Times New Roman" w:hAnsi="Arial" w:cs="Arial"/>
                <w:bCs/>
              </w:rPr>
            </w:pPr>
            <w:r>
              <w:rPr>
                <w:rFonts w:ascii="Arial" w:eastAsia="Times New Roman" w:hAnsi="Arial" w:cs="Arial"/>
                <w:bCs/>
              </w:rPr>
              <w:t>Yes</w:t>
            </w:r>
          </w:p>
          <w:p w14:paraId="711815D2" w14:textId="77777777" w:rsidR="002773FB" w:rsidRDefault="002773FB" w:rsidP="009F5BFE">
            <w:pPr>
              <w:spacing w:after="0" w:line="240" w:lineRule="auto"/>
              <w:rPr>
                <w:rFonts w:ascii="Arial" w:eastAsia="Times New Roman" w:hAnsi="Arial" w:cs="Arial"/>
                <w:bCs/>
              </w:rPr>
            </w:pPr>
          </w:p>
          <w:p w14:paraId="52A346F8" w14:textId="77777777" w:rsidR="002773FB" w:rsidRDefault="002773FB" w:rsidP="009F5BFE">
            <w:pPr>
              <w:spacing w:after="0" w:line="240" w:lineRule="auto"/>
              <w:rPr>
                <w:rFonts w:ascii="Arial" w:eastAsia="Times New Roman" w:hAnsi="Arial" w:cs="Arial"/>
                <w:bCs/>
              </w:rPr>
            </w:pPr>
          </w:p>
          <w:p w14:paraId="0EFE5763" w14:textId="77777777" w:rsidR="002773FB" w:rsidRDefault="002773FB" w:rsidP="009F5BFE">
            <w:pPr>
              <w:spacing w:after="0" w:line="240" w:lineRule="auto"/>
              <w:rPr>
                <w:rFonts w:ascii="Arial" w:eastAsia="Times New Roman" w:hAnsi="Arial" w:cs="Arial"/>
                <w:bCs/>
              </w:rPr>
            </w:pPr>
          </w:p>
          <w:p w14:paraId="027E10E7" w14:textId="77777777" w:rsidR="002773FB" w:rsidRDefault="002773FB" w:rsidP="009F5BFE">
            <w:pPr>
              <w:spacing w:after="0" w:line="240" w:lineRule="auto"/>
              <w:rPr>
                <w:rFonts w:ascii="Arial" w:eastAsia="Times New Roman" w:hAnsi="Arial" w:cs="Arial"/>
                <w:bCs/>
              </w:rPr>
            </w:pPr>
          </w:p>
          <w:p w14:paraId="797301F9" w14:textId="77777777" w:rsidR="002773FB" w:rsidRDefault="002773FB" w:rsidP="009F5BFE">
            <w:pPr>
              <w:spacing w:after="0" w:line="240" w:lineRule="auto"/>
              <w:rPr>
                <w:rFonts w:ascii="Arial" w:eastAsia="Times New Roman" w:hAnsi="Arial" w:cs="Arial"/>
                <w:bCs/>
              </w:rPr>
            </w:pPr>
          </w:p>
          <w:p w14:paraId="75368B12" w14:textId="77777777" w:rsidR="002773FB" w:rsidRDefault="002773FB" w:rsidP="009F5BFE">
            <w:pPr>
              <w:spacing w:after="0" w:line="240" w:lineRule="auto"/>
              <w:rPr>
                <w:rFonts w:ascii="Arial" w:eastAsia="Times New Roman" w:hAnsi="Arial" w:cs="Arial"/>
                <w:bCs/>
              </w:rPr>
            </w:pPr>
          </w:p>
          <w:p w14:paraId="4539BDAA" w14:textId="77777777" w:rsidR="002773FB" w:rsidRDefault="002773FB" w:rsidP="009F5BFE">
            <w:pPr>
              <w:spacing w:after="0" w:line="240" w:lineRule="auto"/>
              <w:rPr>
                <w:rFonts w:ascii="Arial" w:eastAsia="Times New Roman" w:hAnsi="Arial" w:cs="Arial"/>
                <w:bCs/>
              </w:rPr>
            </w:pPr>
          </w:p>
          <w:p w14:paraId="27515EF8" w14:textId="77777777" w:rsidR="002773FB" w:rsidRDefault="002773FB" w:rsidP="009F5BFE">
            <w:pPr>
              <w:spacing w:after="0" w:line="240" w:lineRule="auto"/>
              <w:rPr>
                <w:rFonts w:ascii="Arial" w:eastAsia="Times New Roman" w:hAnsi="Arial" w:cs="Arial"/>
                <w:bCs/>
              </w:rPr>
            </w:pPr>
          </w:p>
          <w:p w14:paraId="7AD775D9" w14:textId="77777777" w:rsidR="002773FB" w:rsidRDefault="002773FB" w:rsidP="009F5BFE">
            <w:pPr>
              <w:spacing w:after="0" w:line="240" w:lineRule="auto"/>
              <w:rPr>
                <w:rFonts w:ascii="Arial" w:eastAsia="Times New Roman" w:hAnsi="Arial" w:cs="Arial"/>
                <w:bCs/>
              </w:rPr>
            </w:pPr>
          </w:p>
          <w:p w14:paraId="0B62DEB6" w14:textId="77777777" w:rsidR="002773FB" w:rsidRDefault="002773FB" w:rsidP="009F5BFE">
            <w:pPr>
              <w:spacing w:after="0" w:line="240" w:lineRule="auto"/>
              <w:rPr>
                <w:rFonts w:ascii="Arial" w:eastAsia="Times New Roman" w:hAnsi="Arial" w:cs="Arial"/>
                <w:bCs/>
              </w:rPr>
            </w:pPr>
          </w:p>
          <w:p w14:paraId="778D02BE" w14:textId="77777777" w:rsidR="002773FB" w:rsidRDefault="002773FB" w:rsidP="009F5BFE">
            <w:pPr>
              <w:spacing w:after="0" w:line="240" w:lineRule="auto"/>
              <w:rPr>
                <w:rFonts w:ascii="Arial" w:eastAsia="Times New Roman" w:hAnsi="Arial" w:cs="Arial"/>
                <w:bCs/>
              </w:rPr>
            </w:pPr>
          </w:p>
          <w:p w14:paraId="157B5EC5" w14:textId="77777777" w:rsidR="002773FB" w:rsidRDefault="002773FB" w:rsidP="009F5BFE">
            <w:pPr>
              <w:spacing w:after="0" w:line="240" w:lineRule="auto"/>
              <w:rPr>
                <w:rFonts w:ascii="Arial" w:eastAsia="Times New Roman" w:hAnsi="Arial" w:cs="Arial"/>
                <w:bCs/>
              </w:rPr>
            </w:pPr>
          </w:p>
          <w:p w14:paraId="556B14A5" w14:textId="77777777" w:rsidR="002773FB" w:rsidRDefault="002773FB" w:rsidP="009F5BFE">
            <w:pPr>
              <w:spacing w:after="0" w:line="240" w:lineRule="auto"/>
              <w:rPr>
                <w:rFonts w:ascii="Arial" w:eastAsia="Times New Roman" w:hAnsi="Arial" w:cs="Arial"/>
                <w:bCs/>
              </w:rPr>
            </w:pPr>
          </w:p>
          <w:p w14:paraId="18CFCA6E" w14:textId="77777777" w:rsidR="002773FB" w:rsidRDefault="002773FB" w:rsidP="009F5BFE">
            <w:pPr>
              <w:spacing w:after="0" w:line="240" w:lineRule="auto"/>
              <w:rPr>
                <w:rFonts w:ascii="Arial" w:eastAsia="Times New Roman" w:hAnsi="Arial" w:cs="Arial"/>
                <w:bCs/>
              </w:rPr>
            </w:pPr>
          </w:p>
          <w:p w14:paraId="6FA131BD" w14:textId="0803E75F" w:rsidR="002773FB" w:rsidRPr="0004294D" w:rsidRDefault="002773FB" w:rsidP="009F5BFE">
            <w:pPr>
              <w:spacing w:after="0" w:line="240" w:lineRule="auto"/>
              <w:rPr>
                <w:rFonts w:ascii="Arial" w:eastAsia="Times New Roman" w:hAnsi="Arial" w:cs="Arial"/>
                <w:bCs/>
              </w:rPr>
            </w:pPr>
          </w:p>
        </w:tc>
        <w:tc>
          <w:tcPr>
            <w:tcW w:w="1261" w:type="pct"/>
            <w:shd w:val="clear" w:color="auto" w:fill="auto"/>
          </w:tcPr>
          <w:p w14:paraId="3B5E5FB4" w14:textId="113391DC"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lastRenderedPageBreak/>
              <w:t xml:space="preserve">The service has a very experienced staff group who have worked with children, young </w:t>
            </w:r>
            <w:proofErr w:type="gramStart"/>
            <w:r w:rsidRPr="0004294D">
              <w:rPr>
                <w:rFonts w:ascii="Arial" w:eastAsia="Times New Roman" w:hAnsi="Arial" w:cs="Arial"/>
              </w:rPr>
              <w:t>people</w:t>
            </w:r>
            <w:proofErr w:type="gramEnd"/>
            <w:r w:rsidRPr="0004294D">
              <w:rPr>
                <w:rFonts w:ascii="Arial" w:eastAsia="Times New Roman" w:hAnsi="Arial" w:cs="Arial"/>
              </w:rPr>
              <w:t xml:space="preserve"> and families with a variety of sexual orientations across many years and have developed knowledge pertaining to this. </w:t>
            </w:r>
          </w:p>
          <w:p w14:paraId="2E8A490B" w14:textId="77777777" w:rsidR="0004294D" w:rsidRPr="0004294D" w:rsidRDefault="0004294D" w:rsidP="0004294D">
            <w:pPr>
              <w:spacing w:after="0" w:line="240" w:lineRule="auto"/>
              <w:rPr>
                <w:rFonts w:ascii="Arial" w:eastAsia="Times New Roman" w:hAnsi="Arial" w:cs="Arial"/>
              </w:rPr>
            </w:pPr>
          </w:p>
          <w:p w14:paraId="0A20FDDF" w14:textId="77777777"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t>There are also regular staff meetings to ensure good practice is shared and there are also many training options delivered by the children's workforce learning and development team to develop staff members understanding in this area.</w:t>
            </w:r>
          </w:p>
          <w:p w14:paraId="2EB80371" w14:textId="77777777" w:rsidR="0004294D" w:rsidRPr="0004294D" w:rsidRDefault="0004294D" w:rsidP="0004294D">
            <w:pPr>
              <w:spacing w:after="0" w:line="240" w:lineRule="auto"/>
              <w:rPr>
                <w:rFonts w:ascii="Arial" w:eastAsia="Times New Roman" w:hAnsi="Arial" w:cs="Arial"/>
              </w:rPr>
            </w:pPr>
          </w:p>
          <w:p w14:paraId="6468DF10" w14:textId="77777777" w:rsidR="0004294D" w:rsidRPr="0004294D" w:rsidRDefault="0004294D" w:rsidP="0004294D">
            <w:pPr>
              <w:spacing w:after="0" w:line="240" w:lineRule="auto"/>
              <w:rPr>
                <w:rFonts w:ascii="Arial" w:eastAsia="Times New Roman" w:hAnsi="Arial" w:cs="Arial"/>
              </w:rPr>
            </w:pPr>
            <w:r w:rsidRPr="0004294D">
              <w:rPr>
                <w:rFonts w:ascii="Arial" w:eastAsia="Times New Roman" w:hAnsi="Arial" w:cs="Arial"/>
              </w:rPr>
              <w:t>Children services also has a heritage pledge to ensure all staff are signed up to ensuring they meet children's needs related to their heritage and background and the Youth Offending Services is part of this.</w:t>
            </w:r>
          </w:p>
          <w:p w14:paraId="264260ED" w14:textId="77777777" w:rsidR="0004294D" w:rsidRPr="0004294D" w:rsidRDefault="0004294D" w:rsidP="0004294D">
            <w:pPr>
              <w:spacing w:after="0" w:line="240" w:lineRule="auto"/>
              <w:rPr>
                <w:rFonts w:ascii="Arial" w:eastAsia="Times New Roman" w:hAnsi="Arial" w:cs="Arial"/>
              </w:rPr>
            </w:pPr>
          </w:p>
          <w:p w14:paraId="66A1AEE5" w14:textId="77777777" w:rsidR="00C5182C" w:rsidRDefault="0004294D" w:rsidP="0004294D">
            <w:pPr>
              <w:spacing w:after="0" w:line="240" w:lineRule="auto"/>
              <w:rPr>
                <w:rFonts w:ascii="Arial" w:eastAsia="Times New Roman" w:hAnsi="Arial" w:cs="Arial"/>
              </w:rPr>
            </w:pPr>
            <w:r w:rsidRPr="0004294D">
              <w:rPr>
                <w:rFonts w:ascii="Arial" w:eastAsia="Times New Roman" w:hAnsi="Arial" w:cs="Arial"/>
              </w:rPr>
              <w:t>There is regular management oversight through 1 to 1 supervision for all frontline practitioners which can help to identify any heritage</w:t>
            </w:r>
            <w:r>
              <w:rPr>
                <w:rFonts w:ascii="Arial" w:eastAsia="Times New Roman" w:hAnsi="Arial" w:cs="Arial"/>
              </w:rPr>
              <w:t xml:space="preserve"> including sexual orientation </w:t>
            </w:r>
            <w:r w:rsidRPr="0004294D">
              <w:rPr>
                <w:rFonts w:ascii="Arial" w:eastAsia="Times New Roman" w:hAnsi="Arial" w:cs="Arial"/>
              </w:rPr>
              <w:t xml:space="preserve">issues that could be impacting on the quality of the supervisory relationship with children, young </w:t>
            </w:r>
            <w:proofErr w:type="gramStart"/>
            <w:r w:rsidRPr="0004294D">
              <w:rPr>
                <w:rFonts w:ascii="Arial" w:eastAsia="Times New Roman" w:hAnsi="Arial" w:cs="Arial"/>
              </w:rPr>
              <w:t>people</w:t>
            </w:r>
            <w:proofErr w:type="gramEnd"/>
            <w:r w:rsidRPr="0004294D">
              <w:rPr>
                <w:rFonts w:ascii="Arial" w:eastAsia="Times New Roman" w:hAnsi="Arial" w:cs="Arial"/>
              </w:rPr>
              <w:t xml:space="preserve"> and families</w:t>
            </w:r>
            <w:r>
              <w:rPr>
                <w:rFonts w:ascii="Arial" w:eastAsia="Times New Roman" w:hAnsi="Arial" w:cs="Arial"/>
              </w:rPr>
              <w:t>.</w:t>
            </w:r>
            <w:r w:rsidRPr="0004294D">
              <w:rPr>
                <w:rFonts w:ascii="Arial" w:eastAsia="Times New Roman" w:hAnsi="Arial" w:cs="Arial"/>
              </w:rPr>
              <w:t xml:space="preserve"> and put in place actions to improve this. This could include staff training or reflective discussions on why families may not be engaging with the supervisory process.</w:t>
            </w:r>
          </w:p>
          <w:p w14:paraId="41E8AB56" w14:textId="77777777" w:rsidR="0004294D" w:rsidRDefault="0004294D" w:rsidP="0004294D">
            <w:pPr>
              <w:spacing w:after="0" w:line="240" w:lineRule="auto"/>
              <w:rPr>
                <w:rFonts w:ascii="Arial" w:eastAsia="Times New Roman" w:hAnsi="Arial" w:cs="Arial"/>
                <w:b/>
              </w:rPr>
            </w:pPr>
          </w:p>
          <w:p w14:paraId="0A59E0A7" w14:textId="3DCE9076" w:rsidR="0004294D" w:rsidRDefault="00C60E7C" w:rsidP="0004294D">
            <w:pPr>
              <w:spacing w:after="0" w:line="240" w:lineRule="auto"/>
              <w:rPr>
                <w:rFonts w:ascii="Arial" w:eastAsia="Times New Roman" w:hAnsi="Arial" w:cs="Arial"/>
                <w:bCs/>
              </w:rPr>
            </w:pPr>
            <w:r w:rsidRPr="00C60E7C">
              <w:rPr>
                <w:rFonts w:ascii="Arial" w:eastAsia="Times New Roman" w:hAnsi="Arial" w:cs="Arial"/>
                <w:bCs/>
              </w:rPr>
              <w:t>T</w:t>
            </w:r>
            <w:r w:rsidR="0004294D" w:rsidRPr="00C60E7C">
              <w:rPr>
                <w:rFonts w:ascii="Arial" w:eastAsia="Times New Roman" w:hAnsi="Arial" w:cs="Arial"/>
                <w:bCs/>
              </w:rPr>
              <w:t xml:space="preserve">he service will link in with key groups to support children, young </w:t>
            </w:r>
            <w:proofErr w:type="gramStart"/>
            <w:r w:rsidR="0004294D" w:rsidRPr="00C60E7C">
              <w:rPr>
                <w:rFonts w:ascii="Arial" w:eastAsia="Times New Roman" w:hAnsi="Arial" w:cs="Arial"/>
                <w:bCs/>
              </w:rPr>
              <w:t>people</w:t>
            </w:r>
            <w:proofErr w:type="gramEnd"/>
            <w:r w:rsidR="0004294D" w:rsidRPr="00C60E7C">
              <w:rPr>
                <w:rFonts w:ascii="Arial" w:eastAsia="Times New Roman" w:hAnsi="Arial" w:cs="Arial"/>
                <w:bCs/>
              </w:rPr>
              <w:t xml:space="preserve"> and families whether our needs related to sexual orientation</w:t>
            </w:r>
            <w:r w:rsidRPr="00C60E7C">
              <w:rPr>
                <w:rFonts w:ascii="Arial" w:eastAsia="Times New Roman" w:hAnsi="Arial" w:cs="Arial"/>
                <w:bCs/>
              </w:rPr>
              <w:t xml:space="preserve"> search as Derbyshire LGBT +. </w:t>
            </w:r>
          </w:p>
          <w:p w14:paraId="3888CAEC" w14:textId="72DD8138" w:rsidR="009A7193" w:rsidRDefault="009A7193" w:rsidP="0004294D">
            <w:pPr>
              <w:spacing w:after="0" w:line="240" w:lineRule="auto"/>
              <w:rPr>
                <w:rFonts w:ascii="Arial" w:eastAsia="Times New Roman" w:hAnsi="Arial" w:cs="Arial"/>
                <w:bCs/>
              </w:rPr>
            </w:pPr>
          </w:p>
          <w:p w14:paraId="36B3381B" w14:textId="147C39E7" w:rsidR="009A7193" w:rsidRDefault="009A7193" w:rsidP="0004294D">
            <w:pPr>
              <w:spacing w:after="0" w:line="240" w:lineRule="auto"/>
              <w:rPr>
                <w:rFonts w:ascii="Arial" w:eastAsia="Times New Roman" w:hAnsi="Arial" w:cs="Arial"/>
                <w:bCs/>
              </w:rPr>
            </w:pPr>
          </w:p>
          <w:p w14:paraId="7CC62170" w14:textId="57FDD3AD" w:rsidR="009A7193" w:rsidRDefault="009A7193" w:rsidP="0004294D">
            <w:pPr>
              <w:spacing w:after="0" w:line="240" w:lineRule="auto"/>
              <w:rPr>
                <w:rFonts w:ascii="Arial" w:eastAsia="Times New Roman" w:hAnsi="Arial" w:cs="Arial"/>
                <w:bCs/>
              </w:rPr>
            </w:pPr>
          </w:p>
          <w:p w14:paraId="3FAE75C7" w14:textId="6688B5EF" w:rsidR="009A7193" w:rsidRDefault="009A7193" w:rsidP="0004294D">
            <w:pPr>
              <w:spacing w:after="0" w:line="240" w:lineRule="auto"/>
              <w:rPr>
                <w:rFonts w:ascii="Arial" w:eastAsia="Times New Roman" w:hAnsi="Arial" w:cs="Arial"/>
                <w:bCs/>
              </w:rPr>
            </w:pPr>
            <w:r>
              <w:rPr>
                <w:rFonts w:ascii="Arial" w:eastAsia="Times New Roman" w:hAnsi="Arial" w:cs="Arial"/>
                <w:bCs/>
              </w:rPr>
              <w:t>W</w:t>
            </w:r>
            <w:r w:rsidRPr="00087A98">
              <w:rPr>
                <w:rFonts w:ascii="Arial" w:eastAsia="Times New Roman" w:hAnsi="Arial" w:cs="Arial"/>
                <w:bCs/>
              </w:rPr>
              <w:t xml:space="preserve">e will provide as much support as we can to colleagues losing their jobs and in applying for new ones and going through the Redeployment Process. We have our employee assistance programme who can offer support and counselling, our Chaplaincy </w:t>
            </w:r>
            <w:proofErr w:type="gramStart"/>
            <w:r w:rsidRPr="00087A98">
              <w:rPr>
                <w:rFonts w:ascii="Arial" w:eastAsia="Times New Roman" w:hAnsi="Arial" w:cs="Arial"/>
                <w:bCs/>
              </w:rPr>
              <w:t>Service</w:t>
            </w:r>
            <w:proofErr w:type="gramEnd"/>
            <w:r w:rsidRPr="00087A98">
              <w:rPr>
                <w:rFonts w:ascii="Arial" w:eastAsia="Times New Roman" w:hAnsi="Arial" w:cs="Arial"/>
                <w:bCs/>
              </w:rPr>
              <w:t xml:space="preserve"> and our LGBTQ+ and Allies Employee Network. Our HR recruitment team can also offer interview and job application skills training. Help is also available from our Employment and Skills Section who offer a Derby Jobs Weekly of vacancies and </w:t>
            </w:r>
            <w:r w:rsidRPr="00087A98">
              <w:rPr>
                <w:rFonts w:ascii="Arial" w:eastAsia="Times New Roman" w:hAnsi="Arial" w:cs="Arial"/>
                <w:bCs/>
              </w:rPr>
              <w:lastRenderedPageBreak/>
              <w:t>support in and around Derby and Derbyshire</w:t>
            </w:r>
          </w:p>
          <w:p w14:paraId="2D39C4C5" w14:textId="77777777" w:rsidR="00191E84" w:rsidRDefault="00191E84" w:rsidP="0004294D">
            <w:pPr>
              <w:spacing w:after="0" w:line="240" w:lineRule="auto"/>
              <w:rPr>
                <w:rFonts w:ascii="Arial" w:eastAsia="Times New Roman" w:hAnsi="Arial" w:cs="Arial"/>
                <w:bCs/>
              </w:rPr>
            </w:pPr>
          </w:p>
          <w:p w14:paraId="242EB68C" w14:textId="77777777" w:rsidR="00191E84" w:rsidRDefault="00191E84" w:rsidP="0004294D">
            <w:pPr>
              <w:spacing w:after="0" w:line="240" w:lineRule="auto"/>
              <w:rPr>
                <w:rFonts w:ascii="Arial" w:eastAsia="Times New Roman" w:hAnsi="Arial" w:cs="Arial"/>
                <w:bCs/>
              </w:rPr>
            </w:pPr>
          </w:p>
          <w:p w14:paraId="26DE3DC7" w14:textId="77777777" w:rsidR="00191E84" w:rsidRDefault="00191E84" w:rsidP="0004294D">
            <w:pPr>
              <w:spacing w:after="0" w:line="240" w:lineRule="auto"/>
              <w:rPr>
                <w:rFonts w:ascii="Arial" w:eastAsia="Times New Roman" w:hAnsi="Arial" w:cs="Arial"/>
                <w:bCs/>
              </w:rPr>
            </w:pPr>
          </w:p>
          <w:p w14:paraId="15FE021E" w14:textId="2F1DD76D" w:rsidR="00191E84" w:rsidRPr="00C60E7C" w:rsidRDefault="00191E84" w:rsidP="0004294D">
            <w:pPr>
              <w:spacing w:after="0" w:line="240" w:lineRule="auto"/>
              <w:rPr>
                <w:rFonts w:ascii="Arial" w:eastAsia="Times New Roman" w:hAnsi="Arial" w:cs="Arial"/>
                <w:bCs/>
              </w:rPr>
            </w:pPr>
          </w:p>
        </w:tc>
      </w:tr>
    </w:tbl>
    <w:p w14:paraId="0C7F38F6" w14:textId="77777777" w:rsidR="00C5182C" w:rsidRPr="003D19AA" w:rsidRDefault="00C5182C" w:rsidP="00C5182C">
      <w:pPr>
        <w:shd w:val="clear" w:color="auto" w:fill="002060"/>
        <w:spacing w:after="0" w:line="240" w:lineRule="auto"/>
        <w:ind w:left="-709" w:right="-926"/>
        <w:rPr>
          <w:rFonts w:ascii="Arial" w:eastAsia="Times New Roman" w:hAnsi="Arial" w:cs="Arial"/>
          <w:sz w:val="24"/>
          <w:szCs w:val="24"/>
        </w:rPr>
      </w:pPr>
      <w:r w:rsidRPr="003D19AA">
        <w:rPr>
          <w:rFonts w:ascii="Arial" w:eastAsia="Times New Roman" w:hAnsi="Arial" w:cs="Arial"/>
          <w:b/>
          <w:sz w:val="24"/>
          <w:szCs w:val="24"/>
        </w:rPr>
        <w:lastRenderedPageBreak/>
        <w:t>Important</w:t>
      </w:r>
      <w:r w:rsidRPr="003D19AA">
        <w:rPr>
          <w:rFonts w:ascii="Arial" w:eastAsia="Times New Roman" w:hAnsi="Arial" w:cs="Arial"/>
          <w:sz w:val="24"/>
          <w:szCs w:val="24"/>
        </w:rPr>
        <w:t xml:space="preserve"> - For any of the equality groups you don’t have any information about, then please contact our Lead on Equality and Diversity for help. You can also get lots of information on reports completed from organisations’ websites such as the Equality and Human Rights Commission, Stonewall, Press for Change, Joseph Rowntree Trust and so on. Please don’t put down that the impact affects ‘everyone the same’ – it never does!  </w:t>
      </w:r>
    </w:p>
    <w:p w14:paraId="6EE7AD1F" w14:textId="2A906208" w:rsidR="00C5182C" w:rsidRDefault="00C5182C" w:rsidP="003D19AA">
      <w:pPr>
        <w:tabs>
          <w:tab w:val="left" w:pos="2210"/>
        </w:tabs>
        <w:spacing w:after="0"/>
        <w:rPr>
          <w:rFonts w:ascii="Arial" w:hAnsi="Arial" w:cs="Arial"/>
          <w:sz w:val="12"/>
          <w:szCs w:val="12"/>
        </w:rPr>
      </w:pPr>
    </w:p>
    <w:p w14:paraId="000DA7A6" w14:textId="16D6843B" w:rsidR="003D19AA" w:rsidRDefault="003D19AA" w:rsidP="003D19AA">
      <w:pPr>
        <w:tabs>
          <w:tab w:val="left" w:pos="2210"/>
        </w:tabs>
        <w:spacing w:after="0"/>
        <w:rPr>
          <w:rFonts w:ascii="Arial" w:hAnsi="Arial" w:cs="Arial"/>
          <w:sz w:val="12"/>
          <w:szCs w:val="12"/>
        </w:rPr>
      </w:pPr>
    </w:p>
    <w:p w14:paraId="3E9B7FF5" w14:textId="77777777" w:rsidR="003D19AA" w:rsidRDefault="003D19AA" w:rsidP="003D19AA">
      <w:pPr>
        <w:tabs>
          <w:tab w:val="left" w:pos="2210"/>
        </w:tabs>
        <w:spacing w:after="0"/>
        <w:rPr>
          <w:rFonts w:ascii="Arial" w:hAnsi="Arial" w:cs="Arial"/>
          <w:sz w:val="12"/>
          <w:szCs w:val="12"/>
        </w:rPr>
      </w:pPr>
    </w:p>
    <w:p w14:paraId="43757287" w14:textId="77777777" w:rsidR="003D19AA" w:rsidRPr="003D19AA" w:rsidRDefault="003D19AA" w:rsidP="003D19AA">
      <w:pPr>
        <w:tabs>
          <w:tab w:val="left" w:pos="2210"/>
        </w:tabs>
        <w:spacing w:after="0"/>
        <w:rPr>
          <w:rFonts w:ascii="Arial" w:hAnsi="Arial" w:cs="Arial"/>
          <w:sz w:val="12"/>
          <w:szCs w:val="12"/>
        </w:rPr>
      </w:pPr>
    </w:p>
    <w:p w14:paraId="0C3342DC" w14:textId="08457321" w:rsidR="00C5182C" w:rsidRPr="009353C4" w:rsidRDefault="00C5182C" w:rsidP="009353C4">
      <w:pPr>
        <w:shd w:val="clear" w:color="auto" w:fill="002060"/>
        <w:spacing w:after="100" w:line="240" w:lineRule="auto"/>
        <w:ind w:left="-709" w:right="-784"/>
        <w:rPr>
          <w:rFonts w:ascii="Arial" w:eastAsia="Times New Roman" w:hAnsi="Arial" w:cs="Arial"/>
          <w:b/>
          <w:sz w:val="24"/>
          <w:szCs w:val="24"/>
        </w:rPr>
      </w:pPr>
      <w:r w:rsidRPr="0021122A">
        <w:rPr>
          <w:rFonts w:ascii="Arial" w:eastAsia="Times New Roman" w:hAnsi="Arial" w:cs="Arial"/>
          <w:b/>
          <w:sz w:val="24"/>
          <w:szCs w:val="24"/>
        </w:rPr>
        <w:t>Step 3 – deciding on the outcome</w:t>
      </w:r>
    </w:p>
    <w:p w14:paraId="2598AB3E" w14:textId="77777777" w:rsidR="00C5182C" w:rsidRPr="006D77F0" w:rsidRDefault="00C5182C" w:rsidP="00C5182C">
      <w:pPr>
        <w:spacing w:after="0" w:line="240" w:lineRule="auto"/>
        <w:ind w:left="-284" w:right="-784" w:hanging="425"/>
        <w:rPr>
          <w:rFonts w:ascii="Arial" w:eastAsia="Times New Roman" w:hAnsi="Arial" w:cs="Arial"/>
          <w:bCs/>
          <w:sz w:val="24"/>
          <w:szCs w:val="24"/>
        </w:rPr>
      </w:pPr>
      <w:r w:rsidRPr="006D77F0">
        <w:rPr>
          <w:rFonts w:ascii="Arial" w:eastAsia="Times New Roman" w:hAnsi="Arial" w:cs="Arial"/>
          <w:bCs/>
          <w:sz w:val="24"/>
          <w:szCs w:val="24"/>
        </w:rPr>
        <w:t>7</w:t>
      </w:r>
      <w:r w:rsidRPr="006D77F0">
        <w:rPr>
          <w:rFonts w:ascii="Arial" w:eastAsia="Times New Roman" w:hAnsi="Arial" w:cs="Arial"/>
          <w:bCs/>
          <w:sz w:val="24"/>
          <w:szCs w:val="24"/>
        </w:rPr>
        <w:tab/>
      </w:r>
      <w:r w:rsidRPr="00C5182C">
        <w:rPr>
          <w:rFonts w:ascii="Arial" w:eastAsia="Times New Roman" w:hAnsi="Arial" w:cs="Arial"/>
          <w:bCs/>
        </w:rPr>
        <w:t>What outcome does this assessment suggest you take? – You might find more than one applies.  Please also tell us why you have come to this decision?</w:t>
      </w:r>
    </w:p>
    <w:tbl>
      <w:tblPr>
        <w:tblW w:w="553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850"/>
        <w:gridCol w:w="13041"/>
      </w:tblGrid>
      <w:tr w:rsidR="00C5182C" w:rsidRPr="00C5182C" w14:paraId="0C03B84B" w14:textId="77777777" w:rsidTr="00C5182C">
        <w:tc>
          <w:tcPr>
            <w:tcW w:w="505" w:type="pct"/>
            <w:shd w:val="clear" w:color="auto" w:fill="auto"/>
          </w:tcPr>
          <w:p w14:paraId="4A158E1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1</w:t>
            </w:r>
          </w:p>
        </w:tc>
        <w:tc>
          <w:tcPr>
            <w:tcW w:w="275" w:type="pct"/>
            <w:shd w:val="clear" w:color="auto" w:fill="auto"/>
          </w:tcPr>
          <w:p w14:paraId="37F82D2B"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46E9A249"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No major change needed</w:t>
            </w:r>
            <w:r w:rsidRPr="00C5182C">
              <w:rPr>
                <w:rFonts w:ascii="Arial" w:eastAsia="Times New Roman" w:hAnsi="Arial" w:cs="Arial"/>
              </w:rPr>
              <w:t xml:space="preserve"> – the EIA hasn’t identified any potential for discrimination or negative impact and all opportunities to advance equality have been taken</w:t>
            </w:r>
          </w:p>
        </w:tc>
      </w:tr>
      <w:tr w:rsidR="00C5182C" w:rsidRPr="00C5182C" w14:paraId="230E4A1D" w14:textId="77777777" w:rsidTr="00C5182C">
        <w:tc>
          <w:tcPr>
            <w:tcW w:w="505" w:type="pct"/>
            <w:shd w:val="clear" w:color="auto" w:fill="auto"/>
          </w:tcPr>
          <w:p w14:paraId="05C1CCB2"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2</w:t>
            </w:r>
          </w:p>
        </w:tc>
        <w:tc>
          <w:tcPr>
            <w:tcW w:w="275" w:type="pct"/>
            <w:shd w:val="clear" w:color="auto" w:fill="auto"/>
          </w:tcPr>
          <w:p w14:paraId="76D68C06"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1FC6A756"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Adjust the proposal</w:t>
            </w:r>
            <w:r w:rsidRPr="00C5182C">
              <w:rPr>
                <w:rFonts w:ascii="Arial" w:eastAsia="Times New Roman" w:hAnsi="Arial" w:cs="Arial"/>
              </w:rPr>
              <w:t xml:space="preserve"> to remove barriers identified by the EIA or better advance equality.  Are you satisfied that the proposed adjustments will remove the barriers you identified?</w:t>
            </w:r>
          </w:p>
        </w:tc>
      </w:tr>
      <w:tr w:rsidR="00C5182C" w:rsidRPr="00C5182C" w14:paraId="51DFD841" w14:textId="77777777" w:rsidTr="00C5182C">
        <w:tc>
          <w:tcPr>
            <w:tcW w:w="505" w:type="pct"/>
            <w:shd w:val="clear" w:color="auto" w:fill="auto"/>
          </w:tcPr>
          <w:p w14:paraId="763DF307"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3</w:t>
            </w:r>
          </w:p>
        </w:tc>
        <w:tc>
          <w:tcPr>
            <w:tcW w:w="275" w:type="pct"/>
            <w:shd w:val="clear" w:color="auto" w:fill="auto"/>
          </w:tcPr>
          <w:p w14:paraId="41A15219" w14:textId="77777777" w:rsidR="00C5182C" w:rsidRPr="00C5182C" w:rsidRDefault="00C5182C" w:rsidP="009F5BFE">
            <w:pPr>
              <w:spacing w:after="0" w:line="240" w:lineRule="auto"/>
              <w:rPr>
                <w:rFonts w:ascii="Arial" w:eastAsia="Times New Roman" w:hAnsi="Arial" w:cs="Arial"/>
                <w:b/>
              </w:rPr>
            </w:pPr>
          </w:p>
        </w:tc>
        <w:tc>
          <w:tcPr>
            <w:tcW w:w="4220" w:type="pct"/>
            <w:shd w:val="clear" w:color="auto" w:fill="auto"/>
          </w:tcPr>
          <w:p w14:paraId="64D75AFA"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Continue the proposal</w:t>
            </w:r>
            <w:r w:rsidRPr="00C5182C">
              <w:rPr>
                <w:rFonts w:ascii="Arial" w:eastAsia="Times New Roman" w:hAnsi="Arial" w:cs="Arial"/>
              </w:rPr>
              <w:t xml:space="preserve"> despite potential for negative impact or missed opportunities to advance equality identified.  You will need to make sure the EIA clearly sets out the justifications for continuing with it.  You need to consider whether there are:</w:t>
            </w:r>
          </w:p>
          <w:p w14:paraId="34CA171E"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sufficient plans to stop or minimise the negative impact</w:t>
            </w:r>
          </w:p>
          <w:p w14:paraId="47E59BC3"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mitigating actions for any remaining negative impacts </w:t>
            </w:r>
          </w:p>
          <w:p w14:paraId="4E9554B7" w14:textId="77777777" w:rsidR="00C5182C" w:rsidRPr="00C5182C" w:rsidRDefault="00C5182C" w:rsidP="00C5182C">
            <w:pPr>
              <w:numPr>
                <w:ilvl w:val="0"/>
                <w:numId w:val="3"/>
              </w:numPr>
              <w:spacing w:after="0" w:line="240" w:lineRule="auto"/>
              <w:rPr>
                <w:rFonts w:ascii="Arial" w:eastAsia="Times New Roman" w:hAnsi="Arial" w:cs="Arial"/>
              </w:rPr>
            </w:pPr>
            <w:r w:rsidRPr="00C5182C">
              <w:rPr>
                <w:rFonts w:ascii="Arial" w:eastAsia="Times New Roman" w:hAnsi="Arial" w:cs="Arial"/>
              </w:rPr>
              <w:t xml:space="preserve">plans to monitor the actual impact. </w:t>
            </w:r>
          </w:p>
        </w:tc>
      </w:tr>
      <w:tr w:rsidR="00C5182C" w:rsidRPr="00C5182C" w14:paraId="768BF447" w14:textId="77777777" w:rsidTr="00C5182C">
        <w:tc>
          <w:tcPr>
            <w:tcW w:w="505" w:type="pct"/>
            <w:shd w:val="clear" w:color="auto" w:fill="auto"/>
          </w:tcPr>
          <w:p w14:paraId="13782569" w14:textId="77777777" w:rsidR="00C5182C" w:rsidRPr="00C5182C" w:rsidRDefault="00C5182C" w:rsidP="009F5BFE">
            <w:pPr>
              <w:spacing w:after="0" w:line="240" w:lineRule="auto"/>
              <w:rPr>
                <w:rFonts w:ascii="Arial" w:eastAsia="Times New Roman" w:hAnsi="Arial" w:cs="Arial"/>
                <w:b/>
              </w:rPr>
            </w:pPr>
            <w:r w:rsidRPr="00C5182C">
              <w:rPr>
                <w:rFonts w:ascii="Arial" w:eastAsia="Times New Roman" w:hAnsi="Arial" w:cs="Arial"/>
                <w:b/>
              </w:rPr>
              <w:t>Outcome 4</w:t>
            </w:r>
          </w:p>
        </w:tc>
        <w:tc>
          <w:tcPr>
            <w:tcW w:w="275" w:type="pct"/>
            <w:shd w:val="clear" w:color="auto" w:fill="auto"/>
          </w:tcPr>
          <w:p w14:paraId="033FE0ED" w14:textId="1A9418D2" w:rsidR="00C5182C" w:rsidRPr="00C5182C" w:rsidRDefault="002773FB" w:rsidP="009F5BFE">
            <w:pPr>
              <w:spacing w:after="0" w:line="240" w:lineRule="auto"/>
              <w:rPr>
                <w:rFonts w:ascii="Arial" w:eastAsia="Times New Roman" w:hAnsi="Arial" w:cs="Arial"/>
                <w:b/>
              </w:rPr>
            </w:pPr>
            <w:r>
              <w:rPr>
                <w:rFonts w:ascii="Arial" w:eastAsia="Times New Roman" w:hAnsi="Arial" w:cs="Arial"/>
                <w:b/>
              </w:rPr>
              <w:t>Yes</w:t>
            </w:r>
          </w:p>
        </w:tc>
        <w:tc>
          <w:tcPr>
            <w:tcW w:w="4220" w:type="pct"/>
            <w:shd w:val="clear" w:color="auto" w:fill="auto"/>
          </w:tcPr>
          <w:p w14:paraId="44A484EB" w14:textId="77777777" w:rsidR="00C5182C" w:rsidRPr="00C5182C" w:rsidRDefault="00C5182C" w:rsidP="009F5BFE">
            <w:pPr>
              <w:spacing w:after="0" w:line="240" w:lineRule="auto"/>
              <w:rPr>
                <w:rFonts w:ascii="Arial" w:eastAsia="Times New Roman" w:hAnsi="Arial" w:cs="Arial"/>
              </w:rPr>
            </w:pPr>
            <w:r w:rsidRPr="00C5182C">
              <w:rPr>
                <w:rFonts w:ascii="Arial" w:eastAsia="Times New Roman" w:hAnsi="Arial" w:cs="Arial"/>
                <w:b/>
              </w:rPr>
              <w:t xml:space="preserve">Stop and rethink </w:t>
            </w:r>
            <w:r w:rsidRPr="00C5182C">
              <w:rPr>
                <w:rFonts w:ascii="Arial" w:eastAsia="Times New Roman" w:hAnsi="Arial" w:cs="Arial"/>
              </w:rPr>
              <w:t>the proposal when the EIA shows actual or potential unlawful discrimination</w:t>
            </w:r>
          </w:p>
        </w:tc>
      </w:tr>
    </w:tbl>
    <w:p w14:paraId="788E5900" w14:textId="77777777" w:rsidR="00264BB3" w:rsidRDefault="00264BB3" w:rsidP="00C5182C">
      <w:pPr>
        <w:spacing w:after="0" w:line="240" w:lineRule="auto"/>
        <w:ind w:left="-709" w:right="-784"/>
        <w:rPr>
          <w:rFonts w:ascii="Arial" w:eastAsia="Times New Roman" w:hAnsi="Arial" w:cs="Arial"/>
        </w:rPr>
      </w:pPr>
    </w:p>
    <w:p w14:paraId="25E15F92" w14:textId="3E88EF28" w:rsidR="00C5182C" w:rsidRDefault="00C5182C" w:rsidP="00C5182C">
      <w:pPr>
        <w:spacing w:after="0" w:line="240" w:lineRule="auto"/>
        <w:ind w:left="-709" w:right="-784"/>
        <w:rPr>
          <w:rFonts w:ascii="Arial" w:eastAsia="Times New Roman" w:hAnsi="Arial" w:cs="Arial"/>
        </w:rPr>
      </w:pPr>
      <w:r w:rsidRPr="00C5182C">
        <w:rPr>
          <w:rFonts w:ascii="Arial" w:eastAsia="Times New Roman" w:hAnsi="Arial" w:cs="Arial"/>
        </w:rPr>
        <w:t xml:space="preserve">Why did you come to this decision?  </w:t>
      </w:r>
      <w:r w:rsidR="00C60E7C">
        <w:rPr>
          <w:rFonts w:ascii="Arial" w:eastAsia="Times New Roman" w:hAnsi="Arial" w:cs="Arial"/>
        </w:rPr>
        <w:t xml:space="preserve"> Outcome </w:t>
      </w:r>
      <w:r w:rsidR="002663BD">
        <w:rPr>
          <w:rFonts w:ascii="Arial" w:eastAsia="Times New Roman" w:hAnsi="Arial" w:cs="Arial"/>
        </w:rPr>
        <w:t>4</w:t>
      </w:r>
      <w:r w:rsidR="00C60E7C">
        <w:rPr>
          <w:rFonts w:ascii="Arial" w:eastAsia="Times New Roman" w:hAnsi="Arial" w:cs="Arial"/>
        </w:rPr>
        <w:t xml:space="preserve">. </w:t>
      </w:r>
    </w:p>
    <w:p w14:paraId="264B9438" w14:textId="3C81F525" w:rsidR="002773FB" w:rsidRDefault="002773FB" w:rsidP="00C5182C">
      <w:pPr>
        <w:spacing w:after="0" w:line="240" w:lineRule="auto"/>
        <w:ind w:left="-709" w:right="-784"/>
        <w:rPr>
          <w:rFonts w:ascii="Arial" w:eastAsia="Times New Roman" w:hAnsi="Arial" w:cs="Arial"/>
        </w:rPr>
      </w:pPr>
    </w:p>
    <w:p w14:paraId="65927C8A" w14:textId="77777777" w:rsidR="002773FB" w:rsidRPr="000A3861" w:rsidRDefault="002773FB" w:rsidP="002773FB">
      <w:pPr>
        <w:pStyle w:val="ListParagraph"/>
        <w:numPr>
          <w:ilvl w:val="0"/>
          <w:numId w:val="12"/>
        </w:numPr>
        <w:rPr>
          <w:rFonts w:ascii="Arial" w:hAnsi="Arial" w:cs="Arial"/>
        </w:rPr>
      </w:pPr>
      <w:r w:rsidRPr="000A3861">
        <w:rPr>
          <w:rFonts w:ascii="Arial" w:hAnsi="Arial" w:cs="Arial"/>
        </w:rPr>
        <w:t xml:space="preserve">The EIA panel have decided to allocate outcome 4 with regard the Exit from Care Team’s EIA proposals. </w:t>
      </w:r>
    </w:p>
    <w:p w14:paraId="3FC09D43" w14:textId="77777777" w:rsidR="002773FB" w:rsidRPr="000A3861" w:rsidRDefault="002773FB" w:rsidP="002773FB">
      <w:pPr>
        <w:pStyle w:val="ListParagraph"/>
        <w:numPr>
          <w:ilvl w:val="0"/>
          <w:numId w:val="12"/>
        </w:numPr>
        <w:rPr>
          <w:rFonts w:ascii="Arial" w:hAnsi="Arial" w:cs="Arial"/>
        </w:rPr>
      </w:pPr>
      <w:r>
        <w:rPr>
          <w:rFonts w:ascii="Arial" w:hAnsi="Arial" w:cs="Arial"/>
        </w:rPr>
        <w:t>See b</w:t>
      </w:r>
      <w:r w:rsidRPr="000A3861">
        <w:rPr>
          <w:rFonts w:ascii="Arial" w:hAnsi="Arial" w:cs="Arial"/>
        </w:rPr>
        <w:t xml:space="preserve">elow </w:t>
      </w:r>
      <w:r>
        <w:rPr>
          <w:rFonts w:ascii="Arial" w:hAnsi="Arial" w:cs="Arial"/>
        </w:rPr>
        <w:t xml:space="preserve">the main reasons and points </w:t>
      </w:r>
      <w:r w:rsidRPr="000A3861">
        <w:rPr>
          <w:rFonts w:ascii="Arial" w:hAnsi="Arial" w:cs="Arial"/>
        </w:rPr>
        <w:t xml:space="preserve">which </w:t>
      </w:r>
      <w:r>
        <w:rPr>
          <w:rFonts w:ascii="Arial" w:hAnsi="Arial" w:cs="Arial"/>
        </w:rPr>
        <w:t xml:space="preserve">have </w:t>
      </w:r>
      <w:r w:rsidRPr="000A3861">
        <w:rPr>
          <w:rFonts w:ascii="Arial" w:hAnsi="Arial" w:cs="Arial"/>
        </w:rPr>
        <w:t xml:space="preserve">informed </w:t>
      </w:r>
      <w:r>
        <w:rPr>
          <w:rFonts w:ascii="Arial" w:hAnsi="Arial" w:cs="Arial"/>
        </w:rPr>
        <w:t xml:space="preserve">our </w:t>
      </w:r>
      <w:r w:rsidRPr="000A3861">
        <w:rPr>
          <w:rFonts w:ascii="Arial" w:hAnsi="Arial" w:cs="Arial"/>
        </w:rPr>
        <w:t>recommendation.</w:t>
      </w:r>
    </w:p>
    <w:p w14:paraId="5B5DF917" w14:textId="77777777" w:rsidR="002773FB" w:rsidRPr="000A3861" w:rsidRDefault="002773FB" w:rsidP="002773FB">
      <w:pPr>
        <w:rPr>
          <w:rFonts w:ascii="Arial" w:hAnsi="Arial" w:cs="Arial"/>
          <w:b/>
          <w:bCs/>
          <w:u w:val="single"/>
        </w:rPr>
      </w:pPr>
      <w:r w:rsidRPr="000A3861">
        <w:rPr>
          <w:rFonts w:ascii="Arial" w:hAnsi="Arial" w:cs="Arial"/>
          <w:b/>
          <w:bCs/>
          <w:u w:val="single"/>
        </w:rPr>
        <w:t>EIA emphasis and focus: workforce impact</w:t>
      </w:r>
    </w:p>
    <w:p w14:paraId="3F29DAD2" w14:textId="77777777" w:rsidR="002773FB" w:rsidRPr="000A3861" w:rsidRDefault="002773FB" w:rsidP="002773FB">
      <w:pPr>
        <w:numPr>
          <w:ilvl w:val="0"/>
          <w:numId w:val="11"/>
        </w:numPr>
        <w:spacing w:after="0" w:line="240" w:lineRule="auto"/>
        <w:ind w:left="357" w:hanging="357"/>
        <w:rPr>
          <w:rFonts w:ascii="Arial" w:hAnsi="Arial" w:cs="Arial"/>
          <w:b/>
          <w:bCs/>
          <w:u w:val="single"/>
        </w:rPr>
      </w:pPr>
      <w:r w:rsidRPr="000A3861">
        <w:rPr>
          <w:rFonts w:ascii="Arial" w:hAnsi="Arial" w:cs="Arial"/>
        </w:rPr>
        <w:t>The proposed staff cuts outlined in the EIA indicate that the Exit from Care Team will be completely disbanded, with the work of the Team integrated into other roles across the Service.</w:t>
      </w:r>
    </w:p>
    <w:p w14:paraId="43BC809B" w14:textId="77777777" w:rsidR="002773FB" w:rsidRPr="000A3861" w:rsidRDefault="002773FB" w:rsidP="002773FB">
      <w:pPr>
        <w:numPr>
          <w:ilvl w:val="0"/>
          <w:numId w:val="11"/>
        </w:numPr>
        <w:spacing w:after="0" w:line="240" w:lineRule="auto"/>
        <w:ind w:left="357" w:hanging="357"/>
        <w:rPr>
          <w:rFonts w:ascii="Arial" w:hAnsi="Arial" w:cs="Arial"/>
          <w:b/>
          <w:bCs/>
          <w:u w:val="single"/>
        </w:rPr>
      </w:pPr>
      <w:r w:rsidRPr="000A3861">
        <w:rPr>
          <w:rFonts w:ascii="Arial" w:hAnsi="Arial" w:cs="Arial"/>
        </w:rPr>
        <w:t>The staff affected by the cuts are to be offered positions from vacancies which currently exist in other parts of the service.</w:t>
      </w:r>
    </w:p>
    <w:p w14:paraId="319E9DBD" w14:textId="77777777" w:rsidR="002773FB" w:rsidRPr="000A3861" w:rsidRDefault="002773FB" w:rsidP="002773FB">
      <w:pPr>
        <w:pStyle w:val="ListParagraph"/>
        <w:numPr>
          <w:ilvl w:val="0"/>
          <w:numId w:val="11"/>
        </w:numPr>
        <w:spacing w:after="0" w:line="240" w:lineRule="auto"/>
        <w:ind w:left="357" w:hanging="357"/>
        <w:rPr>
          <w:rFonts w:ascii="Arial" w:hAnsi="Arial" w:cs="Arial"/>
        </w:rPr>
      </w:pPr>
      <w:r w:rsidRPr="000A3861">
        <w:rPr>
          <w:rFonts w:ascii="Arial" w:hAnsi="Arial" w:cs="Arial"/>
        </w:rPr>
        <w:t>This demonstrates that the probable impact of facing job loss and unemployment for Exit from Care Team members has been fully mitigated.</w:t>
      </w:r>
    </w:p>
    <w:p w14:paraId="2D1636ED" w14:textId="4DCE3820" w:rsidR="002773FB" w:rsidRPr="000A3861" w:rsidRDefault="002773FB" w:rsidP="002773FB">
      <w:pPr>
        <w:pStyle w:val="ListParagraph"/>
        <w:numPr>
          <w:ilvl w:val="0"/>
          <w:numId w:val="11"/>
        </w:numPr>
        <w:spacing w:after="0" w:line="240" w:lineRule="auto"/>
        <w:ind w:left="357" w:hanging="357"/>
        <w:rPr>
          <w:rFonts w:ascii="Arial" w:hAnsi="Arial" w:cs="Arial"/>
          <w:b/>
          <w:bCs/>
        </w:rPr>
      </w:pPr>
      <w:r w:rsidRPr="000A3861">
        <w:rPr>
          <w:rFonts w:ascii="Arial" w:hAnsi="Arial" w:cs="Arial"/>
          <w:b/>
          <w:bCs/>
        </w:rPr>
        <w:lastRenderedPageBreak/>
        <w:t>On this basis, i</w:t>
      </w:r>
      <w:r w:rsidRPr="00F160E8">
        <w:rPr>
          <w:rFonts w:ascii="Arial" w:hAnsi="Arial" w:cs="Arial"/>
          <w:b/>
          <w:bCs/>
        </w:rPr>
        <w:t xml:space="preserve">t </w:t>
      </w:r>
      <w:r>
        <w:rPr>
          <w:rFonts w:ascii="Arial" w:hAnsi="Arial" w:cs="Arial"/>
          <w:b/>
          <w:bCs/>
        </w:rPr>
        <w:t>was</w:t>
      </w:r>
      <w:r w:rsidRPr="00F160E8">
        <w:rPr>
          <w:rFonts w:ascii="Arial" w:hAnsi="Arial" w:cs="Arial"/>
          <w:b/>
          <w:bCs/>
        </w:rPr>
        <w:t xml:space="preserve"> recommended that EIA is redrafted to place greater emphasis on the likely impact of the service’s withdrawal for its users</w:t>
      </w:r>
      <w:r w:rsidRPr="000A3861">
        <w:rPr>
          <w:rFonts w:ascii="Arial" w:hAnsi="Arial" w:cs="Arial"/>
          <w:b/>
          <w:bCs/>
        </w:rPr>
        <w:t>, who are likely to be considerably affected by the removal of this service.</w:t>
      </w:r>
    </w:p>
    <w:p w14:paraId="4845DEB7" w14:textId="77777777" w:rsidR="002773FB" w:rsidRPr="000A3861" w:rsidRDefault="002773FB" w:rsidP="002773FB">
      <w:pPr>
        <w:spacing w:after="0" w:line="240" w:lineRule="auto"/>
        <w:rPr>
          <w:rFonts w:ascii="Arial" w:hAnsi="Arial" w:cs="Arial"/>
          <w:b/>
          <w:bCs/>
        </w:rPr>
      </w:pPr>
    </w:p>
    <w:p w14:paraId="3B7DEA4C" w14:textId="77777777" w:rsidR="002773FB" w:rsidRPr="000A3861" w:rsidRDefault="002773FB" w:rsidP="002773FB">
      <w:pPr>
        <w:spacing w:after="0" w:line="240" w:lineRule="auto"/>
        <w:rPr>
          <w:rFonts w:ascii="Arial" w:hAnsi="Arial" w:cs="Arial"/>
          <w:b/>
          <w:bCs/>
          <w:u w:val="single"/>
        </w:rPr>
      </w:pPr>
      <w:r w:rsidRPr="000A3861">
        <w:rPr>
          <w:rFonts w:ascii="Arial" w:hAnsi="Arial" w:cs="Arial"/>
          <w:b/>
          <w:bCs/>
          <w:u w:val="single"/>
        </w:rPr>
        <w:t>The withdrawal of Exit from Care provision and it’s likely impact on children and families</w:t>
      </w:r>
    </w:p>
    <w:p w14:paraId="68923AF3" w14:textId="77777777" w:rsidR="002773FB" w:rsidRPr="000A3861" w:rsidRDefault="002773FB" w:rsidP="002773FB">
      <w:pPr>
        <w:spacing w:after="0" w:line="240" w:lineRule="auto"/>
        <w:rPr>
          <w:rFonts w:ascii="Arial" w:hAnsi="Arial" w:cs="Arial"/>
          <w:b/>
          <w:bCs/>
          <w:u w:val="single"/>
        </w:rPr>
      </w:pPr>
    </w:p>
    <w:p w14:paraId="4CEC7835" w14:textId="77777777" w:rsidR="002773FB" w:rsidRPr="000A3861" w:rsidRDefault="002773FB" w:rsidP="002773FB">
      <w:pPr>
        <w:pStyle w:val="ListParagraph"/>
        <w:numPr>
          <w:ilvl w:val="0"/>
          <w:numId w:val="13"/>
        </w:numPr>
        <w:spacing w:after="0" w:line="240" w:lineRule="auto"/>
        <w:rPr>
          <w:rFonts w:ascii="Arial" w:hAnsi="Arial" w:cs="Arial"/>
        </w:rPr>
      </w:pPr>
      <w:r w:rsidRPr="000A3861">
        <w:rPr>
          <w:rFonts w:ascii="Arial" w:hAnsi="Arial" w:cs="Arial"/>
        </w:rPr>
        <w:t>In the absence of the Exit from Care, the EIA gives an indication that mitigation has been sought and additional support will still be available for children with protected characteristics such as disability, gender identity, race, and religion via agencies such as STAR, Action for Children’s WRAP service and Hubbs and Co.</w:t>
      </w:r>
    </w:p>
    <w:p w14:paraId="26CC73BB" w14:textId="77777777" w:rsidR="002773FB" w:rsidRPr="000A3861" w:rsidRDefault="002773FB" w:rsidP="002773FB">
      <w:pPr>
        <w:pStyle w:val="ListParagraph"/>
        <w:numPr>
          <w:ilvl w:val="0"/>
          <w:numId w:val="13"/>
        </w:numPr>
        <w:spacing w:after="0" w:line="240" w:lineRule="auto"/>
        <w:rPr>
          <w:rFonts w:ascii="Arial" w:hAnsi="Arial" w:cs="Arial"/>
        </w:rPr>
      </w:pPr>
      <w:r w:rsidRPr="000A3861">
        <w:rPr>
          <w:rFonts w:ascii="Arial" w:hAnsi="Arial" w:cs="Arial"/>
        </w:rPr>
        <w:t>There will continue to be a link into DCC social work teams, as cases currently managed by the Exit from Care Team will be allocated and integrated across the wider Fostering Teams.</w:t>
      </w:r>
    </w:p>
    <w:p w14:paraId="0C8084AF" w14:textId="77777777" w:rsidR="002773FB" w:rsidRPr="000A3861" w:rsidRDefault="002773FB" w:rsidP="002773FB">
      <w:pPr>
        <w:pStyle w:val="ListParagraph"/>
        <w:numPr>
          <w:ilvl w:val="0"/>
          <w:numId w:val="13"/>
        </w:numPr>
        <w:spacing w:after="0" w:line="240" w:lineRule="auto"/>
        <w:rPr>
          <w:rFonts w:ascii="Arial" w:hAnsi="Arial" w:cs="Arial"/>
        </w:rPr>
      </w:pPr>
      <w:r w:rsidRPr="000A3861">
        <w:rPr>
          <w:rFonts w:ascii="Arial" w:hAnsi="Arial" w:cs="Arial"/>
        </w:rPr>
        <w:t xml:space="preserve">Whilst these mitigations are adequate, they can in no way replace a crucial element of the Team’s work which is to offer permanency to children in care through the application of the </w:t>
      </w:r>
      <w:hyperlink r:id="rId10" w:history="1">
        <w:r w:rsidRPr="000A3861">
          <w:rPr>
            <w:rStyle w:val="Hyperlink"/>
            <w:rFonts w:ascii="Arial" w:hAnsi="Arial" w:cs="Arial"/>
          </w:rPr>
          <w:t>Special Guardianship Order</w:t>
        </w:r>
      </w:hyperlink>
      <w:r w:rsidRPr="000A3861">
        <w:rPr>
          <w:rFonts w:ascii="Arial" w:hAnsi="Arial" w:cs="Arial"/>
        </w:rPr>
        <w:t>.</w:t>
      </w:r>
    </w:p>
    <w:p w14:paraId="396EE672" w14:textId="77777777" w:rsidR="002773FB" w:rsidRPr="000A3861" w:rsidRDefault="002773FB" w:rsidP="002773FB">
      <w:pPr>
        <w:pStyle w:val="ListParagraph"/>
        <w:numPr>
          <w:ilvl w:val="0"/>
          <w:numId w:val="13"/>
        </w:numPr>
        <w:spacing w:after="0" w:line="240" w:lineRule="auto"/>
        <w:rPr>
          <w:rFonts w:ascii="Arial" w:hAnsi="Arial" w:cs="Arial"/>
        </w:rPr>
      </w:pPr>
      <w:r w:rsidRPr="000A3861">
        <w:rPr>
          <w:rFonts w:ascii="Arial" w:hAnsi="Arial" w:cs="Arial"/>
        </w:rPr>
        <w:t xml:space="preserve">This is an important aspect of the Team’s work and is an essential mechanism which helps Derby children in care and their foster family build and maintain much-needed stability and family structure that underpin supporting a child into adulthood. </w:t>
      </w:r>
    </w:p>
    <w:p w14:paraId="6E8B7815" w14:textId="77777777" w:rsidR="002773FB" w:rsidRPr="000A3861" w:rsidRDefault="002773FB" w:rsidP="002773FB">
      <w:pPr>
        <w:pStyle w:val="ListParagraph"/>
        <w:numPr>
          <w:ilvl w:val="0"/>
          <w:numId w:val="13"/>
        </w:numPr>
        <w:spacing w:after="0" w:line="240" w:lineRule="auto"/>
        <w:rPr>
          <w:rFonts w:ascii="Arial" w:hAnsi="Arial" w:cs="Arial"/>
        </w:rPr>
      </w:pPr>
      <w:r w:rsidRPr="000A3861">
        <w:rPr>
          <w:rFonts w:ascii="Arial" w:hAnsi="Arial" w:cs="Arial"/>
        </w:rPr>
        <w:t xml:space="preserve">The EIA panel believes that the Council needs to reconsider this proposal and should continue to champion this vital </w:t>
      </w:r>
      <w:r>
        <w:rPr>
          <w:rFonts w:ascii="Arial" w:hAnsi="Arial" w:cs="Arial"/>
        </w:rPr>
        <w:t xml:space="preserve">area of </w:t>
      </w:r>
      <w:r w:rsidRPr="000A3861">
        <w:rPr>
          <w:rFonts w:ascii="Arial" w:hAnsi="Arial" w:cs="Arial"/>
        </w:rPr>
        <w:t>work</w:t>
      </w:r>
      <w:r>
        <w:rPr>
          <w:rFonts w:ascii="Arial" w:hAnsi="Arial" w:cs="Arial"/>
        </w:rPr>
        <w:t xml:space="preserve"> rather than undo it</w:t>
      </w:r>
      <w:r w:rsidRPr="000A3861">
        <w:rPr>
          <w:rFonts w:ascii="Arial" w:hAnsi="Arial" w:cs="Arial"/>
        </w:rPr>
        <w:t>.</w:t>
      </w:r>
    </w:p>
    <w:p w14:paraId="778AA135" w14:textId="77777777" w:rsidR="002773FB" w:rsidRPr="000A3861" w:rsidRDefault="002773FB" w:rsidP="002773FB">
      <w:pPr>
        <w:pStyle w:val="ListParagraph"/>
        <w:numPr>
          <w:ilvl w:val="0"/>
          <w:numId w:val="13"/>
        </w:numPr>
        <w:spacing w:after="0" w:line="240" w:lineRule="auto"/>
        <w:rPr>
          <w:rFonts w:ascii="Arial" w:hAnsi="Arial" w:cs="Arial"/>
        </w:rPr>
      </w:pPr>
      <w:r w:rsidRPr="000A3861">
        <w:rPr>
          <w:rFonts w:ascii="Arial" w:hAnsi="Arial" w:cs="Arial"/>
        </w:rPr>
        <w:t xml:space="preserve">The EIA panel recommends that the proposal to withdraw this service is </w:t>
      </w:r>
      <w:r>
        <w:rPr>
          <w:rFonts w:ascii="Arial" w:hAnsi="Arial" w:cs="Arial"/>
        </w:rPr>
        <w:t xml:space="preserve">a </w:t>
      </w:r>
      <w:r w:rsidRPr="000A3861">
        <w:rPr>
          <w:rFonts w:ascii="Arial" w:hAnsi="Arial" w:cs="Arial"/>
        </w:rPr>
        <w:t>counterproductive step for our local authority.</w:t>
      </w:r>
    </w:p>
    <w:p w14:paraId="1C575788" w14:textId="77777777" w:rsidR="002773FB" w:rsidRPr="000A3861" w:rsidRDefault="002773FB" w:rsidP="002773FB">
      <w:pPr>
        <w:pStyle w:val="ListParagraph"/>
        <w:numPr>
          <w:ilvl w:val="0"/>
          <w:numId w:val="13"/>
        </w:numPr>
        <w:spacing w:after="0" w:line="240" w:lineRule="auto"/>
        <w:rPr>
          <w:rFonts w:ascii="Arial" w:hAnsi="Arial" w:cs="Arial"/>
        </w:rPr>
      </w:pPr>
      <w:r w:rsidRPr="000A3861">
        <w:rPr>
          <w:rFonts w:ascii="Arial" w:hAnsi="Arial" w:cs="Arial"/>
        </w:rPr>
        <w:t>The proposal would also be a regressive step for the Council in this field, as several other local authorities are beginning to understand the importance of investing in exit from care provision</w:t>
      </w:r>
      <w:r>
        <w:rPr>
          <w:rFonts w:ascii="Arial" w:hAnsi="Arial" w:cs="Arial"/>
        </w:rPr>
        <w:t xml:space="preserve"> in their localities</w:t>
      </w:r>
      <w:r w:rsidRPr="000A3861">
        <w:rPr>
          <w:rFonts w:ascii="Arial" w:hAnsi="Arial" w:cs="Arial"/>
        </w:rPr>
        <w:t>.</w:t>
      </w:r>
    </w:p>
    <w:p w14:paraId="5DC5B7D3" w14:textId="77777777" w:rsidR="002773FB" w:rsidRPr="000A3861" w:rsidRDefault="002773FB" w:rsidP="002773FB">
      <w:pPr>
        <w:pStyle w:val="ListParagraph"/>
        <w:numPr>
          <w:ilvl w:val="0"/>
          <w:numId w:val="13"/>
        </w:numPr>
        <w:spacing w:after="0" w:line="240" w:lineRule="auto"/>
        <w:rPr>
          <w:rFonts w:ascii="Arial" w:hAnsi="Arial" w:cs="Arial"/>
        </w:rPr>
      </w:pPr>
      <w:r w:rsidRPr="000A3861">
        <w:rPr>
          <w:rFonts w:ascii="Arial" w:hAnsi="Arial" w:cs="Arial"/>
        </w:rPr>
        <w:t xml:space="preserve">The Council also needs to be mindful that there is current lobbying and movement to update the Equalities Act 2010 to recognise Children in Care as a protected characteristic. </w:t>
      </w:r>
    </w:p>
    <w:p w14:paraId="0529F512" w14:textId="77777777" w:rsidR="002773FB" w:rsidRPr="000A3861" w:rsidRDefault="002773FB" w:rsidP="002773FB">
      <w:pPr>
        <w:pStyle w:val="ListParagraph"/>
        <w:numPr>
          <w:ilvl w:val="0"/>
          <w:numId w:val="13"/>
        </w:numPr>
        <w:spacing w:after="0" w:line="240" w:lineRule="auto"/>
        <w:rPr>
          <w:rFonts w:ascii="Arial" w:hAnsi="Arial" w:cs="Arial"/>
        </w:rPr>
      </w:pPr>
      <w:r w:rsidRPr="000A3861">
        <w:rPr>
          <w:rFonts w:ascii="Arial" w:hAnsi="Arial" w:cs="Arial"/>
        </w:rPr>
        <w:t>Ashfield District Council have actually gone ahead and voluntarily </w:t>
      </w:r>
      <w:hyperlink r:id="rId11" w:tgtFrame="_blank" w:history="1">
        <w:r w:rsidRPr="000A3861">
          <w:rPr>
            <w:rStyle w:val="Hyperlink"/>
            <w:rFonts w:ascii="Arial" w:hAnsi="Arial" w:cs="Arial"/>
          </w:rPr>
          <w:t>added care experience to the other nine protected characteristics in their district, </w:t>
        </w:r>
      </w:hyperlink>
      <w:r w:rsidRPr="000A3861">
        <w:rPr>
          <w:rFonts w:ascii="Arial" w:hAnsi="Arial" w:cs="Arial"/>
        </w:rPr>
        <w:t>in September 2022.</w:t>
      </w:r>
    </w:p>
    <w:p w14:paraId="35AB57BB" w14:textId="77777777" w:rsidR="002773FB" w:rsidRPr="000A3861" w:rsidRDefault="002773FB" w:rsidP="002773FB">
      <w:pPr>
        <w:pStyle w:val="ListParagraph"/>
        <w:numPr>
          <w:ilvl w:val="0"/>
          <w:numId w:val="13"/>
        </w:numPr>
        <w:spacing w:after="0" w:line="240" w:lineRule="auto"/>
        <w:rPr>
          <w:rFonts w:ascii="Arial" w:hAnsi="Arial" w:cs="Arial"/>
        </w:rPr>
      </w:pPr>
      <w:r w:rsidRPr="000A3861">
        <w:rPr>
          <w:rFonts w:ascii="Arial" w:hAnsi="Arial" w:cs="Arial"/>
        </w:rPr>
        <w:t>Manchester City Council following suit in October </w:t>
      </w:r>
      <w:hyperlink r:id="rId12" w:history="1">
        <w:r w:rsidRPr="000A3861">
          <w:rPr>
            <w:rStyle w:val="Hyperlink"/>
            <w:rFonts w:ascii="Arial" w:hAnsi="Arial" w:cs="Arial"/>
          </w:rPr>
          <w:t>noting that it should be in all of their Equality Impact Assessments</w:t>
        </w:r>
      </w:hyperlink>
      <w:r w:rsidRPr="000A3861">
        <w:rPr>
          <w:rFonts w:ascii="Arial" w:hAnsi="Arial" w:cs="Arial"/>
        </w:rPr>
        <w:t>. </w:t>
      </w:r>
    </w:p>
    <w:p w14:paraId="09517083" w14:textId="77777777" w:rsidR="002773FB" w:rsidRDefault="002773FB" w:rsidP="002773FB">
      <w:pPr>
        <w:spacing w:after="0" w:line="240" w:lineRule="auto"/>
        <w:ind w:left="-709" w:right="-784"/>
        <w:rPr>
          <w:rFonts w:ascii="Arial" w:eastAsia="Times New Roman" w:hAnsi="Arial" w:cs="Arial"/>
        </w:rPr>
      </w:pPr>
    </w:p>
    <w:p w14:paraId="14560152" w14:textId="77777777" w:rsidR="002773FB" w:rsidRDefault="002773FB" w:rsidP="002773FB">
      <w:pPr>
        <w:spacing w:after="0" w:line="240" w:lineRule="auto"/>
        <w:ind w:left="-709" w:right="-784"/>
        <w:rPr>
          <w:rFonts w:ascii="Arial" w:eastAsia="Times New Roman" w:hAnsi="Arial" w:cs="Arial"/>
        </w:rPr>
      </w:pPr>
    </w:p>
    <w:p w14:paraId="60A66D3F" w14:textId="77777777" w:rsidR="002773FB" w:rsidRPr="00C5182C" w:rsidRDefault="002773FB" w:rsidP="00C5182C">
      <w:pPr>
        <w:spacing w:after="0" w:line="240" w:lineRule="auto"/>
        <w:ind w:left="-709" w:right="-784"/>
        <w:rPr>
          <w:rFonts w:ascii="Arial" w:eastAsia="Times New Roman" w:hAnsi="Arial" w:cs="Arial"/>
        </w:rPr>
      </w:pPr>
    </w:p>
    <w:p w14:paraId="521C1C76" w14:textId="77777777" w:rsidR="00C5182C" w:rsidRPr="00C5182C" w:rsidRDefault="00C5182C" w:rsidP="00C5182C">
      <w:pPr>
        <w:spacing w:after="0" w:line="240" w:lineRule="auto"/>
        <w:ind w:left="-709" w:right="-784"/>
        <w:rPr>
          <w:rFonts w:ascii="Arial" w:eastAsia="Times New Roman" w:hAnsi="Arial" w:cs="Arial"/>
          <w:sz w:val="24"/>
          <w:szCs w:val="24"/>
        </w:rPr>
      </w:pPr>
    </w:p>
    <w:p w14:paraId="18E2C44D" w14:textId="77777777" w:rsidR="00C5182C" w:rsidRPr="00C5182C" w:rsidRDefault="00C5182C" w:rsidP="00C5182C">
      <w:pPr>
        <w:spacing w:after="0" w:line="240" w:lineRule="auto"/>
        <w:ind w:left="-709" w:right="-784"/>
        <w:rPr>
          <w:rFonts w:ascii="Arial" w:eastAsia="Times New Roman" w:hAnsi="Arial" w:cs="Arial"/>
          <w:sz w:val="24"/>
          <w:szCs w:val="24"/>
        </w:rPr>
      </w:pPr>
    </w:p>
    <w:p w14:paraId="36642D19" w14:textId="77777777" w:rsidR="00C5182C" w:rsidRPr="00C5182C" w:rsidRDefault="00C5182C" w:rsidP="00C5182C">
      <w:pPr>
        <w:spacing w:after="0" w:line="240" w:lineRule="auto"/>
        <w:ind w:left="-709" w:right="-784"/>
        <w:rPr>
          <w:rFonts w:ascii="Arial" w:eastAsia="Times New Roman" w:hAnsi="Arial" w:cs="Arial"/>
        </w:rPr>
      </w:pPr>
    </w:p>
    <w:p w14:paraId="420C59CC" w14:textId="4A9A7D25" w:rsidR="00264BB3" w:rsidRDefault="00C5182C" w:rsidP="00DE2850">
      <w:pPr>
        <w:spacing w:after="0" w:line="240" w:lineRule="auto"/>
        <w:ind w:left="-709" w:right="-784"/>
        <w:rPr>
          <w:rFonts w:ascii="Arial" w:eastAsia="Times New Roman" w:hAnsi="Arial" w:cs="Arial"/>
        </w:rPr>
      </w:pPr>
      <w:r w:rsidRPr="00C5182C">
        <w:rPr>
          <w:rFonts w:ascii="Arial" w:eastAsia="Times New Roman" w:hAnsi="Arial" w:cs="Arial"/>
        </w:rPr>
        <w:t xml:space="preserve">If you have decided on </w:t>
      </w:r>
      <w:r w:rsidRPr="00C5182C">
        <w:rPr>
          <w:rFonts w:ascii="Arial" w:eastAsia="Times New Roman" w:hAnsi="Arial" w:cs="Arial"/>
          <w:b/>
        </w:rPr>
        <w:t xml:space="preserve">Outcome 4 </w:t>
      </w:r>
      <w:r w:rsidRPr="00C5182C">
        <w:rPr>
          <w:rFonts w:ascii="Arial" w:eastAsia="Times New Roman" w:hAnsi="Arial" w:cs="Arial"/>
        </w:rPr>
        <w:t>then if the proposal continues, without any mitigating actions, it may be likely that we will face a legal challenge and possibly a Judicial Review on the process - it is so important that the equality impact assessment is done thoroughly, as this is what the Judge will conside</w:t>
      </w:r>
      <w:r w:rsidR="00264BB3">
        <w:rPr>
          <w:rFonts w:ascii="Arial" w:eastAsia="Times New Roman" w:hAnsi="Arial" w:cs="Arial"/>
        </w:rPr>
        <w:t>r</w:t>
      </w:r>
    </w:p>
    <w:p w14:paraId="268DD51C" w14:textId="2A355E67" w:rsidR="007C2715" w:rsidRDefault="007C2715" w:rsidP="00DE2850">
      <w:pPr>
        <w:spacing w:after="0" w:line="240" w:lineRule="auto"/>
        <w:ind w:left="-709" w:right="-784"/>
        <w:rPr>
          <w:rFonts w:ascii="Arial" w:eastAsia="Times New Roman" w:hAnsi="Arial" w:cs="Arial"/>
        </w:rPr>
      </w:pPr>
    </w:p>
    <w:p w14:paraId="5C7356FB" w14:textId="4FDCB28D" w:rsidR="007C2715" w:rsidRDefault="007C2715" w:rsidP="00DE2850">
      <w:pPr>
        <w:spacing w:after="0" w:line="240" w:lineRule="auto"/>
        <w:ind w:left="-709" w:right="-784"/>
        <w:rPr>
          <w:rFonts w:ascii="Arial" w:eastAsia="Times New Roman" w:hAnsi="Arial" w:cs="Arial"/>
        </w:rPr>
      </w:pPr>
    </w:p>
    <w:p w14:paraId="60BA9D1E" w14:textId="722A7631" w:rsidR="007C2715" w:rsidRDefault="007C2715" w:rsidP="00DE2850">
      <w:pPr>
        <w:spacing w:after="0" w:line="240" w:lineRule="auto"/>
        <w:ind w:left="-709" w:right="-784"/>
        <w:rPr>
          <w:rFonts w:ascii="Arial" w:eastAsia="Times New Roman" w:hAnsi="Arial" w:cs="Arial"/>
        </w:rPr>
      </w:pPr>
    </w:p>
    <w:p w14:paraId="62051E06" w14:textId="67BE9BF5" w:rsidR="007C2715" w:rsidRDefault="007C2715" w:rsidP="00DE2850">
      <w:pPr>
        <w:spacing w:after="0" w:line="240" w:lineRule="auto"/>
        <w:ind w:left="-709" w:right="-784"/>
        <w:rPr>
          <w:rFonts w:ascii="Arial" w:eastAsia="Times New Roman" w:hAnsi="Arial" w:cs="Arial"/>
        </w:rPr>
      </w:pPr>
    </w:p>
    <w:p w14:paraId="1671F92C" w14:textId="2D70C76E" w:rsidR="00C82563" w:rsidRDefault="00C82563" w:rsidP="00DE2850">
      <w:pPr>
        <w:spacing w:after="0" w:line="240" w:lineRule="auto"/>
        <w:ind w:left="-709" w:right="-784"/>
        <w:rPr>
          <w:rFonts w:ascii="Arial" w:eastAsia="Times New Roman" w:hAnsi="Arial" w:cs="Arial"/>
        </w:rPr>
      </w:pPr>
    </w:p>
    <w:p w14:paraId="5A9F9483" w14:textId="37113F5B" w:rsidR="00C82563" w:rsidRDefault="00C82563" w:rsidP="00DE2850">
      <w:pPr>
        <w:spacing w:after="0" w:line="240" w:lineRule="auto"/>
        <w:ind w:left="-709" w:right="-784"/>
        <w:rPr>
          <w:rFonts w:ascii="Arial" w:eastAsia="Times New Roman" w:hAnsi="Arial" w:cs="Arial"/>
        </w:rPr>
      </w:pPr>
    </w:p>
    <w:p w14:paraId="2BB850C3" w14:textId="77777777" w:rsidR="00C82563" w:rsidRDefault="00C82563" w:rsidP="00DE2850">
      <w:pPr>
        <w:spacing w:after="0" w:line="240" w:lineRule="auto"/>
        <w:ind w:left="-709" w:right="-784"/>
        <w:rPr>
          <w:rFonts w:ascii="Arial" w:eastAsia="Times New Roman" w:hAnsi="Arial" w:cs="Arial"/>
        </w:rPr>
      </w:pPr>
    </w:p>
    <w:p w14:paraId="1C883385" w14:textId="302D3AC7" w:rsidR="007C2715" w:rsidRDefault="007C2715" w:rsidP="00DE2850">
      <w:pPr>
        <w:spacing w:after="0" w:line="240" w:lineRule="auto"/>
        <w:ind w:left="-709" w:right="-784"/>
        <w:rPr>
          <w:rFonts w:ascii="Arial" w:eastAsia="Times New Roman" w:hAnsi="Arial" w:cs="Arial"/>
        </w:rPr>
      </w:pPr>
    </w:p>
    <w:p w14:paraId="5234A661" w14:textId="77777777" w:rsidR="007C2715" w:rsidRPr="00DE2850" w:rsidRDefault="007C2715" w:rsidP="00DE2850">
      <w:pPr>
        <w:spacing w:after="0" w:line="240" w:lineRule="auto"/>
        <w:ind w:left="-709" w:right="-784"/>
        <w:rPr>
          <w:rFonts w:ascii="Arial" w:eastAsia="Times New Roman" w:hAnsi="Arial" w:cs="Arial"/>
        </w:rPr>
      </w:pPr>
    </w:p>
    <w:p w14:paraId="788337E1" w14:textId="77777777" w:rsidR="00264BB3" w:rsidRDefault="00264BB3" w:rsidP="00C5182C">
      <w:pPr>
        <w:spacing w:after="0" w:line="240" w:lineRule="auto"/>
        <w:ind w:left="-709" w:right="-784"/>
        <w:jc w:val="right"/>
        <w:rPr>
          <w:rFonts w:ascii="Arial" w:eastAsia="Times New Roman" w:hAnsi="Arial" w:cs="Arial"/>
          <w:b/>
          <w:bCs/>
        </w:rPr>
      </w:pPr>
    </w:p>
    <w:p w14:paraId="10AECA3C" w14:textId="770F7771" w:rsidR="00C5182C" w:rsidRDefault="005130D0" w:rsidP="00DE2850">
      <w:pPr>
        <w:spacing w:after="0" w:line="240" w:lineRule="auto"/>
        <w:ind w:left="-709" w:right="-784"/>
        <w:rPr>
          <w:rFonts w:ascii="Arial" w:eastAsia="Times New Roman" w:hAnsi="Arial" w:cs="Arial"/>
          <w:b/>
          <w:bCs/>
        </w:rPr>
      </w:pPr>
      <w:r>
        <w:rPr>
          <w:rFonts w:ascii="Arial" w:eastAsia="Times New Roman" w:hAnsi="Arial" w:cs="Arial"/>
          <w:b/>
          <w:bCs/>
        </w:rPr>
        <w:t>A</w:t>
      </w:r>
      <w:r w:rsidR="00C5182C" w:rsidRPr="00C5182C">
        <w:rPr>
          <w:rFonts w:ascii="Arial" w:eastAsia="Times New Roman" w:hAnsi="Arial" w:cs="Arial"/>
          <w:b/>
          <w:bCs/>
        </w:rPr>
        <w:t>ppendix 1</w:t>
      </w:r>
    </w:p>
    <w:p w14:paraId="27662529" w14:textId="77777777" w:rsidR="00DE2850" w:rsidRDefault="00DE2850" w:rsidP="00DE2850">
      <w:pPr>
        <w:spacing w:after="0" w:line="240" w:lineRule="auto"/>
        <w:ind w:left="-709" w:right="-784"/>
        <w:rPr>
          <w:rFonts w:ascii="Arial" w:eastAsia="Times New Roman" w:hAnsi="Arial" w:cs="Arial"/>
          <w:b/>
          <w:bCs/>
        </w:rPr>
      </w:pPr>
    </w:p>
    <w:p w14:paraId="4E9770F6" w14:textId="36F38139" w:rsidR="00C5182C" w:rsidRPr="00F717FE" w:rsidRDefault="00C5182C" w:rsidP="003D19AA">
      <w:pPr>
        <w:shd w:val="clear" w:color="auto" w:fill="002060"/>
        <w:spacing w:after="0" w:line="240" w:lineRule="auto"/>
        <w:ind w:left="-709" w:right="-784"/>
        <w:rPr>
          <w:rFonts w:ascii="Arial" w:eastAsia="Times New Roman" w:hAnsi="Arial" w:cs="Arial"/>
          <w:b/>
          <w:sz w:val="28"/>
          <w:szCs w:val="28"/>
        </w:rPr>
      </w:pPr>
      <w:r w:rsidRPr="00F717FE">
        <w:rPr>
          <w:rFonts w:ascii="Arial" w:eastAsia="Times New Roman" w:hAnsi="Arial" w:cs="Arial"/>
          <w:b/>
          <w:sz w:val="28"/>
          <w:szCs w:val="28"/>
        </w:rPr>
        <w:t xml:space="preserve">Equality impact assessment form– please read this section first before you do the assessment </w:t>
      </w:r>
    </w:p>
    <w:p w14:paraId="22D57585" w14:textId="77777777" w:rsidR="00C5182C" w:rsidRPr="003D19AA" w:rsidRDefault="00C5182C" w:rsidP="00C5182C">
      <w:pPr>
        <w:spacing w:after="0" w:line="240" w:lineRule="auto"/>
        <w:ind w:left="-709" w:right="-784"/>
        <w:rPr>
          <w:rFonts w:ascii="Arial" w:eastAsia="Times New Roman" w:hAnsi="Arial" w:cs="Arial"/>
          <w:sz w:val="12"/>
          <w:szCs w:val="12"/>
        </w:rPr>
      </w:pPr>
    </w:p>
    <w:p w14:paraId="5603FA35" w14:textId="77777777" w:rsidR="00B10265" w:rsidRDefault="00B10265" w:rsidP="00391140">
      <w:pPr>
        <w:spacing w:after="0" w:line="240" w:lineRule="auto"/>
        <w:ind w:left="-709" w:right="4460"/>
        <w:rPr>
          <w:rFonts w:ascii="Arial" w:eastAsia="Times New Roman" w:hAnsi="Arial" w:cs="Arial"/>
        </w:rPr>
      </w:pPr>
    </w:p>
    <w:p w14:paraId="6D54EC2E" w14:textId="63C2CF1F" w:rsidR="009033FB"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This is our equality impact assessment form to help you equality check what you are doing when you are about to produce a new policy, review an older one, write a strategy or plan or review your services and functions.  In fact</w:t>
      </w:r>
      <w:r>
        <w:rPr>
          <w:rFonts w:ascii="Arial" w:eastAsia="Times New Roman" w:hAnsi="Arial" w:cs="Arial"/>
          <w:sz w:val="24"/>
          <w:szCs w:val="24"/>
        </w:rPr>
        <w:t>,</w:t>
      </w:r>
      <w:r w:rsidRPr="00B10265">
        <w:rPr>
          <w:rFonts w:ascii="Arial" w:eastAsia="Times New Roman" w:hAnsi="Arial" w:cs="Arial"/>
          <w:sz w:val="24"/>
          <w:szCs w:val="24"/>
        </w:rPr>
        <w:t xml:space="preserve"> you need to do an equality impact assessment whenever a decision is needed </w:t>
      </w:r>
      <w:r w:rsidR="00F717FE">
        <w:rPr>
          <w:rFonts w:ascii="Arial" w:eastAsia="Times New Roman" w:hAnsi="Arial" w:cs="Arial"/>
          <w:sz w:val="24"/>
          <w:szCs w:val="24"/>
        </w:rPr>
        <w:t xml:space="preserve">about our services and functions </w:t>
      </w:r>
      <w:r w:rsidRPr="00B10265">
        <w:rPr>
          <w:rFonts w:ascii="Arial" w:eastAsia="Times New Roman" w:hAnsi="Arial" w:cs="Arial"/>
          <w:sz w:val="24"/>
          <w:szCs w:val="24"/>
        </w:rPr>
        <w:t xml:space="preserve">that affects people and </w:t>
      </w:r>
      <w:r w:rsidRPr="00B10265">
        <w:rPr>
          <w:rFonts w:ascii="Arial" w:eastAsia="Times New Roman" w:hAnsi="Arial" w:cs="Arial"/>
          <w:b/>
          <w:sz w:val="24"/>
          <w:szCs w:val="24"/>
        </w:rPr>
        <w:t>before</w:t>
      </w:r>
      <w:r w:rsidRPr="00B10265">
        <w:rPr>
          <w:rFonts w:ascii="Arial" w:eastAsia="Times New Roman" w:hAnsi="Arial" w:cs="Arial"/>
          <w:sz w:val="24"/>
          <w:szCs w:val="24"/>
        </w:rPr>
        <w:t xml:space="preserve"> that decision is made.  </w:t>
      </w:r>
      <w:r>
        <w:rPr>
          <w:rFonts w:ascii="Arial" w:eastAsia="Times New Roman" w:hAnsi="Arial" w:cs="Arial"/>
          <w:sz w:val="24"/>
          <w:szCs w:val="24"/>
        </w:rPr>
        <w:t xml:space="preserve">This also includes </w:t>
      </w:r>
      <w:r w:rsidR="009033FB">
        <w:rPr>
          <w:rFonts w:ascii="Arial" w:eastAsia="Times New Roman" w:hAnsi="Arial" w:cs="Arial"/>
          <w:sz w:val="24"/>
          <w:szCs w:val="24"/>
        </w:rPr>
        <w:t xml:space="preserve">quick </w:t>
      </w:r>
      <w:r>
        <w:rPr>
          <w:rFonts w:ascii="Arial" w:eastAsia="Times New Roman" w:hAnsi="Arial" w:cs="Arial"/>
          <w:sz w:val="24"/>
          <w:szCs w:val="24"/>
        </w:rPr>
        <w:t>Covid 19 related decisions</w:t>
      </w:r>
      <w:r w:rsidR="009033FB">
        <w:rPr>
          <w:rFonts w:ascii="Arial" w:eastAsia="Times New Roman" w:hAnsi="Arial" w:cs="Arial"/>
          <w:sz w:val="24"/>
          <w:szCs w:val="24"/>
        </w:rPr>
        <w:t>.</w:t>
      </w:r>
    </w:p>
    <w:p w14:paraId="00EC1CA0" w14:textId="77777777" w:rsidR="009033FB" w:rsidRDefault="009033FB" w:rsidP="00B10265">
      <w:pPr>
        <w:spacing w:after="0" w:line="240" w:lineRule="auto"/>
        <w:rPr>
          <w:rFonts w:ascii="Arial" w:eastAsia="Times New Roman" w:hAnsi="Arial" w:cs="Arial"/>
          <w:sz w:val="24"/>
          <w:szCs w:val="24"/>
        </w:rPr>
      </w:pPr>
    </w:p>
    <w:p w14:paraId="7FC55791"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We use the term ‘policy’ as shorthand on this form for the full range of policies, practices, plans, reviews, </w:t>
      </w:r>
      <w:proofErr w:type="gramStart"/>
      <w:r w:rsidRPr="00B10265">
        <w:rPr>
          <w:rFonts w:ascii="Arial" w:eastAsia="Times New Roman" w:hAnsi="Arial" w:cs="Arial"/>
          <w:sz w:val="24"/>
          <w:szCs w:val="24"/>
        </w:rPr>
        <w:t>activities</w:t>
      </w:r>
      <w:proofErr w:type="gramEnd"/>
      <w:r w:rsidRPr="00B10265">
        <w:rPr>
          <w:rFonts w:ascii="Arial" w:eastAsia="Times New Roman" w:hAnsi="Arial" w:cs="Arial"/>
          <w:sz w:val="24"/>
          <w:szCs w:val="24"/>
        </w:rPr>
        <w:t xml:space="preserve"> and procedures. </w:t>
      </w:r>
    </w:p>
    <w:p w14:paraId="50BD5401" w14:textId="77777777" w:rsidR="009033FB" w:rsidRPr="00B10265" w:rsidRDefault="009033FB" w:rsidP="009033FB">
      <w:pPr>
        <w:spacing w:after="0" w:line="240" w:lineRule="auto"/>
        <w:rPr>
          <w:rFonts w:ascii="Arial" w:eastAsia="Times New Roman" w:hAnsi="Arial" w:cs="Arial"/>
          <w:sz w:val="24"/>
          <w:szCs w:val="24"/>
        </w:rPr>
      </w:pPr>
    </w:p>
    <w:p w14:paraId="0A4C8DCC" w14:textId="77777777" w:rsidR="009033FB" w:rsidRPr="00B10265" w:rsidRDefault="009033FB" w:rsidP="009033FB">
      <w:pPr>
        <w:spacing w:after="0" w:line="240" w:lineRule="auto"/>
        <w:rPr>
          <w:rFonts w:ascii="Arial" w:eastAsia="Times New Roman" w:hAnsi="Arial" w:cs="Arial"/>
          <w:sz w:val="24"/>
          <w:szCs w:val="24"/>
        </w:rPr>
      </w:pPr>
      <w:r w:rsidRPr="00B10265">
        <w:rPr>
          <w:rFonts w:ascii="Arial" w:eastAsia="Times New Roman" w:hAnsi="Arial" w:cs="Arial"/>
          <w:sz w:val="24"/>
          <w:szCs w:val="24"/>
        </w:rPr>
        <w:t>Policies will usually fall into three main categories…</w:t>
      </w:r>
    </w:p>
    <w:p w14:paraId="35E88002" w14:textId="77777777" w:rsidR="009033FB" w:rsidRPr="00B10265" w:rsidRDefault="009033FB" w:rsidP="009033FB">
      <w:pPr>
        <w:spacing w:after="0" w:line="240" w:lineRule="auto"/>
        <w:rPr>
          <w:rFonts w:ascii="Arial" w:eastAsia="Times New Roman" w:hAnsi="Arial" w:cs="Arial"/>
          <w:sz w:val="24"/>
          <w:szCs w:val="24"/>
        </w:rPr>
      </w:pPr>
    </w:p>
    <w:p w14:paraId="3383AFB5" w14:textId="4A45699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Organisational policies and functions, such as recruitment, complaints procedures, re-structures</w:t>
      </w:r>
      <w:r w:rsidR="001A3462">
        <w:rPr>
          <w:rFonts w:ascii="Arial" w:eastAsia="Times New Roman" w:hAnsi="Arial" w:cs="Arial"/>
          <w:sz w:val="24"/>
          <w:szCs w:val="24"/>
        </w:rPr>
        <w:t>.</w:t>
      </w:r>
    </w:p>
    <w:p w14:paraId="5DF88A92" w14:textId="77777777" w:rsidR="009033FB" w:rsidRPr="00B10265" w:rsidRDefault="009033FB" w:rsidP="009033FB">
      <w:pPr>
        <w:spacing w:after="0" w:line="240" w:lineRule="auto"/>
        <w:rPr>
          <w:rFonts w:ascii="Arial" w:eastAsia="Times New Roman" w:hAnsi="Arial" w:cs="Arial"/>
          <w:sz w:val="24"/>
          <w:szCs w:val="24"/>
        </w:rPr>
      </w:pPr>
    </w:p>
    <w:p w14:paraId="22E8D862" w14:textId="2F07689F"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Key decisions such as allocating funding to voluntary organisations, budget setting</w:t>
      </w:r>
      <w:r w:rsidR="001A3462">
        <w:rPr>
          <w:rFonts w:ascii="Arial" w:eastAsia="Times New Roman" w:hAnsi="Arial" w:cs="Arial"/>
          <w:sz w:val="24"/>
          <w:szCs w:val="24"/>
        </w:rPr>
        <w:t>.</w:t>
      </w:r>
    </w:p>
    <w:p w14:paraId="59C1FD2B" w14:textId="77777777" w:rsidR="009033FB" w:rsidRPr="00B10265" w:rsidRDefault="009033FB" w:rsidP="009033FB">
      <w:pPr>
        <w:spacing w:after="0" w:line="240" w:lineRule="auto"/>
        <w:ind w:left="720"/>
        <w:rPr>
          <w:rFonts w:ascii="Arial" w:eastAsia="Times New Roman" w:hAnsi="Arial" w:cs="Arial"/>
          <w:sz w:val="24"/>
          <w:szCs w:val="24"/>
        </w:rPr>
      </w:pPr>
    </w:p>
    <w:p w14:paraId="021A4519" w14:textId="7A266BED" w:rsidR="009033FB" w:rsidRPr="00B10265" w:rsidRDefault="009033FB" w:rsidP="009033FB">
      <w:pPr>
        <w:numPr>
          <w:ilvl w:val="0"/>
          <w:numId w:val="10"/>
        </w:num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Policies that set criteria or guidelines for others to use, such as criteria about school admissions, procurement methods, disabled facilities </w:t>
      </w:r>
      <w:proofErr w:type="gramStart"/>
      <w:r w:rsidRPr="00B10265">
        <w:rPr>
          <w:rFonts w:ascii="Arial" w:eastAsia="Times New Roman" w:hAnsi="Arial" w:cs="Arial"/>
          <w:sz w:val="24"/>
          <w:szCs w:val="24"/>
        </w:rPr>
        <w:t>grants</w:t>
      </w:r>
      <w:proofErr w:type="gramEnd"/>
      <w:r w:rsidRPr="00B10265">
        <w:rPr>
          <w:rFonts w:ascii="Arial" w:eastAsia="Times New Roman" w:hAnsi="Arial" w:cs="Arial"/>
          <w:sz w:val="24"/>
          <w:szCs w:val="24"/>
        </w:rPr>
        <w:t>, on street parking bays</w:t>
      </w:r>
      <w:r w:rsidR="001A3462">
        <w:rPr>
          <w:rFonts w:ascii="Arial" w:eastAsia="Times New Roman" w:hAnsi="Arial" w:cs="Arial"/>
          <w:sz w:val="24"/>
          <w:szCs w:val="24"/>
        </w:rPr>
        <w:t>.</w:t>
      </w:r>
    </w:p>
    <w:p w14:paraId="44D987D4" w14:textId="77777777" w:rsidR="009033FB" w:rsidRPr="00B10265" w:rsidRDefault="009033FB" w:rsidP="009033FB">
      <w:pPr>
        <w:spacing w:after="0" w:line="240" w:lineRule="auto"/>
        <w:ind w:left="720"/>
        <w:rPr>
          <w:rFonts w:ascii="Arial" w:eastAsia="Times New Roman" w:hAnsi="Arial" w:cs="Arial"/>
          <w:sz w:val="24"/>
          <w:szCs w:val="24"/>
        </w:rPr>
      </w:pPr>
    </w:p>
    <w:p w14:paraId="4257ED15" w14:textId="22BE4A6F"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So why do we need to do equality impact assessments?   Although the law does not require us to do them now, the courts still place significant weight on the existence of some form of documentary evidence of compliance with the </w:t>
      </w:r>
      <w:r w:rsidRPr="00B10265">
        <w:rPr>
          <w:rFonts w:ascii="Arial" w:eastAsia="Times New Roman" w:hAnsi="Arial" w:cs="Arial"/>
          <w:b/>
          <w:sz w:val="24"/>
          <w:szCs w:val="24"/>
        </w:rPr>
        <w:t>Public Sector Equality Duty</w:t>
      </w:r>
      <w:r w:rsidRPr="00B10265">
        <w:rPr>
          <w:rFonts w:ascii="Arial" w:eastAsia="Times New Roman" w:hAnsi="Arial" w:cs="Arial"/>
          <w:sz w:val="24"/>
          <w:szCs w:val="24"/>
        </w:rPr>
        <w:t xml:space="preserve"> when determining judicial review cases.   This method helps us to make our decisions fairly, taking into account any equality implications, so </w:t>
      </w:r>
      <w:proofErr w:type="gramStart"/>
      <w:r w:rsidRPr="00B10265">
        <w:rPr>
          <w:rFonts w:ascii="Arial" w:eastAsia="Times New Roman" w:hAnsi="Arial" w:cs="Arial"/>
          <w:sz w:val="24"/>
          <w:szCs w:val="24"/>
        </w:rPr>
        <w:t>yes</w:t>
      </w:r>
      <w:proofErr w:type="gramEnd"/>
      <w:r w:rsidRPr="00B10265">
        <w:rPr>
          <w:rFonts w:ascii="Arial" w:eastAsia="Times New Roman" w:hAnsi="Arial" w:cs="Arial"/>
          <w:sz w:val="24"/>
          <w:szCs w:val="24"/>
        </w:rPr>
        <w:t xml:space="preserve"> we still need to </w:t>
      </w:r>
      <w:r>
        <w:rPr>
          <w:rFonts w:ascii="Arial" w:eastAsia="Times New Roman" w:hAnsi="Arial" w:cs="Arial"/>
          <w:sz w:val="24"/>
          <w:szCs w:val="24"/>
        </w:rPr>
        <w:t>complete</w:t>
      </w:r>
      <w:r w:rsidRPr="00B10265">
        <w:rPr>
          <w:rFonts w:ascii="Arial" w:eastAsia="Times New Roman" w:hAnsi="Arial" w:cs="Arial"/>
          <w:sz w:val="24"/>
          <w:szCs w:val="24"/>
        </w:rPr>
        <w:t xml:space="preserve"> them.  </w:t>
      </w:r>
    </w:p>
    <w:p w14:paraId="422F0EBA" w14:textId="77777777" w:rsidR="00B10265" w:rsidRPr="00B10265" w:rsidRDefault="00B10265" w:rsidP="00B10265">
      <w:pPr>
        <w:spacing w:after="0" w:line="240" w:lineRule="auto"/>
        <w:rPr>
          <w:rFonts w:ascii="Arial" w:eastAsia="Times New Roman" w:hAnsi="Arial" w:cs="Arial"/>
          <w:sz w:val="24"/>
          <w:szCs w:val="24"/>
        </w:rPr>
      </w:pPr>
    </w:p>
    <w:p w14:paraId="300FA93E" w14:textId="77777777" w:rsidR="001A3462" w:rsidRPr="00B10265" w:rsidRDefault="00B10265" w:rsidP="001A3462">
      <w:pPr>
        <w:spacing w:after="0" w:line="240" w:lineRule="auto"/>
        <w:rPr>
          <w:rFonts w:ascii="Arial" w:eastAsia="Times New Roman" w:hAnsi="Arial" w:cs="Arial"/>
          <w:b/>
          <w:sz w:val="24"/>
          <w:szCs w:val="24"/>
        </w:rPr>
      </w:pPr>
      <w:r w:rsidRPr="00B10265">
        <w:rPr>
          <w:rFonts w:ascii="Arial" w:eastAsia="Times New Roman" w:hAnsi="Arial" w:cs="Arial"/>
          <w:sz w:val="24"/>
          <w:szCs w:val="24"/>
        </w:rPr>
        <w:t>The Public Sector Equality Duty is part of the Equality Act 2010 and this Duty requires us as a public body to have ‘</w:t>
      </w:r>
      <w:r w:rsidRPr="00B10265">
        <w:rPr>
          <w:rFonts w:ascii="Arial" w:eastAsia="Times New Roman" w:hAnsi="Arial" w:cs="Arial"/>
          <w:b/>
          <w:sz w:val="24"/>
          <w:szCs w:val="24"/>
        </w:rPr>
        <w:t>due regard’</w:t>
      </w:r>
      <w:r w:rsidRPr="00B10265">
        <w:rPr>
          <w:rFonts w:ascii="Arial" w:eastAsia="Times New Roman" w:hAnsi="Arial" w:cs="Arial"/>
          <w:sz w:val="24"/>
          <w:szCs w:val="24"/>
        </w:rPr>
        <w:t xml:space="preserve"> to eliminating discrimination, harassment and victimisation and any other conduct that is prohibited by or under the Act.  It requires us to advance equality of opportunity and foster good relations between people who share a ‘</w:t>
      </w:r>
      <w:r w:rsidRPr="00B10265">
        <w:rPr>
          <w:rFonts w:ascii="Arial" w:eastAsia="Times New Roman" w:hAnsi="Arial" w:cs="Arial"/>
          <w:b/>
          <w:sz w:val="24"/>
          <w:szCs w:val="24"/>
        </w:rPr>
        <w:t>relevant protected characteristic’</w:t>
      </w:r>
      <w:r w:rsidRPr="00B10265">
        <w:rPr>
          <w:rFonts w:ascii="Arial" w:eastAsia="Times New Roman" w:hAnsi="Arial" w:cs="Arial"/>
          <w:sz w:val="24"/>
          <w:szCs w:val="24"/>
        </w:rPr>
        <w:t xml:space="preserve"> and people who don’t. </w:t>
      </w:r>
      <w:r w:rsidR="001A3462" w:rsidRPr="00B10265">
        <w:rPr>
          <w:rFonts w:ascii="Arial" w:eastAsia="Times New Roman" w:hAnsi="Arial" w:cs="Arial"/>
          <w:sz w:val="24"/>
          <w:szCs w:val="24"/>
        </w:rPr>
        <w:t xml:space="preserve">The </w:t>
      </w:r>
      <w:r w:rsidR="001A3462">
        <w:rPr>
          <w:rFonts w:ascii="Arial" w:eastAsia="Times New Roman" w:hAnsi="Arial" w:cs="Arial"/>
          <w:sz w:val="24"/>
          <w:szCs w:val="24"/>
        </w:rPr>
        <w:t xml:space="preserve">nine </w:t>
      </w:r>
      <w:r w:rsidR="001A3462" w:rsidRPr="00B10265">
        <w:rPr>
          <w:rFonts w:ascii="Arial" w:eastAsia="Times New Roman" w:hAnsi="Arial" w:cs="Arial"/>
          <w:sz w:val="24"/>
          <w:szCs w:val="24"/>
        </w:rPr>
        <w:t>protected characteristics are</w:t>
      </w:r>
      <w:r w:rsidR="001A3462">
        <w:rPr>
          <w:rFonts w:ascii="Arial" w:eastAsia="Times New Roman" w:hAnsi="Arial" w:cs="Arial"/>
          <w:sz w:val="24"/>
          <w:szCs w:val="24"/>
        </w:rPr>
        <w:t xml:space="preserve"> age, disability, gender identity, marriage and civil partnership, pregnancy and maternity, race religion and belief, </w:t>
      </w:r>
      <w:proofErr w:type="gramStart"/>
      <w:r w:rsidR="001A3462">
        <w:rPr>
          <w:rFonts w:ascii="Arial" w:eastAsia="Times New Roman" w:hAnsi="Arial" w:cs="Arial"/>
          <w:sz w:val="24"/>
          <w:szCs w:val="24"/>
        </w:rPr>
        <w:t>sex</w:t>
      </w:r>
      <w:proofErr w:type="gramEnd"/>
      <w:r w:rsidR="001A3462">
        <w:rPr>
          <w:rFonts w:ascii="Arial" w:eastAsia="Times New Roman" w:hAnsi="Arial" w:cs="Arial"/>
          <w:sz w:val="24"/>
          <w:szCs w:val="24"/>
        </w:rPr>
        <w:t xml:space="preserve"> and sexual orientation.</w:t>
      </w:r>
      <w:r w:rsidR="001A3462" w:rsidRPr="00B10265">
        <w:rPr>
          <w:rFonts w:ascii="Arial" w:eastAsia="Times New Roman" w:hAnsi="Arial" w:cs="Arial"/>
          <w:sz w:val="24"/>
          <w:szCs w:val="24"/>
        </w:rPr>
        <w:tab/>
        <w:t xml:space="preserve"> </w:t>
      </w:r>
    </w:p>
    <w:p w14:paraId="63DC6A1E" w14:textId="77777777" w:rsidR="001A3462" w:rsidRPr="00B10265" w:rsidRDefault="001A3462" w:rsidP="001A3462">
      <w:pPr>
        <w:spacing w:after="0" w:line="240" w:lineRule="auto"/>
        <w:rPr>
          <w:rFonts w:ascii="Arial" w:eastAsia="Times New Roman" w:hAnsi="Arial" w:cs="Arial"/>
          <w:sz w:val="24"/>
          <w:szCs w:val="24"/>
        </w:rPr>
      </w:pPr>
    </w:p>
    <w:p w14:paraId="0A5DBB96"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Having ‘due regard’ means:</w:t>
      </w:r>
    </w:p>
    <w:p w14:paraId="48F232B2" w14:textId="77777777" w:rsidR="00B10265" w:rsidRPr="00B10265" w:rsidRDefault="00B10265" w:rsidP="00B10265">
      <w:pPr>
        <w:spacing w:after="0" w:line="240" w:lineRule="auto"/>
        <w:rPr>
          <w:rFonts w:ascii="Arial" w:eastAsia="Times New Roman" w:hAnsi="Arial" w:cs="Arial"/>
          <w:sz w:val="24"/>
          <w:szCs w:val="24"/>
        </w:rPr>
      </w:pPr>
    </w:p>
    <w:p w14:paraId="0E8FC244"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removing or minimising disadvantages suffered by people due to their protected characteristics</w:t>
      </w:r>
    </w:p>
    <w:p w14:paraId="3C1C57E3"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lastRenderedPageBreak/>
        <w:t xml:space="preserve">taking steps to meet the needs of people with certain protected characteristics where these are different from the needs of other people </w:t>
      </w:r>
    </w:p>
    <w:p w14:paraId="2664673F" w14:textId="77777777" w:rsidR="00B10265" w:rsidRPr="00B10265" w:rsidRDefault="00B10265" w:rsidP="00B10265">
      <w:pPr>
        <w:numPr>
          <w:ilvl w:val="0"/>
          <w:numId w:val="5"/>
        </w:numPr>
        <w:spacing w:after="0" w:line="240" w:lineRule="auto"/>
        <w:ind w:left="720"/>
        <w:rPr>
          <w:rFonts w:ascii="Arial" w:eastAsia="Times New Roman" w:hAnsi="Arial" w:cs="Arial"/>
          <w:b/>
          <w:sz w:val="24"/>
          <w:szCs w:val="24"/>
        </w:rPr>
      </w:pPr>
      <w:r w:rsidRPr="00B10265">
        <w:rPr>
          <w:rFonts w:ascii="Arial" w:eastAsia="Times New Roman" w:hAnsi="Arial" w:cs="Arial"/>
          <w:sz w:val="24"/>
          <w:szCs w:val="24"/>
        </w:rPr>
        <w:t>encouraging people with certain protected characteristics to participate in public life or in other activities where the participation is disproportionately low.</w:t>
      </w:r>
    </w:p>
    <w:p w14:paraId="74D9B62C" w14:textId="77777777" w:rsidR="00B10265" w:rsidRPr="00B10265" w:rsidRDefault="00B10265" w:rsidP="00B10265">
      <w:pPr>
        <w:spacing w:after="0" w:line="240" w:lineRule="auto"/>
        <w:rPr>
          <w:rFonts w:ascii="Arial" w:eastAsia="Times New Roman" w:hAnsi="Arial" w:cs="Arial"/>
          <w:sz w:val="24"/>
          <w:szCs w:val="24"/>
        </w:rPr>
      </w:pPr>
    </w:p>
    <w:p w14:paraId="2839E59B" w14:textId="0789C2BB"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This completed form should be attached to any </w:t>
      </w:r>
      <w:r w:rsidR="001A3462">
        <w:rPr>
          <w:rFonts w:ascii="Arial" w:eastAsia="Times New Roman" w:hAnsi="Arial" w:cs="Arial"/>
          <w:sz w:val="24"/>
          <w:szCs w:val="24"/>
        </w:rPr>
        <w:t xml:space="preserve">Corporate Leadership, Senior Leadership, </w:t>
      </w:r>
      <w:r w:rsidRPr="00B10265">
        <w:rPr>
          <w:rFonts w:ascii="Arial" w:eastAsia="Times New Roman" w:hAnsi="Arial" w:cs="Arial"/>
          <w:sz w:val="24"/>
          <w:szCs w:val="24"/>
        </w:rPr>
        <w:t xml:space="preserve">Cabinet or Personnel Committee report to help </w:t>
      </w:r>
      <w:r w:rsidR="001A3462">
        <w:rPr>
          <w:rFonts w:ascii="Arial" w:eastAsia="Times New Roman" w:hAnsi="Arial" w:cs="Arial"/>
          <w:sz w:val="24"/>
          <w:szCs w:val="24"/>
        </w:rPr>
        <w:t xml:space="preserve">decision makers </w:t>
      </w:r>
      <w:r w:rsidRPr="00B10265">
        <w:rPr>
          <w:rFonts w:ascii="Arial" w:eastAsia="Times New Roman" w:hAnsi="Arial" w:cs="Arial"/>
          <w:sz w:val="24"/>
          <w:szCs w:val="24"/>
        </w:rPr>
        <w:t>tak</w:t>
      </w:r>
      <w:r w:rsidR="001A3462">
        <w:rPr>
          <w:rFonts w:ascii="Arial" w:eastAsia="Times New Roman" w:hAnsi="Arial" w:cs="Arial"/>
          <w:sz w:val="24"/>
          <w:szCs w:val="24"/>
        </w:rPr>
        <w:t>e</w:t>
      </w:r>
      <w:r w:rsidRPr="00B10265">
        <w:rPr>
          <w:rFonts w:ascii="Arial" w:eastAsia="Times New Roman" w:hAnsi="Arial" w:cs="Arial"/>
          <w:sz w:val="24"/>
          <w:szCs w:val="24"/>
        </w:rPr>
        <w:t xml:space="preserve"> the equality implications into account</w:t>
      </w:r>
      <w:r w:rsidR="001A3462">
        <w:rPr>
          <w:rFonts w:ascii="Arial" w:eastAsia="Times New Roman" w:hAnsi="Arial" w:cs="Arial"/>
          <w:sz w:val="24"/>
          <w:szCs w:val="24"/>
        </w:rPr>
        <w:t xml:space="preserve"> when they make the decision</w:t>
      </w:r>
      <w:r w:rsidRPr="00B10265">
        <w:rPr>
          <w:rFonts w:ascii="Arial" w:eastAsia="Times New Roman" w:hAnsi="Arial" w:cs="Arial"/>
          <w:sz w:val="24"/>
          <w:szCs w:val="24"/>
        </w:rPr>
        <w:t xml:space="preserve">. Equality impact assessments </w:t>
      </w:r>
      <w:r w:rsidRPr="00B10265">
        <w:rPr>
          <w:rFonts w:ascii="Arial" w:eastAsia="Times New Roman" w:hAnsi="Arial" w:cs="Arial"/>
          <w:b/>
          <w:sz w:val="24"/>
          <w:szCs w:val="24"/>
        </w:rPr>
        <w:t>must be done before</w:t>
      </w:r>
      <w:r w:rsidRPr="00B10265">
        <w:rPr>
          <w:rFonts w:ascii="Arial" w:eastAsia="Times New Roman" w:hAnsi="Arial" w:cs="Arial"/>
          <w:sz w:val="24"/>
          <w:szCs w:val="24"/>
        </w:rPr>
        <w:t xml:space="preserve"> decisions are made.  </w:t>
      </w:r>
    </w:p>
    <w:p w14:paraId="502A3A35" w14:textId="77777777" w:rsidR="00B10265" w:rsidRPr="00B10265" w:rsidRDefault="00B10265" w:rsidP="00B10265">
      <w:pPr>
        <w:spacing w:after="0" w:line="240" w:lineRule="auto"/>
        <w:rPr>
          <w:rFonts w:ascii="Arial" w:eastAsia="Times New Roman" w:hAnsi="Arial" w:cs="Arial"/>
          <w:sz w:val="24"/>
          <w:szCs w:val="24"/>
        </w:rPr>
      </w:pPr>
    </w:p>
    <w:p w14:paraId="7F07E75B" w14:textId="64F299D9"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find that </w:t>
      </w:r>
      <w:r w:rsidR="009033FB">
        <w:rPr>
          <w:rFonts w:ascii="Arial" w:eastAsia="Times New Roman" w:hAnsi="Arial" w:cs="Arial"/>
          <w:sz w:val="24"/>
          <w:szCs w:val="24"/>
        </w:rPr>
        <w:t>completing</w:t>
      </w:r>
      <w:r w:rsidRPr="00B10265">
        <w:rPr>
          <w:rFonts w:ascii="Arial" w:eastAsia="Times New Roman" w:hAnsi="Arial" w:cs="Arial"/>
          <w:sz w:val="24"/>
          <w:szCs w:val="24"/>
        </w:rPr>
        <w:t xml:space="preserve"> these assessments will help you to:</w:t>
      </w:r>
    </w:p>
    <w:p w14:paraId="6D4381A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understand your customers’ and communities needs</w:t>
      </w:r>
    </w:p>
    <w:p w14:paraId="51D287D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develop service improvements</w:t>
      </w:r>
    </w:p>
    <w:p w14:paraId="14B118CC"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improve service satisfaction</w:t>
      </w:r>
    </w:p>
    <w:p w14:paraId="6911029A"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demonstrate that you have been fair and open and considered equality when working on re-structuring</w:t>
      </w:r>
    </w:p>
    <w:p w14:paraId="4C9DCC80" w14:textId="77777777" w:rsidR="00B10265" w:rsidRPr="00B10265" w:rsidRDefault="00B10265" w:rsidP="00B10265">
      <w:pPr>
        <w:numPr>
          <w:ilvl w:val="0"/>
          <w:numId w:val="8"/>
        </w:numPr>
        <w:spacing w:after="0" w:line="240" w:lineRule="auto"/>
        <w:rPr>
          <w:rFonts w:ascii="Arial" w:eastAsia="Times New Roman" w:hAnsi="Arial" w:cs="Arial"/>
          <w:sz w:val="24"/>
          <w:szCs w:val="24"/>
        </w:rPr>
      </w:pPr>
      <w:r w:rsidRPr="00B10265">
        <w:rPr>
          <w:rFonts w:ascii="Arial" w:eastAsia="Times New Roman" w:hAnsi="Arial" w:cs="Arial"/>
          <w:sz w:val="24"/>
          <w:szCs w:val="24"/>
        </w:rPr>
        <w:t>make sure you pay due regard to the requirements of the Public Sector Equality Duty.</w:t>
      </w:r>
    </w:p>
    <w:p w14:paraId="5CBB1C52" w14:textId="77777777" w:rsidR="00B10265" w:rsidRPr="00B10265" w:rsidRDefault="00B10265" w:rsidP="00B10265">
      <w:pPr>
        <w:spacing w:after="0" w:line="240" w:lineRule="auto"/>
        <w:rPr>
          <w:rFonts w:ascii="Arial" w:eastAsia="Times New Roman" w:hAnsi="Arial" w:cs="Arial"/>
          <w:sz w:val="24"/>
          <w:szCs w:val="24"/>
        </w:rPr>
      </w:pPr>
    </w:p>
    <w:p w14:paraId="113A5D1E" w14:textId="5D3588BF" w:rsidR="00B10265" w:rsidRPr="00B10265" w:rsidRDefault="00B10265" w:rsidP="00B10265">
      <w:pPr>
        <w:spacing w:after="0" w:line="240" w:lineRule="auto"/>
        <w:rPr>
          <w:rFonts w:ascii="Arial" w:eastAsia="Times New Roman" w:hAnsi="Arial" w:cs="Arial"/>
          <w:sz w:val="24"/>
          <w:szCs w:val="24"/>
        </w:rPr>
      </w:pPr>
      <w:r>
        <w:rPr>
          <w:rFonts w:ascii="Arial" w:eastAsia="Times New Roman" w:hAnsi="Arial" w:cs="Arial"/>
          <w:sz w:val="24"/>
          <w:szCs w:val="24"/>
        </w:rPr>
        <w:t>Unless this is a quick Covid 19 decision, d</w:t>
      </w:r>
      <w:r w:rsidRPr="00B10265">
        <w:rPr>
          <w:rFonts w:ascii="Arial" w:eastAsia="Times New Roman" w:hAnsi="Arial" w:cs="Arial"/>
          <w:sz w:val="24"/>
          <w:szCs w:val="24"/>
        </w:rPr>
        <w:t>on’t do the form by yourself</w:t>
      </w:r>
      <w:r>
        <w:rPr>
          <w:rFonts w:ascii="Arial" w:eastAsia="Times New Roman" w:hAnsi="Arial" w:cs="Arial"/>
          <w:sz w:val="24"/>
          <w:szCs w:val="24"/>
        </w:rPr>
        <w:t xml:space="preserve">.  Get </w:t>
      </w:r>
      <w:r w:rsidRPr="00B10265">
        <w:rPr>
          <w:rFonts w:ascii="Arial" w:eastAsia="Times New Roman" w:hAnsi="Arial" w:cs="Arial"/>
          <w:sz w:val="24"/>
          <w:szCs w:val="24"/>
        </w:rPr>
        <w:t xml:space="preserve">a small team together and make sure you include key people in the team such as representatives from our </w:t>
      </w:r>
      <w:r>
        <w:rPr>
          <w:rFonts w:ascii="Arial" w:eastAsia="Times New Roman" w:hAnsi="Arial" w:cs="Arial"/>
          <w:sz w:val="24"/>
          <w:szCs w:val="24"/>
        </w:rPr>
        <w:t>Equality Hubs and Forums</w:t>
      </w:r>
      <w:r w:rsidRPr="00B10265">
        <w:rPr>
          <w:rFonts w:ascii="Arial" w:eastAsia="Times New Roman" w:hAnsi="Arial" w:cs="Arial"/>
          <w:sz w:val="24"/>
          <w:szCs w:val="24"/>
        </w:rPr>
        <w:t xml:space="preserve"> and employee networks and you could invite trade union representatives too – the more knowledge around the table the better.  You also need to decide how and who you will consult with to help inform the equality impact assessment.   Our Lead on Equality and Diversity can help with useful contacts – we have a team of people who are used to doing these assessments and can help with information on barriers facing </w:t>
      </w:r>
      <w:proofErr w:type="gramStart"/>
      <w:r w:rsidRPr="00B10265">
        <w:rPr>
          <w:rFonts w:ascii="Arial" w:eastAsia="Times New Roman" w:hAnsi="Arial" w:cs="Arial"/>
          <w:sz w:val="24"/>
          <w:szCs w:val="24"/>
        </w:rPr>
        <w:t>particular groups</w:t>
      </w:r>
      <w:proofErr w:type="gramEnd"/>
      <w:r w:rsidRPr="00B10265">
        <w:rPr>
          <w:rFonts w:ascii="Arial" w:eastAsia="Times New Roman" w:hAnsi="Arial" w:cs="Arial"/>
          <w:sz w:val="24"/>
          <w:szCs w:val="24"/>
        </w:rPr>
        <w:t xml:space="preserve"> and remedies to overcome these barriers.</w:t>
      </w:r>
    </w:p>
    <w:p w14:paraId="07130DE3" w14:textId="77777777" w:rsidR="00B10265" w:rsidRPr="00B10265" w:rsidRDefault="00B10265" w:rsidP="00B10265">
      <w:pPr>
        <w:spacing w:after="0" w:line="240" w:lineRule="auto"/>
        <w:rPr>
          <w:rFonts w:ascii="Arial" w:eastAsia="Times New Roman" w:hAnsi="Arial" w:cs="Arial"/>
          <w:sz w:val="24"/>
          <w:szCs w:val="24"/>
        </w:rPr>
      </w:pPr>
    </w:p>
    <w:p w14:paraId="0108639C"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You’ll need to pull together all the information you can about how what you are assessing affects different groups of people and then examine this information to check whether some people will be negatively or positively affected.  Then you’ll need to look at ways of lessening any negative effects or making the service more accessible – this is where your assessment team is very </w:t>
      </w:r>
      <w:proofErr w:type="gramStart"/>
      <w:r w:rsidRPr="00B10265">
        <w:rPr>
          <w:rFonts w:ascii="Arial" w:eastAsia="Times New Roman" w:hAnsi="Arial" w:cs="Arial"/>
          <w:sz w:val="24"/>
          <w:szCs w:val="24"/>
        </w:rPr>
        <w:t>useful</w:t>
      </w:r>
      <w:proofErr w:type="gramEnd"/>
      <w:r w:rsidRPr="00B10265">
        <w:rPr>
          <w:rFonts w:ascii="Arial" w:eastAsia="Times New Roman" w:hAnsi="Arial" w:cs="Arial"/>
          <w:sz w:val="24"/>
          <w:szCs w:val="24"/>
        </w:rPr>
        <w:t xml:space="preserve"> and you can also use the wider community.  Against every negative impact you will need to complete the mitigation section to explain how you will lessen the impact. </w:t>
      </w:r>
    </w:p>
    <w:p w14:paraId="39E1F63E"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 </w:t>
      </w:r>
    </w:p>
    <w:p w14:paraId="2CB08690" w14:textId="77777777" w:rsidR="00B10265" w:rsidRP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Agree an equality action plan with your assessment team, setting targets for dealing with any negative effects or gaps in information you may have found.  Set up a way of monitoring these actions to make sure they are done and include them in your service business plans.</w:t>
      </w:r>
    </w:p>
    <w:p w14:paraId="0B26FFAF" w14:textId="77777777" w:rsidR="00B10265" w:rsidRPr="00B10265" w:rsidRDefault="00B10265" w:rsidP="00B10265">
      <w:pPr>
        <w:spacing w:after="0" w:line="240" w:lineRule="auto"/>
        <w:rPr>
          <w:rFonts w:ascii="Arial" w:eastAsia="Times New Roman" w:hAnsi="Arial" w:cs="Arial"/>
          <w:sz w:val="24"/>
          <w:szCs w:val="24"/>
        </w:rPr>
      </w:pPr>
    </w:p>
    <w:p w14:paraId="61392B30" w14:textId="57E65019" w:rsidR="00B10265" w:rsidRDefault="00B10265" w:rsidP="00B10265">
      <w:pPr>
        <w:spacing w:after="0" w:line="240" w:lineRule="auto"/>
        <w:rPr>
          <w:rFonts w:ascii="Arial" w:eastAsia="Times New Roman" w:hAnsi="Arial" w:cs="Arial"/>
          <w:sz w:val="24"/>
          <w:szCs w:val="24"/>
        </w:rPr>
      </w:pPr>
      <w:r w:rsidRPr="00B10265">
        <w:rPr>
          <w:rFonts w:ascii="Arial" w:eastAsia="Times New Roman" w:hAnsi="Arial" w:cs="Arial"/>
          <w:sz w:val="24"/>
          <w:szCs w:val="24"/>
        </w:rPr>
        <w:t xml:space="preserve">Remember, we need to </w:t>
      </w:r>
      <w:r w:rsidR="009033FB">
        <w:rPr>
          <w:rFonts w:ascii="Arial" w:eastAsia="Times New Roman" w:hAnsi="Arial" w:cs="Arial"/>
          <w:sz w:val="24"/>
          <w:szCs w:val="24"/>
        </w:rPr>
        <w:t>complete</w:t>
      </w:r>
      <w:r w:rsidRPr="00B10265">
        <w:rPr>
          <w:rFonts w:ascii="Arial" w:eastAsia="Times New Roman" w:hAnsi="Arial" w:cs="Arial"/>
          <w:sz w:val="24"/>
          <w:szCs w:val="24"/>
        </w:rPr>
        <w:t xml:space="preserve"> these assessments as part of our everyday business, so we get our equality responsibilities right and stay within the law – Equality Act 2010.</w:t>
      </w:r>
      <w:r w:rsidR="00F717FE">
        <w:rPr>
          <w:rFonts w:ascii="Arial" w:eastAsia="Times New Roman" w:hAnsi="Arial" w:cs="Arial"/>
          <w:sz w:val="24"/>
          <w:szCs w:val="24"/>
        </w:rPr>
        <w:t xml:space="preserve"> </w:t>
      </w:r>
      <w:r w:rsidR="00F717FE" w:rsidRPr="00B10265">
        <w:rPr>
          <w:rFonts w:ascii="Arial" w:eastAsia="Times New Roman" w:hAnsi="Arial" w:cs="Arial"/>
          <w:sz w:val="24"/>
          <w:szCs w:val="24"/>
        </w:rPr>
        <w:t xml:space="preserve">If in doubt – it’s better and safer to do an Equality Impact Assessment than not to bother!  You never know when we may get a legal </w:t>
      </w:r>
      <w:proofErr w:type="gramStart"/>
      <w:r w:rsidR="00F717FE" w:rsidRPr="00B10265">
        <w:rPr>
          <w:rFonts w:ascii="Arial" w:eastAsia="Times New Roman" w:hAnsi="Arial" w:cs="Arial"/>
          <w:sz w:val="24"/>
          <w:szCs w:val="24"/>
        </w:rPr>
        <w:t>challenge</w:t>
      </w:r>
      <w:proofErr w:type="gramEnd"/>
      <w:r w:rsidR="00F717FE" w:rsidRPr="00B10265">
        <w:rPr>
          <w:rFonts w:ascii="Arial" w:eastAsia="Times New Roman" w:hAnsi="Arial" w:cs="Arial"/>
          <w:sz w:val="24"/>
          <w:szCs w:val="24"/>
        </w:rPr>
        <w:t xml:space="preserve"> and someone applies for Judicial Review.</w:t>
      </w:r>
    </w:p>
    <w:p w14:paraId="399BA181" w14:textId="228FA436" w:rsidR="0015114A" w:rsidRDefault="0015114A" w:rsidP="00B10265">
      <w:pPr>
        <w:spacing w:after="0" w:line="240" w:lineRule="auto"/>
        <w:rPr>
          <w:rFonts w:ascii="Arial" w:eastAsia="Times New Roman" w:hAnsi="Arial" w:cs="Arial"/>
          <w:sz w:val="24"/>
          <w:szCs w:val="24"/>
        </w:rPr>
      </w:pPr>
    </w:p>
    <w:p w14:paraId="1630E423" w14:textId="68371A61" w:rsidR="0015114A" w:rsidRDefault="0015114A" w:rsidP="0015114A">
      <w:pPr>
        <w:spacing w:after="0" w:line="240" w:lineRule="auto"/>
        <w:rPr>
          <w:rFonts w:ascii="Arial" w:eastAsia="Times New Roman" w:hAnsi="Arial" w:cs="Arial"/>
          <w:sz w:val="24"/>
          <w:szCs w:val="24"/>
        </w:rPr>
      </w:pPr>
      <w:r w:rsidRPr="00B10265">
        <w:rPr>
          <w:rFonts w:ascii="Arial" w:eastAsia="Times New Roman" w:hAnsi="Arial" w:cs="Arial"/>
          <w:sz w:val="24"/>
          <w:szCs w:val="24"/>
        </w:rPr>
        <w:lastRenderedPageBreak/>
        <w:t xml:space="preserve">When you have completed the assessment, get it signed by your Head of Service or Service Director and </w:t>
      </w:r>
      <w:r w:rsidRPr="00B10265">
        <w:rPr>
          <w:rFonts w:ascii="Arial" w:eastAsia="Times New Roman" w:hAnsi="Arial" w:cs="Arial"/>
          <w:b/>
          <w:sz w:val="24"/>
          <w:szCs w:val="24"/>
        </w:rPr>
        <w:t xml:space="preserve">send it to our Lead on Equality and Diversity for checking and to publish on our website.  </w:t>
      </w:r>
      <w:r w:rsidRPr="00B10265">
        <w:rPr>
          <w:rFonts w:ascii="Arial" w:eastAsia="Times New Roman" w:hAnsi="Arial" w:cs="Arial"/>
          <w:sz w:val="24"/>
          <w:szCs w:val="24"/>
        </w:rPr>
        <w:t xml:space="preserve">It is a public document so must not contain any jargon and </w:t>
      </w:r>
      <w:r>
        <w:rPr>
          <w:rFonts w:ascii="Arial" w:eastAsia="Times New Roman" w:hAnsi="Arial" w:cs="Arial"/>
          <w:sz w:val="24"/>
          <w:szCs w:val="24"/>
        </w:rPr>
        <w:t xml:space="preserve">must </w:t>
      </w:r>
      <w:r w:rsidRPr="00B10265">
        <w:rPr>
          <w:rFonts w:ascii="Arial" w:eastAsia="Times New Roman" w:hAnsi="Arial" w:cs="Arial"/>
          <w:sz w:val="24"/>
          <w:szCs w:val="24"/>
        </w:rPr>
        <w:t>be easy to understand.</w:t>
      </w:r>
    </w:p>
    <w:p w14:paraId="7B9B76FE" w14:textId="77777777" w:rsidR="0015114A" w:rsidRDefault="0015114A" w:rsidP="00B10265">
      <w:pPr>
        <w:spacing w:after="0" w:line="240" w:lineRule="auto"/>
        <w:rPr>
          <w:rFonts w:ascii="Arial" w:eastAsia="Times New Roman" w:hAnsi="Arial" w:cs="Arial"/>
          <w:sz w:val="24"/>
          <w:szCs w:val="24"/>
        </w:rPr>
      </w:pPr>
    </w:p>
    <w:p w14:paraId="18274B93" w14:textId="368B0FD5" w:rsidR="002C7928" w:rsidRDefault="002C7928" w:rsidP="00B10265">
      <w:pPr>
        <w:spacing w:after="0" w:line="240" w:lineRule="auto"/>
        <w:rPr>
          <w:rFonts w:ascii="Arial" w:eastAsia="Times New Roman" w:hAnsi="Arial" w:cs="Arial"/>
          <w:sz w:val="24"/>
          <w:szCs w:val="24"/>
        </w:rPr>
      </w:pPr>
    </w:p>
    <w:p w14:paraId="0FEB3885" w14:textId="3725FADD" w:rsidR="002C7928" w:rsidRDefault="002C7928" w:rsidP="00B10265">
      <w:pPr>
        <w:spacing w:after="0" w:line="240" w:lineRule="auto"/>
        <w:rPr>
          <w:rFonts w:ascii="Arial" w:eastAsia="Times New Roman" w:hAnsi="Arial" w:cs="Arial"/>
          <w:b/>
          <w:bCs/>
          <w:sz w:val="24"/>
          <w:szCs w:val="24"/>
        </w:rPr>
      </w:pPr>
      <w:r w:rsidRPr="002C7928">
        <w:rPr>
          <w:rFonts w:ascii="Arial" w:eastAsia="Times New Roman" w:hAnsi="Arial" w:cs="Arial"/>
          <w:b/>
          <w:bCs/>
          <w:sz w:val="24"/>
          <w:szCs w:val="24"/>
        </w:rPr>
        <w:t>Contact for help</w:t>
      </w:r>
    </w:p>
    <w:p w14:paraId="4715BCC9" w14:textId="77777777" w:rsidR="002C7928" w:rsidRDefault="002C7928" w:rsidP="00B10265">
      <w:pPr>
        <w:spacing w:after="0" w:line="240" w:lineRule="auto"/>
        <w:rPr>
          <w:rFonts w:ascii="Arial" w:eastAsia="Times New Roman" w:hAnsi="Arial" w:cs="Arial"/>
          <w:b/>
          <w:bCs/>
          <w:sz w:val="24"/>
          <w:szCs w:val="24"/>
        </w:rPr>
      </w:pPr>
    </w:p>
    <w:p w14:paraId="5FF86568" w14:textId="24FBDF7F" w:rsidR="002C7928" w:rsidRDefault="002C7928" w:rsidP="00B10265">
      <w:pPr>
        <w:spacing w:after="0" w:line="240" w:lineRule="auto"/>
        <w:rPr>
          <w:rFonts w:ascii="Arial" w:eastAsia="Times New Roman" w:hAnsi="Arial" w:cs="Arial"/>
          <w:sz w:val="24"/>
          <w:szCs w:val="24"/>
        </w:rPr>
      </w:pPr>
      <w:r w:rsidRPr="002C7928">
        <w:rPr>
          <w:rFonts w:ascii="Arial" w:eastAsia="Times New Roman" w:hAnsi="Arial" w:cs="Arial"/>
          <w:sz w:val="24"/>
          <w:szCs w:val="24"/>
        </w:rPr>
        <w:t>Ann Webster – Lead on Equality and Diversity</w:t>
      </w:r>
    </w:p>
    <w:p w14:paraId="6DB9BFF5" w14:textId="4A7D4051" w:rsidR="0015114A" w:rsidRDefault="002773FB" w:rsidP="00B10265">
      <w:pPr>
        <w:spacing w:after="0" w:line="240" w:lineRule="auto"/>
        <w:rPr>
          <w:rFonts w:ascii="Arial" w:eastAsia="Times New Roman" w:hAnsi="Arial" w:cs="Arial"/>
          <w:sz w:val="24"/>
          <w:szCs w:val="24"/>
        </w:rPr>
      </w:pPr>
      <w:hyperlink r:id="rId13" w:history="1">
        <w:r w:rsidR="0015114A" w:rsidRPr="00001FBB">
          <w:rPr>
            <w:rStyle w:val="Hyperlink"/>
            <w:rFonts w:ascii="Arial" w:eastAsia="Times New Roman" w:hAnsi="Arial" w:cs="Arial"/>
          </w:rPr>
          <w:t>ann.webster@derby.gov.uk</w:t>
        </w:r>
      </w:hyperlink>
    </w:p>
    <w:p w14:paraId="71D2B9DE" w14:textId="5FF0D25A" w:rsidR="002C7928" w:rsidRDefault="0015114A" w:rsidP="00B10265">
      <w:pPr>
        <w:spacing w:after="0" w:line="240" w:lineRule="auto"/>
        <w:rPr>
          <w:rFonts w:ascii="Arial" w:eastAsia="Times New Roman" w:hAnsi="Arial" w:cs="Arial"/>
          <w:sz w:val="24"/>
          <w:szCs w:val="24"/>
        </w:rPr>
      </w:pPr>
      <w:r>
        <w:rPr>
          <w:rFonts w:ascii="Arial" w:eastAsia="Times New Roman" w:hAnsi="Arial" w:cs="Arial"/>
          <w:sz w:val="24"/>
          <w:szCs w:val="24"/>
        </w:rPr>
        <w:t>Tel 01332 643722 mobile 07812301144</w:t>
      </w:r>
    </w:p>
    <w:p w14:paraId="34C2C327" w14:textId="277B912D" w:rsidR="0015114A" w:rsidRDefault="002773FB" w:rsidP="00B10265">
      <w:pPr>
        <w:spacing w:after="0" w:line="240" w:lineRule="auto"/>
        <w:rPr>
          <w:rFonts w:ascii="Arial" w:eastAsia="Times New Roman" w:hAnsi="Arial" w:cs="Arial"/>
        </w:rPr>
      </w:pPr>
      <w:hyperlink r:id="rId14" w:history="1">
        <w:r w:rsidR="0015114A">
          <w:rPr>
            <w:rStyle w:val="Hyperlink"/>
            <w:rFonts w:ascii="Arial" w:eastAsia="Times New Roman" w:hAnsi="Arial" w:cs="Arial"/>
          </w:rPr>
          <w:t>Sign Language Service</w:t>
        </w:r>
      </w:hyperlink>
      <w:r w:rsidR="0015114A">
        <w:rPr>
          <w:rFonts w:ascii="Arial" w:eastAsia="Times New Roman" w:hAnsi="Arial" w:cs="Arial"/>
        </w:rPr>
        <w:t xml:space="preserve">  </w:t>
      </w:r>
    </w:p>
    <w:p w14:paraId="7BCA1D8C" w14:textId="77777777" w:rsidR="002C7928" w:rsidRPr="00B10265" w:rsidRDefault="002C7928" w:rsidP="00B10265">
      <w:pPr>
        <w:spacing w:after="0" w:line="240" w:lineRule="auto"/>
        <w:rPr>
          <w:rFonts w:ascii="Arial" w:eastAsia="Times New Roman" w:hAnsi="Arial" w:cs="Arial"/>
          <w:b/>
          <w:sz w:val="24"/>
          <w:szCs w:val="24"/>
        </w:rPr>
      </w:pPr>
    </w:p>
    <w:p w14:paraId="594DF7D6" w14:textId="77777777" w:rsidR="00AB2F46" w:rsidRDefault="00AB2F46" w:rsidP="00AB2F46">
      <w:pPr>
        <w:pStyle w:val="Bodycopy"/>
        <w:spacing w:line="240" w:lineRule="auto"/>
        <w:rPr>
          <w:sz w:val="24"/>
          <w:szCs w:val="24"/>
        </w:rPr>
      </w:pPr>
    </w:p>
    <w:p w14:paraId="6ABA632B" w14:textId="3FE8994D" w:rsidR="00AB2F46" w:rsidRPr="00AB2F46" w:rsidRDefault="00AB2F46" w:rsidP="00AB2F46">
      <w:pPr>
        <w:pStyle w:val="Bodycopy"/>
        <w:spacing w:line="240" w:lineRule="auto"/>
        <w:rPr>
          <w:sz w:val="24"/>
          <w:szCs w:val="24"/>
        </w:rPr>
      </w:pPr>
      <w:r w:rsidRPr="00AB2F46">
        <w:rPr>
          <w:sz w:val="24"/>
          <w:szCs w:val="24"/>
        </w:rPr>
        <w:t xml:space="preserve">We can give you this information in any other way, style or language that will help you access it. Please contact us on </w:t>
      </w:r>
      <w:r w:rsidRPr="00AB2F46">
        <w:rPr>
          <w:b/>
          <w:bCs/>
          <w:sz w:val="24"/>
          <w:szCs w:val="24"/>
        </w:rPr>
        <w:t>01332 6</w:t>
      </w:r>
      <w:r w:rsidRPr="00AB2F46">
        <w:rPr>
          <w:b/>
          <w:bCs/>
          <w:color w:val="000000" w:themeColor="text1"/>
          <w:sz w:val="24"/>
          <w:szCs w:val="24"/>
        </w:rPr>
        <w:t xml:space="preserve">43722, 07812301144 </w:t>
      </w:r>
      <w:r w:rsidRPr="00AB2F46">
        <w:rPr>
          <w:sz w:val="24"/>
          <w:szCs w:val="24"/>
        </w:rPr>
        <w:t xml:space="preserve">or </w:t>
      </w:r>
      <w:r w:rsidRPr="00AB2F46">
        <w:rPr>
          <w:b/>
          <w:bCs/>
          <w:sz w:val="24"/>
          <w:szCs w:val="24"/>
        </w:rPr>
        <w:t>derby.gov.uk/signing-service/</w:t>
      </w:r>
    </w:p>
    <w:p w14:paraId="17C4C016"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7209D019"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r w:rsidRPr="00AB2F46">
        <w:rPr>
          <w:rFonts w:ascii="Arial" w:eastAsia="Times New Roman" w:hAnsi="Arial" w:cs="Arial"/>
          <w:b/>
          <w:bCs/>
          <w:color w:val="000000" w:themeColor="text1"/>
          <w:sz w:val="24"/>
          <w:szCs w:val="24"/>
          <w:lang w:eastAsia="en-GB"/>
        </w:rPr>
        <w:t>Punjabi</w:t>
      </w:r>
    </w:p>
    <w:p w14:paraId="7D81538D" w14:textId="77777777" w:rsidR="00AB2F46" w:rsidRPr="00AB2F46" w:rsidRDefault="00AB2F46" w:rsidP="00AB2F46">
      <w:pPr>
        <w:spacing w:after="100" w:afterAutospacing="1"/>
        <w:contextualSpacing/>
        <w:rPr>
          <w:rFonts w:ascii="Arial" w:eastAsia="Times New Roman" w:hAnsi="Arial" w:cs="Arial"/>
          <w:color w:val="000000" w:themeColor="text1"/>
          <w:sz w:val="24"/>
          <w:szCs w:val="24"/>
          <w:lang w:eastAsia="en-GB"/>
        </w:rPr>
      </w:pPr>
      <w:proofErr w:type="spellStart"/>
      <w:r w:rsidRPr="00AB2F46">
        <w:rPr>
          <w:rFonts w:ascii="Nirmala UI" w:eastAsia="Times New Roman" w:hAnsi="Nirmala UI" w:cs="Nirmala UI"/>
          <w:color w:val="000000" w:themeColor="text1"/>
          <w:sz w:val="24"/>
          <w:szCs w:val="24"/>
          <w:lang w:eastAsia="en-GB"/>
        </w:rPr>
        <w:t>ਇਹ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ਜਾਣਕਾਰੀ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ਅਸੀਂ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ਬੋਲੀ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ਜਿਹੜੀ</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ਇਸ</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ਪਹੁੰਚ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ਕਰਨ</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ਵਿੱਚ</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ਤੁਹਾਡੀ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ਸਹਾਇਤਾ</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ਸਕਦੀ</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ਹੋਵੇ</w:t>
      </w:r>
      <w:proofErr w:type="spellEnd"/>
      <w:r w:rsidRPr="00AB2F46">
        <w:rPr>
          <w:rFonts w:ascii="Mangal" w:eastAsia="Times New Roman" w:hAnsi="Mangal" w:cs="Mangal"/>
          <w:color w:val="000000" w:themeColor="text1"/>
          <w:sz w:val="24"/>
          <w:szCs w:val="24"/>
          <w:lang w:eastAsia="en-GB"/>
        </w:rPr>
        <w:t>।</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ਕਿਰਪਾ</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ਸਾਡੇ</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ਨਾਲ</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ਇੱਥੇ</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ਸੰਪਰਕ</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ਕਰੋ</w:t>
      </w:r>
      <w:proofErr w:type="spellEnd"/>
      <w:r w:rsidRPr="00AB2F46">
        <w:rPr>
          <w:rFonts w:ascii="Arial" w:eastAsia="Times New Roman" w:hAnsi="Arial" w:cs="Arial"/>
          <w:color w:val="000000" w:themeColor="text1"/>
          <w:sz w:val="24"/>
          <w:szCs w:val="24"/>
          <w:lang w:eastAsia="en-GB"/>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Nirmala UI" w:eastAsia="Times New Roman" w:hAnsi="Nirmala UI" w:cs="Nirmala UI"/>
          <w:color w:val="000000" w:themeColor="text1"/>
          <w:sz w:val="24"/>
          <w:szCs w:val="24"/>
          <w:lang w:eastAsia="en-GB"/>
        </w:rPr>
        <w:t>ਜਾਂ</w:t>
      </w:r>
      <w:proofErr w:type="spellEnd"/>
      <w:r w:rsidRPr="00AB2F46">
        <w:rPr>
          <w:rFonts w:ascii="Arial" w:eastAsia="Times New Roman" w:hAnsi="Arial" w:cs="Arial"/>
          <w:color w:val="000000" w:themeColor="text1"/>
          <w:sz w:val="24"/>
          <w:szCs w:val="24"/>
          <w:lang w:eastAsia="en-GB"/>
        </w:rPr>
        <w:t> </w:t>
      </w:r>
      <w:hyperlink r:id="rId15" w:tgtFrame="_blank" w:history="1">
        <w:r w:rsidRPr="00AB2F46">
          <w:rPr>
            <w:rFonts w:ascii="Arial" w:eastAsia="Times New Roman" w:hAnsi="Arial" w:cs="Arial"/>
            <w:b/>
            <w:bCs/>
            <w:color w:val="000000" w:themeColor="text1"/>
            <w:sz w:val="24"/>
            <w:szCs w:val="24"/>
            <w:lang w:eastAsia="en-GB"/>
          </w:rPr>
          <w:t>derby.gov.uk/signing-service/</w:t>
        </w:r>
      </w:hyperlink>
    </w:p>
    <w:p w14:paraId="7A094608"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p>
    <w:p w14:paraId="50D08B74"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Polish</w:t>
      </w:r>
    </w:p>
    <w:p w14:paraId="6B82C65E"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color w:val="000000" w:themeColor="text1"/>
          <w:sz w:val="24"/>
          <w:szCs w:val="24"/>
        </w:rPr>
        <w:t xml:space="preserve">Aby </w:t>
      </w:r>
      <w:proofErr w:type="spellStart"/>
      <w:r w:rsidRPr="00AB2F46">
        <w:rPr>
          <w:rFonts w:ascii="Arial" w:eastAsia="Times New Roman" w:hAnsi="Arial" w:cs="Arial"/>
          <w:color w:val="000000" w:themeColor="text1"/>
          <w:sz w:val="24"/>
          <w:szCs w:val="24"/>
        </w:rPr>
        <w:t>ułatwić</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dostęp</w:t>
      </w:r>
      <w:proofErr w:type="spellEnd"/>
      <w:r w:rsidRPr="00AB2F46">
        <w:rPr>
          <w:rFonts w:ascii="Arial" w:eastAsia="Times New Roman" w:hAnsi="Arial" w:cs="Arial"/>
          <w:color w:val="000000" w:themeColor="text1"/>
          <w:sz w:val="24"/>
          <w:szCs w:val="24"/>
        </w:rPr>
        <w:t xml:space="preserve"> do </w:t>
      </w:r>
      <w:proofErr w:type="spellStart"/>
      <w:r w:rsidRPr="00AB2F46">
        <w:rPr>
          <w:rFonts w:ascii="Arial" w:eastAsia="Times New Roman" w:hAnsi="Arial" w:cs="Arial"/>
          <w:color w:val="000000" w:themeColor="text1"/>
          <w:sz w:val="24"/>
          <w:szCs w:val="24"/>
        </w:rPr>
        <w:t>tych</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informacji</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możemy</w:t>
      </w:r>
      <w:proofErr w:type="spellEnd"/>
      <w:r w:rsidRPr="00AB2F46">
        <w:rPr>
          <w:rFonts w:ascii="Arial" w:eastAsia="Times New Roman" w:hAnsi="Arial" w:cs="Arial"/>
          <w:color w:val="000000" w:themeColor="text1"/>
          <w:sz w:val="24"/>
          <w:szCs w:val="24"/>
        </w:rPr>
        <w:t xml:space="preserve"> je </w:t>
      </w:r>
      <w:proofErr w:type="spellStart"/>
      <w:r w:rsidRPr="00AB2F46">
        <w:rPr>
          <w:rFonts w:ascii="Arial" w:eastAsia="Times New Roman" w:hAnsi="Arial" w:cs="Arial"/>
          <w:color w:val="000000" w:themeColor="text1"/>
          <w:sz w:val="24"/>
          <w:szCs w:val="24"/>
        </w:rPr>
        <w:t>Państwu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przekazać</w:t>
      </w:r>
      <w:proofErr w:type="spellEnd"/>
      <w:r w:rsidRPr="00AB2F46">
        <w:rPr>
          <w:rFonts w:ascii="Arial" w:eastAsia="Times New Roman" w:hAnsi="Arial" w:cs="Arial"/>
          <w:color w:val="000000" w:themeColor="text1"/>
          <w:sz w:val="24"/>
          <w:szCs w:val="24"/>
        </w:rPr>
        <w:t xml:space="preserve"> w </w:t>
      </w:r>
      <w:proofErr w:type="spellStart"/>
      <w:r w:rsidRPr="00AB2F46">
        <w:rPr>
          <w:rFonts w:ascii="Arial" w:eastAsia="Times New Roman" w:hAnsi="Arial" w:cs="Arial"/>
          <w:color w:val="000000" w:themeColor="text1"/>
          <w:sz w:val="24"/>
          <w:szCs w:val="24"/>
        </w:rPr>
        <w:t>innym</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formacie</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stylu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języku</w:t>
      </w:r>
      <w:proofErr w:type="spellEnd"/>
      <w:r w:rsidRPr="00AB2F46">
        <w:rPr>
          <w:rFonts w:ascii="Arial" w:eastAsia="Times New Roman" w:hAnsi="Arial" w:cs="Arial"/>
          <w:color w:val="000000" w:themeColor="text1"/>
          <w:sz w:val="24"/>
          <w:szCs w:val="24"/>
        </w:rPr>
        <w:t xml:space="preserve">. </w:t>
      </w:r>
      <w:proofErr w:type="spellStart"/>
      <w:r w:rsidRPr="00AB2F46">
        <w:rPr>
          <w:rFonts w:ascii="Arial" w:eastAsia="Times New Roman" w:hAnsi="Arial" w:cs="Arial"/>
          <w:color w:val="000000" w:themeColor="text1"/>
          <w:sz w:val="24"/>
          <w:szCs w:val="24"/>
        </w:rPr>
        <w:t>Prosimy</w:t>
      </w:r>
      <w:proofErr w:type="spellEnd"/>
      <w:r w:rsidRPr="00AB2F46">
        <w:rPr>
          <w:rFonts w:ascii="Arial" w:eastAsia="Times New Roman" w:hAnsi="Arial" w:cs="Arial"/>
          <w:color w:val="000000" w:themeColor="text1"/>
          <w:sz w:val="24"/>
          <w:szCs w:val="24"/>
        </w:rPr>
        <w:t xml:space="preserve"> o </w:t>
      </w:r>
      <w:proofErr w:type="spellStart"/>
      <w:r w:rsidRPr="00AB2F46">
        <w:rPr>
          <w:rFonts w:ascii="Arial" w:eastAsia="Times New Roman" w:hAnsi="Arial" w:cs="Arial"/>
          <w:color w:val="000000" w:themeColor="text1"/>
          <w:sz w:val="24"/>
          <w:szCs w:val="24"/>
        </w:rPr>
        <w:t>kontakt</w:t>
      </w:r>
      <w:proofErr w:type="spellEnd"/>
      <w:r w:rsidRPr="00AB2F46">
        <w:rPr>
          <w:rFonts w:ascii="Arial" w:eastAsia="Times New Roman" w:hAnsi="Arial" w:cs="Arial"/>
          <w:color w:val="000000" w:themeColor="text1"/>
          <w:sz w:val="24"/>
          <w:szCs w:val="24"/>
        </w:rPr>
        <w:t xml:space="preserve">: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rPr>
        <w:t>lub</w:t>
      </w:r>
      <w:proofErr w:type="spellEnd"/>
      <w:r w:rsidRPr="00AB2F46">
        <w:rPr>
          <w:rFonts w:ascii="Arial" w:eastAsia="Times New Roman" w:hAnsi="Arial" w:cs="Arial"/>
          <w:color w:val="000000" w:themeColor="text1"/>
          <w:sz w:val="24"/>
          <w:szCs w:val="24"/>
        </w:rPr>
        <w:t xml:space="preserve"> </w:t>
      </w:r>
      <w:hyperlink r:id="rId16" w:history="1">
        <w:r w:rsidRPr="00AB2F46">
          <w:rPr>
            <w:rFonts w:ascii="Arial" w:eastAsia="Times New Roman" w:hAnsi="Arial" w:cs="Arial"/>
            <w:b/>
            <w:bCs/>
            <w:color w:val="000000" w:themeColor="text1"/>
            <w:sz w:val="24"/>
            <w:szCs w:val="24"/>
          </w:rPr>
          <w:t>derby.gov.uk/signing-service/</w:t>
        </w:r>
      </w:hyperlink>
    </w:p>
    <w:p w14:paraId="25988A7B"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b/>
          <w:bCs/>
          <w:color w:val="000000" w:themeColor="text1"/>
          <w:sz w:val="24"/>
          <w:szCs w:val="24"/>
          <w:lang w:eastAsia="en-GB"/>
        </w:rPr>
      </w:pPr>
    </w:p>
    <w:p w14:paraId="68055910" w14:textId="77777777" w:rsidR="00AB2F46" w:rsidRPr="00AB2F46" w:rsidRDefault="00AB2F46" w:rsidP="00A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contextualSpacing/>
        <w:rPr>
          <w:rFonts w:ascii="Arial" w:eastAsia="Times New Roman" w:hAnsi="Arial" w:cs="Arial"/>
          <w:color w:val="000000" w:themeColor="text1"/>
          <w:sz w:val="24"/>
          <w:szCs w:val="24"/>
          <w:lang w:val="sk-SK" w:eastAsia="en-GB"/>
        </w:rPr>
      </w:pPr>
      <w:r w:rsidRPr="00AB2F46">
        <w:rPr>
          <w:rFonts w:ascii="Arial" w:eastAsia="Times New Roman" w:hAnsi="Arial" w:cs="Arial"/>
          <w:b/>
          <w:bCs/>
          <w:color w:val="000000" w:themeColor="text1"/>
          <w:sz w:val="24"/>
          <w:szCs w:val="24"/>
          <w:lang w:eastAsia="en-GB"/>
        </w:rPr>
        <w:t>Slovak</w:t>
      </w:r>
      <w:r w:rsidRPr="00AB2F46">
        <w:rPr>
          <w:rFonts w:ascii="Arial" w:eastAsia="Times New Roman" w:hAnsi="Arial" w:cs="Arial"/>
          <w:color w:val="000000" w:themeColor="text1"/>
          <w:sz w:val="24"/>
          <w:szCs w:val="24"/>
          <w:lang w:eastAsia="en-GB"/>
        </w:rPr>
        <w:br/>
      </w:r>
      <w:r w:rsidRPr="00AB2F46">
        <w:rPr>
          <w:rFonts w:ascii="Arial" w:eastAsia="Times New Roman" w:hAnsi="Arial" w:cs="Arial"/>
          <w:color w:val="000000" w:themeColor="text1"/>
          <w:sz w:val="24"/>
          <w:szCs w:val="24"/>
          <w:lang w:val="sk-SK" w:eastAsia="en-GB"/>
        </w:rPr>
        <w:t>Túto informáciu vám môžeme poskytnúť iným spôsobom, štýlom alebo v inom jazyku, ktorý vám pomôže k jej sprístupneniu.</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Prosím</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kontaktujte</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nás</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tel. č.: </w:t>
      </w:r>
      <w:r w:rsidRPr="00AB2F46">
        <w:rPr>
          <w:rFonts w:ascii="Arial" w:eastAsia="Times New Roman" w:hAnsi="Arial" w:cs="Arial"/>
          <w:b/>
          <w:bCs/>
          <w:color w:val="000000" w:themeColor="text1"/>
          <w:sz w:val="24"/>
          <w:szCs w:val="24"/>
          <w:lang w:eastAsia="en-GB"/>
        </w:rPr>
        <w:t>01332 64XXXX</w:t>
      </w:r>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alebo</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na</w:t>
      </w:r>
      <w:proofErr w:type="spellEnd"/>
      <w:r w:rsidRPr="00AB2F46">
        <w:rPr>
          <w:rFonts w:ascii="Arial" w:eastAsia="Times New Roman" w:hAnsi="Arial" w:cs="Arial"/>
          <w:color w:val="000000" w:themeColor="text1"/>
          <w:sz w:val="24"/>
          <w:szCs w:val="24"/>
          <w:lang w:eastAsia="en-GB"/>
        </w:rPr>
        <w:t xml:space="preserve"> </w:t>
      </w:r>
      <w:proofErr w:type="spellStart"/>
      <w:r w:rsidRPr="00AB2F46">
        <w:rPr>
          <w:rFonts w:ascii="Arial" w:eastAsia="Times New Roman" w:hAnsi="Arial" w:cs="Arial"/>
          <w:color w:val="000000" w:themeColor="text1"/>
          <w:sz w:val="24"/>
          <w:szCs w:val="24"/>
          <w:lang w:eastAsia="en-GB"/>
        </w:rPr>
        <w:t>stránke</w:t>
      </w:r>
      <w:proofErr w:type="spellEnd"/>
      <w:r w:rsidRPr="00AB2F46">
        <w:rPr>
          <w:rFonts w:ascii="Arial" w:eastAsia="Times New Roman" w:hAnsi="Arial" w:cs="Arial"/>
          <w:color w:val="000000" w:themeColor="text1"/>
          <w:sz w:val="24"/>
          <w:szCs w:val="24"/>
          <w:lang w:eastAsia="en-GB"/>
        </w:rPr>
        <w:t xml:space="preserve"> </w:t>
      </w:r>
      <w:hyperlink r:id="rId17" w:history="1">
        <w:r w:rsidRPr="00AB2F46">
          <w:rPr>
            <w:rFonts w:ascii="Arial" w:eastAsia="Times New Roman" w:hAnsi="Arial" w:cs="Arial"/>
            <w:b/>
            <w:bCs/>
            <w:color w:val="000000" w:themeColor="text1"/>
            <w:sz w:val="24"/>
            <w:szCs w:val="24"/>
            <w:lang w:eastAsia="en-GB"/>
          </w:rPr>
          <w:t>derby.gov.uk/signing-service/</w:t>
        </w:r>
      </w:hyperlink>
    </w:p>
    <w:p w14:paraId="3036A67C"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lang w:eastAsia="en-GB"/>
        </w:rPr>
      </w:pPr>
    </w:p>
    <w:p w14:paraId="3B9DBD90" w14:textId="77777777" w:rsidR="00AB2F46" w:rsidRPr="00AB2F46" w:rsidRDefault="00AB2F46" w:rsidP="00AB2F46">
      <w:pPr>
        <w:spacing w:after="100" w:afterAutospacing="1"/>
        <w:contextualSpacing/>
        <w:rPr>
          <w:rFonts w:ascii="Arial" w:eastAsia="Times New Roman" w:hAnsi="Arial" w:cs="Arial"/>
          <w:b/>
          <w:bCs/>
          <w:color w:val="000000" w:themeColor="text1"/>
          <w:sz w:val="24"/>
          <w:szCs w:val="24"/>
        </w:rPr>
      </w:pPr>
      <w:r w:rsidRPr="00AB2F46">
        <w:rPr>
          <w:rFonts w:ascii="Arial" w:eastAsia="Times New Roman" w:hAnsi="Arial" w:cs="Arial"/>
          <w:b/>
          <w:bCs/>
          <w:color w:val="000000" w:themeColor="text1"/>
          <w:sz w:val="24"/>
          <w:szCs w:val="24"/>
        </w:rPr>
        <w:t>Urdu</w:t>
      </w:r>
    </w:p>
    <w:p w14:paraId="762C8C9A" w14:textId="2D7E00F9" w:rsidR="00D65A40" w:rsidRPr="00AB2F46" w:rsidRDefault="00AB2F46" w:rsidP="00AB2F46">
      <w:pPr>
        <w:spacing w:after="0" w:line="240" w:lineRule="auto"/>
        <w:rPr>
          <w:rFonts w:ascii="Arial" w:eastAsia="Times New Roman" w:hAnsi="Arial" w:cs="Arial"/>
          <w:b/>
          <w:sz w:val="24"/>
          <w:szCs w:val="24"/>
        </w:rPr>
      </w:pPr>
      <w:proofErr w:type="spellStart"/>
      <w:r w:rsidRPr="00AB2F46">
        <w:rPr>
          <w:rFonts w:ascii="Arial" w:hAnsi="Arial" w:cs="Arial"/>
          <w:sz w:val="24"/>
          <w:szCs w:val="24"/>
        </w:rPr>
        <w:t>یہ</w:t>
      </w:r>
      <w:proofErr w:type="spellEnd"/>
      <w:r w:rsidRPr="00AB2F46">
        <w:rPr>
          <w:rFonts w:ascii="Arial" w:hAnsi="Arial" w:cs="Arial"/>
          <w:sz w:val="24"/>
          <w:szCs w:val="24"/>
        </w:rPr>
        <w:t xml:space="preserve"> </w:t>
      </w:r>
      <w:proofErr w:type="spellStart"/>
      <w:r w:rsidRPr="00AB2F46">
        <w:rPr>
          <w:rFonts w:ascii="Arial" w:hAnsi="Arial" w:cs="Arial"/>
          <w:sz w:val="24"/>
          <w:szCs w:val="24"/>
        </w:rPr>
        <w:t>معلومات</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کو</w:t>
      </w:r>
      <w:proofErr w:type="spellEnd"/>
      <w:r w:rsidRPr="00AB2F46">
        <w:rPr>
          <w:rFonts w:ascii="Arial" w:hAnsi="Arial" w:cs="Arial"/>
          <w:sz w:val="24"/>
          <w:szCs w:val="24"/>
        </w:rPr>
        <w:t xml:space="preserve"> </w:t>
      </w:r>
      <w:proofErr w:type="spellStart"/>
      <w:r w:rsidRPr="00AB2F46">
        <w:rPr>
          <w:rFonts w:ascii="Arial" w:hAnsi="Arial" w:cs="Arial"/>
          <w:sz w:val="24"/>
          <w:szCs w:val="24"/>
        </w:rPr>
        <w:t>کسی</w:t>
      </w:r>
      <w:proofErr w:type="spellEnd"/>
      <w:r w:rsidRPr="00AB2F46">
        <w:rPr>
          <w:rFonts w:ascii="Arial" w:hAnsi="Arial" w:cs="Arial"/>
          <w:sz w:val="24"/>
          <w:szCs w:val="24"/>
        </w:rPr>
        <w:t xml:space="preserve"> </w:t>
      </w:r>
      <w:proofErr w:type="spellStart"/>
      <w:r w:rsidRPr="00AB2F46">
        <w:rPr>
          <w:rFonts w:ascii="Arial" w:hAnsi="Arial" w:cs="Arial"/>
          <w:sz w:val="24"/>
          <w:szCs w:val="24"/>
        </w:rPr>
        <w:t>دیگر</w:t>
      </w:r>
      <w:proofErr w:type="spellEnd"/>
      <w:r w:rsidRPr="00AB2F46">
        <w:rPr>
          <w:rFonts w:ascii="Arial" w:hAnsi="Arial" w:cs="Arial"/>
          <w:sz w:val="24"/>
          <w:szCs w:val="24"/>
        </w:rPr>
        <w:t xml:space="preserve"> </w:t>
      </w:r>
      <w:proofErr w:type="spellStart"/>
      <w:r w:rsidRPr="00AB2F46">
        <w:rPr>
          <w:rFonts w:ascii="Arial" w:hAnsi="Arial" w:cs="Arial"/>
          <w:sz w:val="24"/>
          <w:szCs w:val="24"/>
        </w:rPr>
        <w:t>ایسے</w:t>
      </w:r>
      <w:proofErr w:type="spellEnd"/>
      <w:r w:rsidRPr="00AB2F46">
        <w:rPr>
          <w:rFonts w:ascii="Arial" w:hAnsi="Arial" w:cs="Arial"/>
          <w:sz w:val="24"/>
          <w:szCs w:val="24"/>
        </w:rPr>
        <w:t xml:space="preserve"> </w:t>
      </w:r>
      <w:proofErr w:type="spellStart"/>
      <w:r w:rsidRPr="00AB2F46">
        <w:rPr>
          <w:rFonts w:ascii="Arial" w:hAnsi="Arial" w:cs="Arial"/>
          <w:sz w:val="24"/>
          <w:szCs w:val="24"/>
        </w:rPr>
        <w:t>طریقے</w:t>
      </w:r>
      <w:proofErr w:type="spellEnd"/>
      <w:r w:rsidRPr="00AB2F46">
        <w:rPr>
          <w:rFonts w:ascii="Arial" w:hAnsi="Arial" w:cs="Arial"/>
          <w:sz w:val="24"/>
          <w:szCs w:val="24"/>
        </w:rPr>
        <w:t xml:space="preserve">، </w:t>
      </w:r>
      <w:proofErr w:type="spellStart"/>
      <w:r w:rsidRPr="00AB2F46">
        <w:rPr>
          <w:rFonts w:ascii="Arial" w:hAnsi="Arial" w:cs="Arial"/>
          <w:sz w:val="24"/>
          <w:szCs w:val="24"/>
        </w:rPr>
        <w:t>انداز</w:t>
      </w:r>
      <w:proofErr w:type="spellEnd"/>
      <w:r w:rsidRPr="00AB2F46">
        <w:rPr>
          <w:rFonts w:ascii="Arial" w:hAnsi="Arial" w:cs="Arial"/>
          <w:sz w:val="24"/>
          <w:szCs w:val="24"/>
        </w:rPr>
        <w:t xml:space="preserve"> </w:t>
      </w:r>
      <w:proofErr w:type="spellStart"/>
      <w:r w:rsidRPr="00AB2F46">
        <w:rPr>
          <w:rFonts w:ascii="Arial" w:hAnsi="Arial" w:cs="Arial"/>
          <w:sz w:val="24"/>
          <w:szCs w:val="24"/>
        </w:rPr>
        <w:t>اور</w:t>
      </w:r>
      <w:proofErr w:type="spellEnd"/>
      <w:r w:rsidRPr="00AB2F46">
        <w:rPr>
          <w:rFonts w:ascii="Arial" w:hAnsi="Arial" w:cs="Arial"/>
          <w:sz w:val="24"/>
          <w:szCs w:val="24"/>
        </w:rPr>
        <w:t xml:space="preserve"> </w:t>
      </w:r>
      <w:proofErr w:type="spellStart"/>
      <w:r w:rsidRPr="00AB2F46">
        <w:rPr>
          <w:rFonts w:ascii="Arial" w:hAnsi="Arial" w:cs="Arial"/>
          <w:sz w:val="24"/>
          <w:szCs w:val="24"/>
        </w:rPr>
        <w:t>زبان</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مہیا</w:t>
      </w:r>
      <w:proofErr w:type="spellEnd"/>
      <w:r w:rsidRPr="00AB2F46">
        <w:rPr>
          <w:rFonts w:ascii="Arial" w:hAnsi="Arial" w:cs="Arial"/>
          <w:sz w:val="24"/>
          <w:szCs w:val="24"/>
        </w:rPr>
        <w:t xml:space="preserve"> </w:t>
      </w:r>
      <w:proofErr w:type="spellStart"/>
      <w:r w:rsidRPr="00AB2F46">
        <w:rPr>
          <w:rFonts w:ascii="Arial" w:hAnsi="Arial" w:cs="Arial"/>
          <w:sz w:val="24"/>
          <w:szCs w:val="24"/>
        </w:rPr>
        <w:t>کر</w:t>
      </w:r>
      <w:proofErr w:type="spellEnd"/>
      <w:r w:rsidRPr="00AB2F46">
        <w:rPr>
          <w:rFonts w:ascii="Arial" w:hAnsi="Arial" w:cs="Arial"/>
          <w:sz w:val="24"/>
          <w:szCs w:val="24"/>
        </w:rPr>
        <w:t xml:space="preserve"> </w:t>
      </w:r>
      <w:proofErr w:type="spellStart"/>
      <w:r w:rsidRPr="00AB2F46">
        <w:rPr>
          <w:rFonts w:ascii="Arial" w:hAnsi="Arial" w:cs="Arial"/>
          <w:sz w:val="24"/>
          <w:szCs w:val="24"/>
        </w:rPr>
        <w:t>سکتے</w:t>
      </w:r>
      <w:proofErr w:type="spellEnd"/>
      <w:r w:rsidRPr="00AB2F46">
        <w:rPr>
          <w:rFonts w:ascii="Arial" w:hAnsi="Arial" w:cs="Arial"/>
          <w:sz w:val="24"/>
          <w:szCs w:val="24"/>
        </w:rPr>
        <w:t xml:space="preserve"> </w:t>
      </w:r>
      <w:proofErr w:type="spellStart"/>
      <w:r w:rsidRPr="00AB2F46">
        <w:rPr>
          <w:rFonts w:ascii="Arial" w:hAnsi="Arial" w:cs="Arial"/>
          <w:sz w:val="24"/>
          <w:szCs w:val="24"/>
        </w:rPr>
        <w:t>ہیں</w:t>
      </w:r>
      <w:proofErr w:type="spellEnd"/>
      <w:r w:rsidRPr="00AB2F46">
        <w:rPr>
          <w:rFonts w:ascii="Arial" w:hAnsi="Arial" w:cs="Arial"/>
          <w:sz w:val="24"/>
          <w:szCs w:val="24"/>
        </w:rPr>
        <w:t xml:space="preserve"> </w:t>
      </w:r>
      <w:proofErr w:type="spellStart"/>
      <w:r w:rsidRPr="00AB2F46">
        <w:rPr>
          <w:rFonts w:ascii="Arial" w:hAnsi="Arial" w:cs="Arial"/>
          <w:sz w:val="24"/>
          <w:szCs w:val="24"/>
        </w:rPr>
        <w:t>جو</w:t>
      </w:r>
      <w:proofErr w:type="spellEnd"/>
      <w:r w:rsidRPr="00AB2F46">
        <w:rPr>
          <w:rFonts w:ascii="Arial" w:hAnsi="Arial" w:cs="Arial"/>
          <w:sz w:val="24"/>
          <w:szCs w:val="24"/>
        </w:rPr>
        <w:t xml:space="preserve"> </w:t>
      </w:r>
      <w:proofErr w:type="spellStart"/>
      <w:r w:rsidRPr="00AB2F46">
        <w:rPr>
          <w:rFonts w:ascii="Arial" w:hAnsi="Arial" w:cs="Arial"/>
          <w:sz w:val="24"/>
          <w:szCs w:val="24"/>
        </w:rPr>
        <w:t>اس</w:t>
      </w:r>
      <w:proofErr w:type="spellEnd"/>
      <w:r w:rsidRPr="00AB2F46">
        <w:rPr>
          <w:rFonts w:ascii="Arial" w:hAnsi="Arial" w:cs="Arial"/>
          <w:sz w:val="24"/>
          <w:szCs w:val="24"/>
        </w:rPr>
        <w:t xml:space="preserve"> </w:t>
      </w:r>
      <w:proofErr w:type="spellStart"/>
      <w:r w:rsidRPr="00AB2F46">
        <w:rPr>
          <w:rFonts w:ascii="Arial" w:hAnsi="Arial" w:cs="Arial"/>
          <w:sz w:val="24"/>
          <w:szCs w:val="24"/>
        </w:rPr>
        <w:t>تک</w:t>
      </w:r>
      <w:proofErr w:type="spellEnd"/>
      <w:r w:rsidRPr="00AB2F46">
        <w:rPr>
          <w:rFonts w:ascii="Arial" w:hAnsi="Arial" w:cs="Arial"/>
          <w:sz w:val="24"/>
          <w:szCs w:val="24"/>
        </w:rPr>
        <w:t xml:space="preserve"> </w:t>
      </w:r>
      <w:proofErr w:type="spellStart"/>
      <w:r w:rsidRPr="00AB2F46">
        <w:rPr>
          <w:rFonts w:ascii="Arial" w:hAnsi="Arial" w:cs="Arial"/>
          <w:sz w:val="24"/>
          <w:szCs w:val="24"/>
        </w:rPr>
        <w:t>رسائی</w:t>
      </w:r>
      <w:proofErr w:type="spellEnd"/>
      <w:r w:rsidRPr="00AB2F46">
        <w:rPr>
          <w:rFonts w:ascii="Arial" w:hAnsi="Arial" w:cs="Arial"/>
          <w:sz w:val="24"/>
          <w:szCs w:val="24"/>
        </w:rPr>
        <w:t xml:space="preserve"> </w:t>
      </w:r>
      <w:proofErr w:type="spellStart"/>
      <w:r w:rsidRPr="00AB2F46">
        <w:rPr>
          <w:rFonts w:ascii="Arial" w:hAnsi="Arial" w:cs="Arial"/>
          <w:sz w:val="24"/>
          <w:szCs w:val="24"/>
        </w:rPr>
        <w:t>میں</w:t>
      </w:r>
      <w:proofErr w:type="spellEnd"/>
      <w:r w:rsidRPr="00AB2F46">
        <w:rPr>
          <w:rFonts w:ascii="Arial" w:hAnsi="Arial" w:cs="Arial"/>
          <w:sz w:val="24"/>
          <w:szCs w:val="24"/>
        </w:rPr>
        <w:t xml:space="preserve"> </w:t>
      </w:r>
      <w:proofErr w:type="spellStart"/>
      <w:r w:rsidRPr="00AB2F46">
        <w:rPr>
          <w:rFonts w:ascii="Arial" w:hAnsi="Arial" w:cs="Arial"/>
          <w:sz w:val="24"/>
          <w:szCs w:val="24"/>
        </w:rPr>
        <w:t>آپ</w:t>
      </w:r>
      <w:proofErr w:type="spellEnd"/>
      <w:r w:rsidRPr="00AB2F46">
        <w:rPr>
          <w:rFonts w:ascii="Arial" w:hAnsi="Arial" w:cs="Arial"/>
          <w:sz w:val="24"/>
          <w:szCs w:val="24"/>
        </w:rPr>
        <w:t xml:space="preserve"> </w:t>
      </w:r>
      <w:proofErr w:type="spellStart"/>
      <w:r w:rsidRPr="00AB2F46">
        <w:rPr>
          <w:rFonts w:ascii="Arial" w:hAnsi="Arial" w:cs="Arial"/>
          <w:sz w:val="24"/>
          <w:szCs w:val="24"/>
        </w:rPr>
        <w:t>کی</w:t>
      </w:r>
      <w:proofErr w:type="spellEnd"/>
      <w:r w:rsidRPr="00AB2F46">
        <w:rPr>
          <w:rFonts w:ascii="Arial" w:hAnsi="Arial" w:cs="Arial"/>
          <w:sz w:val="24"/>
          <w:szCs w:val="24"/>
        </w:rPr>
        <w:t xml:space="preserve"> </w:t>
      </w:r>
      <w:proofErr w:type="spellStart"/>
      <w:r w:rsidRPr="00AB2F46">
        <w:rPr>
          <w:rFonts w:ascii="Arial" w:hAnsi="Arial" w:cs="Arial"/>
          <w:sz w:val="24"/>
          <w:szCs w:val="24"/>
        </w:rPr>
        <w:t>مدد</w:t>
      </w:r>
      <w:proofErr w:type="spellEnd"/>
      <w:r w:rsidRPr="00AB2F46">
        <w:rPr>
          <w:rFonts w:ascii="Arial" w:hAnsi="Arial" w:cs="Arial"/>
          <w:sz w:val="24"/>
          <w:szCs w:val="24"/>
        </w:rPr>
        <w:t xml:space="preserve"> </w:t>
      </w:r>
      <w:proofErr w:type="spellStart"/>
      <w:r w:rsidRPr="00AB2F46">
        <w:rPr>
          <w:rFonts w:ascii="Arial" w:hAnsi="Arial" w:cs="Arial"/>
          <w:sz w:val="24"/>
          <w:szCs w:val="24"/>
        </w:rPr>
        <w:t>کرے</w:t>
      </w:r>
      <w:proofErr w:type="spellEnd"/>
      <w:r w:rsidRPr="00AB2F46">
        <w:rPr>
          <w:rFonts w:ascii="Arial" w:hAnsi="Arial" w:cs="Arial"/>
          <w:sz w:val="24"/>
          <w:szCs w:val="24"/>
        </w:rPr>
        <w:t xml:space="preserve">۔ </w:t>
      </w:r>
      <w:proofErr w:type="spellStart"/>
      <w:r w:rsidRPr="00AB2F46">
        <w:rPr>
          <w:rFonts w:ascii="Arial" w:hAnsi="Arial" w:cs="Arial"/>
          <w:sz w:val="24"/>
          <w:szCs w:val="24"/>
        </w:rPr>
        <w:t>براہ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کرم</w:t>
      </w:r>
      <w:proofErr w:type="spellEnd"/>
      <w:r w:rsidRPr="00AB2F46">
        <w:rPr>
          <w:rFonts w:ascii="Arial" w:hAnsi="Arial" w:cs="Arial"/>
          <w:sz w:val="24"/>
          <w:szCs w:val="24"/>
        </w:rPr>
        <w:t xml:space="preserve"> </w:t>
      </w:r>
      <w:r w:rsidRPr="00AB2F46">
        <w:rPr>
          <w:rFonts w:ascii="Arial" w:hAnsi="Arial" w:cs="Arial"/>
          <w:b/>
          <w:bCs/>
          <w:sz w:val="24"/>
          <w:szCs w:val="24"/>
        </w:rPr>
        <w:t xml:space="preserve">640000 </w:t>
      </w:r>
      <w:proofErr w:type="gramStart"/>
      <w:r w:rsidRPr="00AB2F46">
        <w:rPr>
          <w:rFonts w:ascii="Arial" w:hAnsi="Arial" w:cs="Arial"/>
          <w:b/>
          <w:bCs/>
          <w:sz w:val="24"/>
          <w:szCs w:val="24"/>
        </w:rPr>
        <w:t xml:space="preserve">01332 </w:t>
      </w:r>
      <w:r w:rsidRPr="00AB2F46">
        <w:rPr>
          <w:rFonts w:ascii="Arial" w:hAnsi="Arial" w:cs="Arial"/>
          <w:sz w:val="24"/>
          <w:szCs w:val="24"/>
        </w:rPr>
        <w:t xml:space="preserve"> </w:t>
      </w:r>
      <w:proofErr w:type="spellStart"/>
      <w:r w:rsidRPr="00AB2F46">
        <w:rPr>
          <w:rFonts w:ascii="Arial" w:hAnsi="Arial" w:cs="Arial"/>
          <w:sz w:val="24"/>
          <w:szCs w:val="24"/>
        </w:rPr>
        <w:t>یا</w:t>
      </w:r>
      <w:proofErr w:type="spellEnd"/>
      <w:proofErr w:type="gramEnd"/>
      <w:r w:rsidRPr="00AB2F46">
        <w:rPr>
          <w:rFonts w:ascii="Arial" w:hAnsi="Arial" w:cs="Arial"/>
          <w:sz w:val="24"/>
          <w:szCs w:val="24"/>
        </w:rPr>
        <w:t xml:space="preserve"> </w:t>
      </w:r>
      <w:r w:rsidRPr="00AB2F46">
        <w:rPr>
          <w:rFonts w:ascii="Arial" w:hAnsi="Arial" w:cs="Arial"/>
          <w:b/>
          <w:bCs/>
          <w:sz w:val="24"/>
          <w:szCs w:val="24"/>
        </w:rPr>
        <w:t>derby.gov.uk/signing-service/</w:t>
      </w:r>
      <w:r w:rsidRPr="00AB2F46">
        <w:rPr>
          <w:rFonts w:ascii="Arial" w:hAnsi="Arial" w:cs="Arial"/>
          <w:sz w:val="24"/>
          <w:szCs w:val="24"/>
        </w:rPr>
        <w:t xml:space="preserve"> </w:t>
      </w:r>
      <w:proofErr w:type="spellStart"/>
      <w:r w:rsidRPr="00AB2F46">
        <w:rPr>
          <w:rFonts w:ascii="Arial" w:hAnsi="Arial" w:cs="Arial"/>
          <w:sz w:val="24"/>
          <w:szCs w:val="24"/>
        </w:rPr>
        <w:t>پر</w:t>
      </w:r>
      <w:proofErr w:type="spellEnd"/>
      <w:r w:rsidRPr="00AB2F46">
        <w:rPr>
          <w:rFonts w:ascii="Arial" w:hAnsi="Arial" w:cs="Arial"/>
          <w:sz w:val="24"/>
          <w:szCs w:val="24"/>
        </w:rPr>
        <w:t xml:space="preserve"> </w:t>
      </w:r>
      <w:proofErr w:type="spellStart"/>
      <w:r w:rsidRPr="00AB2F46">
        <w:rPr>
          <w:rFonts w:ascii="Arial" w:hAnsi="Arial" w:cs="Arial"/>
          <w:sz w:val="24"/>
          <w:szCs w:val="24"/>
        </w:rPr>
        <w:t>ہم</w:t>
      </w:r>
      <w:proofErr w:type="spellEnd"/>
      <w:r w:rsidRPr="00AB2F46">
        <w:rPr>
          <w:rFonts w:ascii="Arial" w:hAnsi="Arial" w:cs="Arial"/>
          <w:sz w:val="24"/>
          <w:szCs w:val="24"/>
        </w:rPr>
        <w:t xml:space="preserve"> </w:t>
      </w:r>
      <w:proofErr w:type="spellStart"/>
      <w:r w:rsidRPr="00AB2F46">
        <w:rPr>
          <w:rFonts w:ascii="Arial" w:hAnsi="Arial" w:cs="Arial"/>
          <w:sz w:val="24"/>
          <w:szCs w:val="24"/>
        </w:rPr>
        <w:t>سے</w:t>
      </w:r>
      <w:proofErr w:type="spellEnd"/>
      <w:r w:rsidRPr="00AB2F46">
        <w:rPr>
          <w:rFonts w:ascii="Arial" w:hAnsi="Arial" w:cs="Arial"/>
          <w:sz w:val="24"/>
          <w:szCs w:val="24"/>
        </w:rPr>
        <w:t xml:space="preserve"> </w:t>
      </w:r>
      <w:proofErr w:type="spellStart"/>
      <w:r w:rsidRPr="00AB2F46">
        <w:rPr>
          <w:rFonts w:ascii="Arial" w:hAnsi="Arial" w:cs="Arial"/>
          <w:sz w:val="24"/>
          <w:szCs w:val="24"/>
        </w:rPr>
        <w:t>رابطہ</w:t>
      </w:r>
      <w:proofErr w:type="spellEnd"/>
      <w:r w:rsidRPr="00AB2F46">
        <w:rPr>
          <w:rFonts w:ascii="Arial" w:hAnsi="Arial" w:cs="Arial"/>
          <w:sz w:val="24"/>
          <w:szCs w:val="24"/>
        </w:rPr>
        <w:t xml:space="preserve"> </w:t>
      </w:r>
      <w:proofErr w:type="spellStart"/>
      <w:r w:rsidRPr="00AB2F46">
        <w:rPr>
          <w:rFonts w:ascii="Arial" w:hAnsi="Arial" w:cs="Arial"/>
          <w:sz w:val="24"/>
          <w:szCs w:val="24"/>
        </w:rPr>
        <w:t>کریں</w:t>
      </w:r>
      <w:proofErr w:type="spellEnd"/>
    </w:p>
    <w:p w14:paraId="22245656" w14:textId="77777777" w:rsidR="002C7928" w:rsidRPr="00AB2F46" w:rsidRDefault="002C7928" w:rsidP="00B10265">
      <w:pPr>
        <w:spacing w:after="0" w:line="240" w:lineRule="auto"/>
        <w:rPr>
          <w:rFonts w:ascii="Arial" w:eastAsia="Times New Roman" w:hAnsi="Arial" w:cs="Arial"/>
          <w:b/>
          <w:sz w:val="24"/>
          <w:szCs w:val="24"/>
        </w:rPr>
      </w:pPr>
    </w:p>
    <w:p w14:paraId="25897A39" w14:textId="330B7637" w:rsidR="002C7928" w:rsidRDefault="002C7928" w:rsidP="0015114A">
      <w:pPr>
        <w:spacing w:after="0" w:line="240" w:lineRule="auto"/>
        <w:rPr>
          <w:rFonts w:ascii="Arial" w:eastAsia="Times New Roman" w:hAnsi="Arial" w:cs="Arial"/>
          <w:sz w:val="24"/>
          <w:szCs w:val="24"/>
        </w:rPr>
      </w:pPr>
      <w:r>
        <w:rPr>
          <w:rFonts w:ascii="Arial" w:eastAsia="Times New Roman" w:hAnsi="Arial" w:cs="Arial"/>
          <w:sz w:val="24"/>
          <w:szCs w:val="24"/>
        </w:rPr>
        <w:tab/>
      </w:r>
      <w:r w:rsidR="0015114A">
        <w:rPr>
          <w:rFonts w:ascii="Arial" w:eastAsia="Times New Roman" w:hAnsi="Arial" w:cs="Arial"/>
          <w:b/>
          <w:noProof/>
          <w:sz w:val="24"/>
          <w:szCs w:val="24"/>
        </w:rPr>
        <w:t xml:space="preserve">                                 </w:t>
      </w:r>
    </w:p>
    <w:sectPr w:rsidR="002C7928" w:rsidSect="003D19AA">
      <w:pgSz w:w="16838" w:h="11906" w:orient="landscape"/>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1807"/>
    <w:multiLevelType w:val="hybridMultilevel"/>
    <w:tmpl w:val="FAD8C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FB1AA7"/>
    <w:multiLevelType w:val="hybridMultilevel"/>
    <w:tmpl w:val="786E8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39640D"/>
    <w:multiLevelType w:val="hybridMultilevel"/>
    <w:tmpl w:val="44FCC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E21EDF"/>
    <w:multiLevelType w:val="hybridMultilevel"/>
    <w:tmpl w:val="1D8CF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26292F"/>
    <w:multiLevelType w:val="hybridMultilevel"/>
    <w:tmpl w:val="301C0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342525"/>
    <w:multiLevelType w:val="hybridMultilevel"/>
    <w:tmpl w:val="77E2A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955707"/>
    <w:multiLevelType w:val="hybridMultilevel"/>
    <w:tmpl w:val="C8B0BC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A35428"/>
    <w:multiLevelType w:val="hybridMultilevel"/>
    <w:tmpl w:val="BA0CD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DDF18B8"/>
    <w:multiLevelType w:val="hybridMultilevel"/>
    <w:tmpl w:val="F572D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AC6563"/>
    <w:multiLevelType w:val="hybridMultilevel"/>
    <w:tmpl w:val="8E9A1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75E5CE6"/>
    <w:multiLevelType w:val="hybridMultilevel"/>
    <w:tmpl w:val="7B062F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E93711"/>
    <w:multiLevelType w:val="hybridMultilevel"/>
    <w:tmpl w:val="6728F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88922161">
    <w:abstractNumId w:val="10"/>
  </w:num>
  <w:num w:numId="2" w16cid:durableId="1513300247">
    <w:abstractNumId w:val="8"/>
  </w:num>
  <w:num w:numId="3" w16cid:durableId="59179070">
    <w:abstractNumId w:val="6"/>
  </w:num>
  <w:num w:numId="4" w16cid:durableId="65804476">
    <w:abstractNumId w:val="9"/>
  </w:num>
  <w:num w:numId="5" w16cid:durableId="982195984">
    <w:abstractNumId w:val="9"/>
  </w:num>
  <w:num w:numId="6" w16cid:durableId="1516114778">
    <w:abstractNumId w:val="3"/>
  </w:num>
  <w:num w:numId="7" w16cid:durableId="1968125274">
    <w:abstractNumId w:val="1"/>
  </w:num>
  <w:num w:numId="8" w16cid:durableId="967248048">
    <w:abstractNumId w:val="2"/>
  </w:num>
  <w:num w:numId="9" w16cid:durableId="1056591916">
    <w:abstractNumId w:val="4"/>
  </w:num>
  <w:num w:numId="10" w16cid:durableId="1606768974">
    <w:abstractNumId w:val="7"/>
  </w:num>
  <w:num w:numId="11" w16cid:durableId="270551044">
    <w:abstractNumId w:val="11"/>
  </w:num>
  <w:num w:numId="12" w16cid:durableId="339895802">
    <w:abstractNumId w:val="0"/>
  </w:num>
  <w:num w:numId="13" w16cid:durableId="1787431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714"/>
    <w:rsid w:val="00001025"/>
    <w:rsid w:val="000014E4"/>
    <w:rsid w:val="0003281D"/>
    <w:rsid w:val="00041566"/>
    <w:rsid w:val="00041655"/>
    <w:rsid w:val="0004294D"/>
    <w:rsid w:val="00090D0C"/>
    <w:rsid w:val="000B3C21"/>
    <w:rsid w:val="000B58C9"/>
    <w:rsid w:val="000F0494"/>
    <w:rsid w:val="000F58F2"/>
    <w:rsid w:val="00121441"/>
    <w:rsid w:val="00134164"/>
    <w:rsid w:val="0015114A"/>
    <w:rsid w:val="001610B2"/>
    <w:rsid w:val="0017260A"/>
    <w:rsid w:val="00175BE5"/>
    <w:rsid w:val="00191E84"/>
    <w:rsid w:val="001A2E2B"/>
    <w:rsid w:val="001A3462"/>
    <w:rsid w:val="002060AF"/>
    <w:rsid w:val="0026127C"/>
    <w:rsid w:val="00261715"/>
    <w:rsid w:val="00264BB3"/>
    <w:rsid w:val="002663BD"/>
    <w:rsid w:val="002773FB"/>
    <w:rsid w:val="0027763F"/>
    <w:rsid w:val="002957ED"/>
    <w:rsid w:val="002B19B5"/>
    <w:rsid w:val="002C273C"/>
    <w:rsid w:val="002C7928"/>
    <w:rsid w:val="002D25A3"/>
    <w:rsid w:val="002F6CCD"/>
    <w:rsid w:val="002F75B6"/>
    <w:rsid w:val="00307CB4"/>
    <w:rsid w:val="00337385"/>
    <w:rsid w:val="0035101E"/>
    <w:rsid w:val="00391140"/>
    <w:rsid w:val="003A4D00"/>
    <w:rsid w:val="003B0FBF"/>
    <w:rsid w:val="003D19AA"/>
    <w:rsid w:val="003F2B5C"/>
    <w:rsid w:val="00402714"/>
    <w:rsid w:val="00431150"/>
    <w:rsid w:val="00432722"/>
    <w:rsid w:val="0045211F"/>
    <w:rsid w:val="004573B6"/>
    <w:rsid w:val="0047758F"/>
    <w:rsid w:val="00483368"/>
    <w:rsid w:val="00485408"/>
    <w:rsid w:val="004E5B8C"/>
    <w:rsid w:val="004F0BDB"/>
    <w:rsid w:val="004F12BD"/>
    <w:rsid w:val="004F51F5"/>
    <w:rsid w:val="005112A1"/>
    <w:rsid w:val="005130D0"/>
    <w:rsid w:val="00547714"/>
    <w:rsid w:val="00591442"/>
    <w:rsid w:val="005B60FB"/>
    <w:rsid w:val="005D6C2D"/>
    <w:rsid w:val="00655850"/>
    <w:rsid w:val="00667C76"/>
    <w:rsid w:val="00670356"/>
    <w:rsid w:val="0069549B"/>
    <w:rsid w:val="0078279B"/>
    <w:rsid w:val="00795297"/>
    <w:rsid w:val="007B4E9A"/>
    <w:rsid w:val="007C2715"/>
    <w:rsid w:val="00852DCB"/>
    <w:rsid w:val="008542F5"/>
    <w:rsid w:val="00861A50"/>
    <w:rsid w:val="008663B8"/>
    <w:rsid w:val="008751F9"/>
    <w:rsid w:val="008A48FA"/>
    <w:rsid w:val="008A5338"/>
    <w:rsid w:val="008C5403"/>
    <w:rsid w:val="009033FB"/>
    <w:rsid w:val="00904771"/>
    <w:rsid w:val="009353C4"/>
    <w:rsid w:val="00957E21"/>
    <w:rsid w:val="00972C40"/>
    <w:rsid w:val="009A7193"/>
    <w:rsid w:val="009B00D7"/>
    <w:rsid w:val="009C4D34"/>
    <w:rsid w:val="009D5DC9"/>
    <w:rsid w:val="009E2DF8"/>
    <w:rsid w:val="009F0628"/>
    <w:rsid w:val="00A050B6"/>
    <w:rsid w:val="00A07064"/>
    <w:rsid w:val="00A0760D"/>
    <w:rsid w:val="00A11E12"/>
    <w:rsid w:val="00A2607B"/>
    <w:rsid w:val="00A64092"/>
    <w:rsid w:val="00A71068"/>
    <w:rsid w:val="00AA7270"/>
    <w:rsid w:val="00AB0A8C"/>
    <w:rsid w:val="00AB2F46"/>
    <w:rsid w:val="00AD5E99"/>
    <w:rsid w:val="00AD763D"/>
    <w:rsid w:val="00B10265"/>
    <w:rsid w:val="00B22DBA"/>
    <w:rsid w:val="00B314CE"/>
    <w:rsid w:val="00B31B31"/>
    <w:rsid w:val="00B44CA1"/>
    <w:rsid w:val="00B60CF6"/>
    <w:rsid w:val="00B64F3B"/>
    <w:rsid w:val="00B84021"/>
    <w:rsid w:val="00BD3375"/>
    <w:rsid w:val="00BE2705"/>
    <w:rsid w:val="00C5182C"/>
    <w:rsid w:val="00C60E7C"/>
    <w:rsid w:val="00C73DB0"/>
    <w:rsid w:val="00C82563"/>
    <w:rsid w:val="00C91472"/>
    <w:rsid w:val="00CB2A58"/>
    <w:rsid w:val="00CC4663"/>
    <w:rsid w:val="00CC4E13"/>
    <w:rsid w:val="00CE68D4"/>
    <w:rsid w:val="00CF126C"/>
    <w:rsid w:val="00CF1E50"/>
    <w:rsid w:val="00CF4D40"/>
    <w:rsid w:val="00CF764F"/>
    <w:rsid w:val="00D01832"/>
    <w:rsid w:val="00D1635A"/>
    <w:rsid w:val="00D31A83"/>
    <w:rsid w:val="00D46C5D"/>
    <w:rsid w:val="00D46EC5"/>
    <w:rsid w:val="00D613B5"/>
    <w:rsid w:val="00D61703"/>
    <w:rsid w:val="00D65A40"/>
    <w:rsid w:val="00D82E16"/>
    <w:rsid w:val="00DB563F"/>
    <w:rsid w:val="00DD2099"/>
    <w:rsid w:val="00DE2850"/>
    <w:rsid w:val="00E004C6"/>
    <w:rsid w:val="00E024B1"/>
    <w:rsid w:val="00E3157E"/>
    <w:rsid w:val="00E5483A"/>
    <w:rsid w:val="00E60104"/>
    <w:rsid w:val="00E93D10"/>
    <w:rsid w:val="00EB7530"/>
    <w:rsid w:val="00EC4C55"/>
    <w:rsid w:val="00F6458C"/>
    <w:rsid w:val="00F66037"/>
    <w:rsid w:val="00F717FE"/>
    <w:rsid w:val="00F92D96"/>
    <w:rsid w:val="00FB3051"/>
    <w:rsid w:val="00FE101B"/>
    <w:rsid w:val="00FF3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9A232"/>
  <w15:docId w15:val="{00136766-A265-4B7E-B219-DD2ABAEC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7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14"/>
    <w:pPr>
      <w:ind w:left="720"/>
      <w:contextualSpacing/>
    </w:pPr>
  </w:style>
  <w:style w:type="character" w:styleId="Hyperlink">
    <w:name w:val="Hyperlink"/>
    <w:basedOn w:val="DefaultParagraphFont"/>
    <w:uiPriority w:val="99"/>
    <w:unhideWhenUsed/>
    <w:rsid w:val="005130D0"/>
    <w:rPr>
      <w:color w:val="0563C1" w:themeColor="hyperlink"/>
      <w:u w:val="single"/>
    </w:rPr>
  </w:style>
  <w:style w:type="character" w:styleId="UnresolvedMention">
    <w:name w:val="Unresolved Mention"/>
    <w:basedOn w:val="DefaultParagraphFont"/>
    <w:uiPriority w:val="99"/>
    <w:semiHidden/>
    <w:unhideWhenUsed/>
    <w:rsid w:val="005130D0"/>
    <w:rPr>
      <w:color w:val="605E5C"/>
      <w:shd w:val="clear" w:color="auto" w:fill="E1DFDD"/>
    </w:rPr>
  </w:style>
  <w:style w:type="character" w:styleId="FollowedHyperlink">
    <w:name w:val="FollowedHyperlink"/>
    <w:basedOn w:val="DefaultParagraphFont"/>
    <w:uiPriority w:val="99"/>
    <w:semiHidden/>
    <w:unhideWhenUsed/>
    <w:rsid w:val="000F0494"/>
    <w:rPr>
      <w:color w:val="954F72" w:themeColor="followedHyperlink"/>
      <w:u w:val="single"/>
    </w:rPr>
  </w:style>
  <w:style w:type="paragraph" w:customStyle="1" w:styleId="Bodycopy">
    <w:name w:val="Body copy"/>
    <w:basedOn w:val="Normal"/>
    <w:uiPriority w:val="99"/>
    <w:rsid w:val="00AB2F46"/>
    <w:pPr>
      <w:suppressAutoHyphens/>
      <w:autoSpaceDE w:val="0"/>
      <w:autoSpaceDN w:val="0"/>
      <w:adjustRightInd w:val="0"/>
      <w:spacing w:after="0" w:line="288" w:lineRule="auto"/>
      <w:textAlignment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15822">
      <w:bodyDiv w:val="1"/>
      <w:marLeft w:val="0"/>
      <w:marRight w:val="0"/>
      <w:marTop w:val="0"/>
      <w:marBottom w:val="0"/>
      <w:divBdr>
        <w:top w:val="none" w:sz="0" w:space="0" w:color="auto"/>
        <w:left w:val="none" w:sz="0" w:space="0" w:color="auto"/>
        <w:bottom w:val="none" w:sz="0" w:space="0" w:color="auto"/>
        <w:right w:val="none" w:sz="0" w:space="0" w:color="auto"/>
      </w:divBdr>
    </w:div>
    <w:div w:id="1518231765">
      <w:bodyDiv w:val="1"/>
      <w:marLeft w:val="0"/>
      <w:marRight w:val="0"/>
      <w:marTop w:val="0"/>
      <w:marBottom w:val="0"/>
      <w:divBdr>
        <w:top w:val="none" w:sz="0" w:space="0" w:color="auto"/>
        <w:left w:val="none" w:sz="0" w:space="0" w:color="auto"/>
        <w:bottom w:val="none" w:sz="0" w:space="0" w:color="auto"/>
        <w:right w:val="none" w:sz="0" w:space="0" w:color="auto"/>
      </w:divBdr>
      <w:divsChild>
        <w:div w:id="428738192">
          <w:marLeft w:val="0"/>
          <w:marRight w:val="0"/>
          <w:marTop w:val="0"/>
          <w:marBottom w:val="0"/>
          <w:divBdr>
            <w:top w:val="none" w:sz="0" w:space="0" w:color="auto"/>
            <w:left w:val="none" w:sz="0" w:space="0" w:color="auto"/>
            <w:bottom w:val="none" w:sz="0" w:space="0" w:color="auto"/>
            <w:right w:val="none" w:sz="0" w:space="0" w:color="auto"/>
          </w:divBdr>
          <w:divsChild>
            <w:div w:id="12071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webster@derby.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chestereveningnews.co.uk/news/care-leavers-experiencing-discrimination-see-25196158" TargetMode="External"/><Relationship Id="rId17" Type="http://schemas.openxmlformats.org/officeDocument/2006/relationships/hyperlink" Target="http://www.derby.gov.uk/signing-service/" TargetMode="External"/><Relationship Id="rId2" Type="http://schemas.openxmlformats.org/officeDocument/2006/relationships/customXml" Target="../customXml/item2.xml"/><Relationship Id="rId16" Type="http://schemas.openxmlformats.org/officeDocument/2006/relationships/hyperlink" Target="http://www.derby.gov.uk/signing-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ad.co.uk/news/politics/council/ashfield-council-gives-care-leavers-protected-characteristic-status-and-pledges-lifetime-support-3863302" TargetMode="External"/><Relationship Id="rId5" Type="http://schemas.openxmlformats.org/officeDocument/2006/relationships/numbering" Target="numbering.xml"/><Relationship Id="rId15" Type="http://schemas.openxmlformats.org/officeDocument/2006/relationships/hyperlink" Target="https://m365.eu.vadesecure.com/safeproxy/v4?f=cz0ZWu24j28Vl3BzVuSdCoMCDHCpL9JaioWisQGi8S3bCtXk5W_yq3A1dfyVYoVx&amp;i=PzsE2Gw3YTbfFz6VRd0Fp7PxwveHyJEAnSRCrEBoAvjp2JnIw93iHpjapoZiIAzMglI-pzPfWmh3zAXeaCy-cA&amp;k=eT2K&amp;r=WEhxufS7rROOSKWC-Ni-ndX3MbR3jmgif-yU_rjLBEeXieKDl9GVjsBYwsEYj00cS2TOCi-p9sppx0CalkJbVw&amp;s=276a2020258c8586ddb25bb54ee75c8fa638b7e241f542e2eb47998ae5359519&amp;u=http%3A%2F%2Fwww.derby.gov.uk%2Fsigning-service%2F" TargetMode="External"/><Relationship Id="rId10" Type="http://schemas.openxmlformats.org/officeDocument/2006/relationships/hyperlink" Target="https://corambaaf.org.uk/practice-areas/kinship-care/information-kinship-carers/what-special-guardianship"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derby.gov.uk/signing-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32A598F65B04ABC959891D7CB03C7" ma:contentTypeVersion="10" ma:contentTypeDescription="Create a new document." ma:contentTypeScope="" ma:versionID="0be268fdfa19a139eb1d27c14ece5f45">
  <xsd:schema xmlns:xsd="http://www.w3.org/2001/XMLSchema" xmlns:xs="http://www.w3.org/2001/XMLSchema" xmlns:p="http://schemas.microsoft.com/office/2006/metadata/properties" xmlns:ns3="2776ebd2-0bcc-4ed9-a6fc-f79f6d7d4dfa" targetNamespace="http://schemas.microsoft.com/office/2006/metadata/properties" ma:root="true" ma:fieldsID="3e9c5d8b11235b02abdb2d98ba663381" ns3:_="">
    <xsd:import namespace="2776ebd2-0bcc-4ed9-a6fc-f79f6d7d4df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6ebd2-0bcc-4ed9-a6fc-f79f6d7d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EF04C-8B3F-4BC7-BDB5-9DFDAA5A8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6ebd2-0bcc-4ed9-a6fc-f79f6d7d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ED5FDD-2E1E-4478-938A-DA0D3880C12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0AB9AB-5E82-4646-AEF4-8341B3B5EFC1}">
  <ds:schemaRefs>
    <ds:schemaRef ds:uri="http://schemas.openxmlformats.org/officeDocument/2006/bibliography"/>
  </ds:schemaRefs>
</ds:datastoreItem>
</file>

<file path=customXml/itemProps4.xml><?xml version="1.0" encoding="utf-8"?>
<ds:datastoreItem xmlns:ds="http://schemas.openxmlformats.org/officeDocument/2006/customXml" ds:itemID="{96B1E59A-E06B-48D9-A4B9-8FB46CF51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5787</Words>
  <Characters>32989</Characters>
  <Application>Microsoft Office Word</Application>
  <DocSecurity>4</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38699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Walker</dc:creator>
  <cp:lastModifiedBy>Ann Webster</cp:lastModifiedBy>
  <cp:revision>2</cp:revision>
  <dcterms:created xsi:type="dcterms:W3CDTF">2023-02-08T11:16:00Z</dcterms:created>
  <dcterms:modified xsi:type="dcterms:W3CDTF">2023-02-08T11:16:00Z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0x01010040232A598F65B04ABC959891D7CB03C7</vt:lpwstr>
  </property>
</Properties>
</file>