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896939B"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5EE90F98" w:rsidR="00547714" w:rsidRPr="00547714" w:rsidRDefault="00C34838" w:rsidP="00547714">
            <w:pPr>
              <w:rPr>
                <w:rFonts w:ascii="Arial" w:hAnsi="Arial" w:cs="Arial"/>
              </w:rPr>
            </w:pPr>
            <w:r w:rsidRPr="00C34838">
              <w:rPr>
                <w:rFonts w:ascii="Arial" w:hAnsi="Arial" w:cs="Arial"/>
              </w:rPr>
              <w:t>Communities and Place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05156578" w:rsidR="00547714" w:rsidRPr="00547714" w:rsidRDefault="00C34838" w:rsidP="00547714">
            <w:pPr>
              <w:rPr>
                <w:rFonts w:ascii="Arial" w:hAnsi="Arial" w:cs="Arial"/>
              </w:rPr>
            </w:pPr>
            <w:r>
              <w:rPr>
                <w:rFonts w:ascii="Arial" w:hAnsi="Arial" w:cs="Arial"/>
              </w:rPr>
              <w:t>Traffic and Transportation</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78481E4B" w:rsidR="00547714" w:rsidRPr="00547714" w:rsidRDefault="00A65B36" w:rsidP="00547714">
            <w:pPr>
              <w:rPr>
                <w:rFonts w:ascii="Arial" w:hAnsi="Arial" w:cs="Arial"/>
              </w:rPr>
            </w:pPr>
            <w:r>
              <w:rPr>
                <w:rFonts w:ascii="Arial" w:hAnsi="Arial" w:cs="Arial"/>
              </w:rPr>
              <w:t>Budget 202</w:t>
            </w:r>
            <w:r w:rsidR="00FB5BE8">
              <w:rPr>
                <w:rFonts w:ascii="Arial" w:hAnsi="Arial" w:cs="Arial"/>
              </w:rPr>
              <w:t>3</w:t>
            </w:r>
            <w:r>
              <w:rPr>
                <w:rFonts w:ascii="Arial" w:hAnsi="Arial" w:cs="Arial"/>
              </w:rPr>
              <w:t>/202</w:t>
            </w:r>
            <w:r w:rsidR="00FB5BE8">
              <w:rPr>
                <w:rFonts w:ascii="Arial" w:hAnsi="Arial" w:cs="Arial"/>
              </w:rPr>
              <w:t>4</w:t>
            </w:r>
            <w:r>
              <w:rPr>
                <w:rFonts w:ascii="Arial" w:hAnsi="Arial" w:cs="Arial"/>
              </w:rPr>
              <w:t xml:space="preserve"> EIA - </w:t>
            </w:r>
            <w:r w:rsidR="00C34838" w:rsidRPr="00C34838">
              <w:rPr>
                <w:rFonts w:ascii="Arial" w:hAnsi="Arial" w:cs="Arial"/>
              </w:rPr>
              <w:t>Review of disabled</w:t>
            </w:r>
            <w:r w:rsidR="00FF28B9">
              <w:rPr>
                <w:rFonts w:ascii="Arial" w:hAnsi="Arial" w:cs="Arial"/>
              </w:rPr>
              <w:t xml:space="preserve"> </w:t>
            </w:r>
            <w:r w:rsidR="00C34838" w:rsidRPr="00C34838">
              <w:rPr>
                <w:rFonts w:ascii="Arial" w:hAnsi="Arial" w:cs="Arial"/>
              </w:rPr>
              <w:t>parking bay demand pressures and introduction of charging</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2AD79C05" w:rsidR="00547714" w:rsidRPr="00547714" w:rsidRDefault="00467400" w:rsidP="00547714">
            <w:pPr>
              <w:rPr>
                <w:rFonts w:ascii="Arial" w:hAnsi="Arial" w:cs="Arial"/>
              </w:rPr>
            </w:pPr>
            <w:r>
              <w:rPr>
                <w:rFonts w:ascii="Arial" w:hAnsi="Arial" w:cs="Arial"/>
              </w:rPr>
              <w:t>MT</w:t>
            </w:r>
            <w:r w:rsidR="0001661C">
              <w:rPr>
                <w:rFonts w:ascii="Arial" w:hAnsi="Arial" w:cs="Arial"/>
              </w:rPr>
              <w:t>FP Saving</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77777777" w:rsidR="00547714" w:rsidRPr="00547714" w:rsidRDefault="00547714" w:rsidP="00547714">
            <w:pPr>
              <w:rPr>
                <w:rFonts w:ascii="Arial" w:hAnsi="Arial" w:cs="Arial"/>
              </w:rPr>
            </w:pP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7DE65B1A" w:rsidR="00547714" w:rsidRPr="00547714" w:rsidRDefault="0001661C" w:rsidP="00547714">
            <w:pPr>
              <w:rPr>
                <w:rFonts w:ascii="Arial" w:hAnsi="Arial" w:cs="Arial"/>
              </w:rPr>
            </w:pPr>
            <w:r>
              <w:rPr>
                <w:rFonts w:ascii="Arial" w:hAnsi="Arial" w:cs="Arial"/>
              </w:rPr>
              <w:t>January 2023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2F73D7B5"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467400">
        <w:rPr>
          <w:rFonts w:ascii="Arial" w:eastAsia="Times New Roman" w:hAnsi="Arial" w:cs="Arial"/>
        </w:rPr>
        <w:t>Rachel Shardlow</w:t>
      </w:r>
      <w:r w:rsidR="00E04378">
        <w:rPr>
          <w:rFonts w:ascii="Arial" w:eastAsia="Times New Roman" w:hAnsi="Arial" w:cs="Arial"/>
        </w:rPr>
        <w:t xml:space="preserve"> Group Manager</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2A8EC037" w:rsidR="00547714" w:rsidRPr="004F09AD" w:rsidRDefault="00B131CD" w:rsidP="009F5BFE">
            <w:pPr>
              <w:spacing w:after="0" w:line="240" w:lineRule="auto"/>
              <w:rPr>
                <w:rFonts w:ascii="Arial" w:eastAsia="Times New Roman" w:hAnsi="Arial" w:cs="Arial"/>
                <w:sz w:val="24"/>
                <w:szCs w:val="24"/>
              </w:rPr>
            </w:pPr>
            <w:r>
              <w:rPr>
                <w:rFonts w:ascii="Arial" w:eastAsia="Times New Roman" w:hAnsi="Arial" w:cs="Arial"/>
                <w:sz w:val="24"/>
                <w:szCs w:val="24"/>
              </w:rPr>
              <w:t>Tim Banton</w:t>
            </w:r>
          </w:p>
        </w:tc>
        <w:tc>
          <w:tcPr>
            <w:tcW w:w="1128" w:type="pct"/>
            <w:shd w:val="clear" w:color="auto" w:fill="auto"/>
          </w:tcPr>
          <w:p w14:paraId="229D6FEF" w14:textId="68D24C2E" w:rsidR="00547714" w:rsidRPr="004F09AD" w:rsidRDefault="00B131CD" w:rsidP="009F5BFE">
            <w:pPr>
              <w:spacing w:after="0" w:line="240" w:lineRule="auto"/>
              <w:rPr>
                <w:rFonts w:ascii="Arial" w:eastAsia="Times New Roman" w:hAnsi="Arial" w:cs="Arial"/>
                <w:sz w:val="24"/>
                <w:szCs w:val="24"/>
              </w:rPr>
            </w:pPr>
            <w:r>
              <w:rPr>
                <w:rFonts w:ascii="Arial" w:eastAsia="Times New Roman" w:hAnsi="Arial" w:cs="Arial"/>
                <w:sz w:val="24"/>
                <w:szCs w:val="24"/>
              </w:rPr>
              <w:t>Area Manager</w:t>
            </w:r>
          </w:p>
        </w:tc>
        <w:tc>
          <w:tcPr>
            <w:tcW w:w="1128" w:type="pct"/>
            <w:shd w:val="clear" w:color="auto" w:fill="auto"/>
          </w:tcPr>
          <w:p w14:paraId="0CDBF1E7" w14:textId="52CE2C31" w:rsidR="00547714" w:rsidRPr="004F09AD" w:rsidRDefault="00B131CD"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6CDBE8BB" w14:textId="3B7433AB" w:rsidR="00547714" w:rsidRPr="004F09AD" w:rsidRDefault="00337A6A" w:rsidP="009F5BFE">
            <w:pPr>
              <w:spacing w:after="0" w:line="240" w:lineRule="auto"/>
              <w:rPr>
                <w:rFonts w:ascii="Arial" w:eastAsia="Times New Roman" w:hAnsi="Arial" w:cs="Arial"/>
                <w:sz w:val="24"/>
                <w:szCs w:val="24"/>
              </w:rPr>
            </w:pPr>
            <w:r>
              <w:rPr>
                <w:rFonts w:ascii="Arial" w:eastAsia="Times New Roman" w:hAnsi="Arial" w:cs="Arial"/>
                <w:sz w:val="24"/>
                <w:szCs w:val="24"/>
              </w:rPr>
              <w:t>Traffic Management</w:t>
            </w:r>
          </w:p>
        </w:tc>
      </w:tr>
      <w:tr w:rsidR="00547714" w:rsidRPr="004F09AD" w14:paraId="2E333935" w14:textId="77777777" w:rsidTr="00C5182C">
        <w:tc>
          <w:tcPr>
            <w:tcW w:w="1359" w:type="pct"/>
            <w:shd w:val="clear" w:color="auto" w:fill="auto"/>
          </w:tcPr>
          <w:p w14:paraId="79F6D015" w14:textId="1C06C663" w:rsidR="00547714" w:rsidRPr="004F09AD" w:rsidRDefault="00B131CD" w:rsidP="009F5BFE">
            <w:pPr>
              <w:spacing w:after="0" w:line="240" w:lineRule="auto"/>
              <w:rPr>
                <w:rFonts w:ascii="Arial" w:eastAsia="Times New Roman" w:hAnsi="Arial" w:cs="Arial"/>
                <w:sz w:val="24"/>
                <w:szCs w:val="24"/>
              </w:rPr>
            </w:pPr>
            <w:r>
              <w:rPr>
                <w:rFonts w:ascii="Arial" w:eastAsia="Times New Roman" w:hAnsi="Arial" w:cs="Arial"/>
                <w:sz w:val="24"/>
                <w:szCs w:val="24"/>
              </w:rPr>
              <w:t>Aidan Ryrie</w:t>
            </w:r>
          </w:p>
        </w:tc>
        <w:tc>
          <w:tcPr>
            <w:tcW w:w="1128" w:type="pct"/>
            <w:shd w:val="clear" w:color="auto" w:fill="auto"/>
          </w:tcPr>
          <w:p w14:paraId="0C99B78F" w14:textId="0328149D" w:rsidR="00547714" w:rsidRPr="004F09AD" w:rsidRDefault="00B131CD" w:rsidP="009F5BFE">
            <w:pPr>
              <w:spacing w:after="0" w:line="240" w:lineRule="auto"/>
              <w:rPr>
                <w:rFonts w:ascii="Arial" w:eastAsia="Times New Roman" w:hAnsi="Arial" w:cs="Arial"/>
                <w:sz w:val="24"/>
                <w:szCs w:val="24"/>
              </w:rPr>
            </w:pPr>
            <w:r>
              <w:rPr>
                <w:rFonts w:ascii="Arial" w:eastAsia="Times New Roman" w:hAnsi="Arial" w:cs="Arial"/>
                <w:sz w:val="24"/>
                <w:szCs w:val="24"/>
              </w:rPr>
              <w:t>Area Manager</w:t>
            </w:r>
          </w:p>
        </w:tc>
        <w:tc>
          <w:tcPr>
            <w:tcW w:w="1128" w:type="pct"/>
            <w:shd w:val="clear" w:color="auto" w:fill="auto"/>
          </w:tcPr>
          <w:p w14:paraId="00239B3B" w14:textId="5179746C" w:rsidR="00547714" w:rsidRPr="004F09AD" w:rsidRDefault="00B131CD"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7106D556" w14:textId="2690569C" w:rsidR="00547714" w:rsidRPr="004F09AD" w:rsidRDefault="00467400" w:rsidP="009F5BFE">
            <w:pPr>
              <w:spacing w:after="0" w:line="240" w:lineRule="auto"/>
              <w:rPr>
                <w:rFonts w:ascii="Arial" w:eastAsia="Times New Roman" w:hAnsi="Arial" w:cs="Arial"/>
                <w:sz w:val="24"/>
                <w:szCs w:val="24"/>
              </w:rPr>
            </w:pPr>
            <w:r>
              <w:rPr>
                <w:rFonts w:ascii="Arial" w:eastAsia="Times New Roman" w:hAnsi="Arial" w:cs="Arial"/>
                <w:sz w:val="24"/>
                <w:szCs w:val="24"/>
              </w:rPr>
              <w:t>Traffic Management</w:t>
            </w:r>
          </w:p>
        </w:tc>
      </w:tr>
      <w:tr w:rsidR="00547714" w:rsidRPr="004F09AD" w14:paraId="53E934CB" w14:textId="77777777" w:rsidTr="00C5182C">
        <w:tc>
          <w:tcPr>
            <w:tcW w:w="1359" w:type="pct"/>
            <w:shd w:val="clear" w:color="auto" w:fill="auto"/>
          </w:tcPr>
          <w:p w14:paraId="7E267CF1" w14:textId="3F2FAEAA" w:rsidR="00547714" w:rsidRPr="004F09AD" w:rsidRDefault="00650FDD"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Ann Webster </w:t>
            </w:r>
          </w:p>
        </w:tc>
        <w:tc>
          <w:tcPr>
            <w:tcW w:w="1128" w:type="pct"/>
            <w:shd w:val="clear" w:color="auto" w:fill="auto"/>
          </w:tcPr>
          <w:p w14:paraId="25942FD3" w14:textId="183A6D50" w:rsidR="00547714" w:rsidRPr="004F09AD" w:rsidRDefault="00650FDD" w:rsidP="009F5BFE">
            <w:pPr>
              <w:spacing w:after="0" w:line="240" w:lineRule="auto"/>
              <w:rPr>
                <w:rFonts w:ascii="Arial" w:eastAsia="Times New Roman" w:hAnsi="Arial" w:cs="Arial"/>
                <w:sz w:val="24"/>
                <w:szCs w:val="24"/>
              </w:rPr>
            </w:pPr>
            <w:r>
              <w:rPr>
                <w:rFonts w:ascii="Arial" w:eastAsia="Times New Roman" w:hAnsi="Arial" w:cs="Arial"/>
                <w:sz w:val="24"/>
                <w:szCs w:val="24"/>
              </w:rPr>
              <w:t>Lead on Equality and Diversity</w:t>
            </w:r>
          </w:p>
        </w:tc>
        <w:tc>
          <w:tcPr>
            <w:tcW w:w="1128" w:type="pct"/>
            <w:shd w:val="clear" w:color="auto" w:fill="auto"/>
          </w:tcPr>
          <w:p w14:paraId="40FB784F" w14:textId="42BAFA35" w:rsidR="00547714" w:rsidRPr="004F09AD" w:rsidRDefault="00650FDD"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0A43538E" w14:textId="3CDA1CD8" w:rsidR="00547714" w:rsidRPr="004F09AD" w:rsidRDefault="00650FDD"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w:t>
            </w:r>
            <w:proofErr w:type="gramStart"/>
            <w:r>
              <w:rPr>
                <w:rFonts w:ascii="Arial" w:eastAsia="Times New Roman" w:hAnsi="Arial" w:cs="Arial"/>
                <w:sz w:val="24"/>
                <w:szCs w:val="24"/>
              </w:rPr>
              <w:t>Diversity</w:t>
            </w:r>
            <w:proofErr w:type="gramEnd"/>
            <w:r>
              <w:rPr>
                <w:rFonts w:ascii="Arial" w:eastAsia="Times New Roman" w:hAnsi="Arial" w:cs="Arial"/>
                <w:sz w:val="24"/>
                <w:szCs w:val="24"/>
              </w:rPr>
              <w:t xml:space="preserve"> and Inclusion </w:t>
            </w:r>
          </w:p>
        </w:tc>
      </w:tr>
      <w:tr w:rsidR="00547714" w:rsidRPr="004F09AD" w14:paraId="2BF1946E" w14:textId="77777777" w:rsidTr="00C5182C">
        <w:tc>
          <w:tcPr>
            <w:tcW w:w="1359" w:type="pct"/>
            <w:shd w:val="clear" w:color="auto" w:fill="auto"/>
          </w:tcPr>
          <w:p w14:paraId="349B3127" w14:textId="6A663024" w:rsidR="00547714" w:rsidRPr="004F09AD" w:rsidRDefault="00D1219B"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Impact Assessment Panel members from our Employee Networks</w:t>
            </w:r>
          </w:p>
        </w:tc>
        <w:tc>
          <w:tcPr>
            <w:tcW w:w="1128" w:type="pct"/>
            <w:shd w:val="clear" w:color="auto" w:fill="auto"/>
          </w:tcPr>
          <w:p w14:paraId="40B9841A" w14:textId="300468E1" w:rsidR="00547714" w:rsidRPr="004F09AD" w:rsidRDefault="00D1219B"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w:t>
            </w:r>
          </w:p>
        </w:tc>
        <w:tc>
          <w:tcPr>
            <w:tcW w:w="1128" w:type="pct"/>
            <w:shd w:val="clear" w:color="auto" w:fill="auto"/>
          </w:tcPr>
          <w:p w14:paraId="280DB89B" w14:textId="32359F30" w:rsidR="00547714" w:rsidRPr="004F09AD" w:rsidRDefault="00D1219B"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316FE003" w14:textId="6EF62024" w:rsidR="00547714" w:rsidRPr="004F09AD" w:rsidRDefault="00D1219B"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and Diversity </w:t>
            </w: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45B3C0AF" w14:textId="42700B2D" w:rsidR="00547714" w:rsidRPr="00547714" w:rsidRDefault="00815C59" w:rsidP="00547714">
            <w:pPr>
              <w:tabs>
                <w:tab w:val="left" w:pos="2210"/>
              </w:tabs>
              <w:rPr>
                <w:rFonts w:ascii="Arial" w:hAnsi="Arial" w:cs="Arial"/>
              </w:rPr>
            </w:pPr>
            <w:r>
              <w:rPr>
                <w:rFonts w:ascii="Arial" w:hAnsi="Arial" w:cs="Arial"/>
              </w:rPr>
              <w:t xml:space="preserve">To </w:t>
            </w:r>
            <w:r w:rsidR="00FF28B9">
              <w:rPr>
                <w:rFonts w:ascii="Arial" w:hAnsi="Arial" w:cs="Arial"/>
              </w:rPr>
              <w:t xml:space="preserve">review the current policy </w:t>
            </w:r>
            <w:r w:rsidR="00970CF6">
              <w:rPr>
                <w:rFonts w:ascii="Arial" w:hAnsi="Arial" w:cs="Arial"/>
              </w:rPr>
              <w:t xml:space="preserve">on providing disabled </w:t>
            </w:r>
            <w:r w:rsidR="00261FD0">
              <w:rPr>
                <w:rFonts w:ascii="Arial" w:hAnsi="Arial" w:cs="Arial"/>
              </w:rPr>
              <w:t xml:space="preserve">people’s </w:t>
            </w:r>
            <w:r w:rsidR="006F2713">
              <w:rPr>
                <w:rFonts w:ascii="Arial" w:hAnsi="Arial" w:cs="Arial"/>
              </w:rPr>
              <w:t xml:space="preserve">parking bays </w:t>
            </w:r>
            <w:r w:rsidR="005012EC">
              <w:rPr>
                <w:rFonts w:ascii="Arial" w:hAnsi="Arial" w:cs="Arial"/>
              </w:rPr>
              <w:t>due to</w:t>
            </w:r>
            <w:r w:rsidR="0003340D">
              <w:rPr>
                <w:rFonts w:ascii="Arial" w:hAnsi="Arial" w:cs="Arial"/>
              </w:rPr>
              <w:t xml:space="preserve"> </w:t>
            </w:r>
            <w:r w:rsidR="005012EC">
              <w:rPr>
                <w:rFonts w:ascii="Arial" w:hAnsi="Arial" w:cs="Arial"/>
              </w:rPr>
              <w:t>increased demand</w:t>
            </w:r>
            <w:r w:rsidR="00813BC3">
              <w:rPr>
                <w:rFonts w:ascii="Arial" w:hAnsi="Arial" w:cs="Arial"/>
              </w:rPr>
              <w:t xml:space="preserve"> and changes in </w:t>
            </w:r>
            <w:r w:rsidR="00AD1D9A">
              <w:rPr>
                <w:rFonts w:ascii="Arial" w:hAnsi="Arial" w:cs="Arial"/>
              </w:rPr>
              <w:t>legislation and</w:t>
            </w:r>
            <w:r w:rsidR="00516089">
              <w:rPr>
                <w:rFonts w:ascii="Arial" w:hAnsi="Arial" w:cs="Arial"/>
              </w:rPr>
              <w:t xml:space="preserve"> consider the introduction of charges</w:t>
            </w:r>
            <w:r w:rsidR="00B00F4D">
              <w:rPr>
                <w:rFonts w:ascii="Arial" w:hAnsi="Arial" w:cs="Arial"/>
              </w:rPr>
              <w:t>.</w:t>
            </w:r>
            <w:r w:rsidR="00D10ABC">
              <w:rPr>
                <w:rFonts w:ascii="Arial" w:hAnsi="Arial" w:cs="Arial"/>
              </w:rPr>
              <w:t xml:space="preserve"> </w:t>
            </w:r>
            <w:r w:rsidR="002D05E8">
              <w:rPr>
                <w:rFonts w:ascii="Arial" w:hAnsi="Arial" w:cs="Arial"/>
              </w:rPr>
              <w:t xml:space="preserve"> </w:t>
            </w:r>
            <w:r w:rsidR="00E07D53" w:rsidRPr="00E07D53">
              <w:rPr>
                <w:rFonts w:ascii="Arial" w:hAnsi="Arial" w:cs="Arial"/>
              </w:rPr>
              <w:t xml:space="preserve">The scheme is designed to </w:t>
            </w:r>
            <w:r w:rsidR="00E07D53" w:rsidRPr="00E07D53">
              <w:rPr>
                <w:rFonts w:ascii="Arial" w:hAnsi="Arial" w:cs="Arial"/>
              </w:rPr>
              <w:lastRenderedPageBreak/>
              <w:t xml:space="preserve">allow disabled </w:t>
            </w:r>
            <w:r w:rsidR="00F353D7">
              <w:rPr>
                <w:rFonts w:ascii="Arial" w:hAnsi="Arial" w:cs="Arial"/>
              </w:rPr>
              <w:t xml:space="preserve">people who are </w:t>
            </w:r>
            <w:r w:rsidR="00261FD0">
              <w:rPr>
                <w:rFonts w:ascii="Arial" w:hAnsi="Arial" w:cs="Arial"/>
              </w:rPr>
              <w:t>blue badge holders</w:t>
            </w:r>
            <w:r w:rsidR="00261FD0" w:rsidRPr="00E07D53">
              <w:rPr>
                <w:rFonts w:ascii="Arial" w:hAnsi="Arial" w:cs="Arial"/>
              </w:rPr>
              <w:t xml:space="preserve"> </w:t>
            </w:r>
            <w:r w:rsidR="00E07D53" w:rsidRPr="00E07D53">
              <w:rPr>
                <w:rFonts w:ascii="Arial" w:hAnsi="Arial" w:cs="Arial"/>
              </w:rPr>
              <w:t xml:space="preserve">who have no reasonable off-street parking the ability to park their vehicles as close to their </w:t>
            </w:r>
            <w:r w:rsidR="00BB334D">
              <w:rPr>
                <w:rFonts w:ascii="Arial" w:hAnsi="Arial" w:cs="Arial"/>
              </w:rPr>
              <w:t>home</w:t>
            </w:r>
            <w:r w:rsidR="00E07D53" w:rsidRPr="00E07D53">
              <w:rPr>
                <w:rFonts w:ascii="Arial" w:hAnsi="Arial" w:cs="Arial"/>
              </w:rPr>
              <w:t>s as possible</w:t>
            </w:r>
            <w:r w:rsidR="00261FD0">
              <w:rPr>
                <w:rFonts w:ascii="Arial" w:hAnsi="Arial" w:cs="Arial"/>
              </w:rPr>
              <w:t xml:space="preserve"> for access purposes</w:t>
            </w:r>
            <w:r w:rsidR="008976C2">
              <w:rPr>
                <w:rFonts w:ascii="Arial" w:hAnsi="Arial" w:cs="Arial"/>
              </w:rPr>
              <w:t xml:space="preserve">.  </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74BA3F79" w14:textId="2821F893" w:rsidR="00F353D7" w:rsidRDefault="00687787" w:rsidP="00547714">
            <w:pPr>
              <w:tabs>
                <w:tab w:val="left" w:pos="2210"/>
              </w:tabs>
              <w:rPr>
                <w:rFonts w:ascii="Arial" w:hAnsi="Arial" w:cs="Arial"/>
              </w:rPr>
            </w:pPr>
            <w:r w:rsidRPr="00687787">
              <w:rPr>
                <w:rFonts w:ascii="Arial" w:hAnsi="Arial" w:cs="Arial"/>
              </w:rPr>
              <w:t>It is predicted th</w:t>
            </w:r>
            <w:r w:rsidR="00BB334D">
              <w:rPr>
                <w:rFonts w:ascii="Arial" w:hAnsi="Arial" w:cs="Arial"/>
              </w:rPr>
              <w:t>at providing</w:t>
            </w:r>
            <w:r w:rsidR="00A266EB">
              <w:rPr>
                <w:rFonts w:ascii="Arial" w:hAnsi="Arial" w:cs="Arial"/>
              </w:rPr>
              <w:t xml:space="preserve"> the</w:t>
            </w:r>
            <w:r w:rsidRPr="00687787">
              <w:rPr>
                <w:rFonts w:ascii="Arial" w:hAnsi="Arial" w:cs="Arial"/>
              </w:rPr>
              <w:t xml:space="preserve"> current service will cost </w:t>
            </w:r>
            <w:r w:rsidR="00BB334D">
              <w:rPr>
                <w:rFonts w:ascii="Arial" w:hAnsi="Arial" w:cs="Arial"/>
              </w:rPr>
              <w:t>around</w:t>
            </w:r>
            <w:r w:rsidRPr="00687787">
              <w:rPr>
                <w:rFonts w:ascii="Arial" w:hAnsi="Arial" w:cs="Arial"/>
              </w:rPr>
              <w:t xml:space="preserve"> £</w:t>
            </w:r>
            <w:r w:rsidR="003303AE">
              <w:rPr>
                <w:rFonts w:ascii="Arial" w:hAnsi="Arial" w:cs="Arial"/>
              </w:rPr>
              <w:t>2</w:t>
            </w:r>
            <w:r w:rsidRPr="00687787">
              <w:rPr>
                <w:rFonts w:ascii="Arial" w:hAnsi="Arial" w:cs="Arial"/>
              </w:rPr>
              <w:t>0,000 this year</w:t>
            </w:r>
            <w:r w:rsidR="007E5FD7">
              <w:rPr>
                <w:rFonts w:ascii="Arial" w:hAnsi="Arial" w:cs="Arial"/>
              </w:rPr>
              <w:t>,</w:t>
            </w:r>
            <w:r w:rsidRPr="00687787">
              <w:rPr>
                <w:rFonts w:ascii="Arial" w:hAnsi="Arial" w:cs="Arial"/>
              </w:rPr>
              <w:t xml:space="preserve"> as the number of requests has been increasing</w:t>
            </w:r>
            <w:r w:rsidR="00261FD0">
              <w:rPr>
                <w:rFonts w:ascii="Arial" w:hAnsi="Arial" w:cs="Arial"/>
              </w:rPr>
              <w:t>.</w:t>
            </w:r>
            <w:r w:rsidRPr="00687787">
              <w:rPr>
                <w:rFonts w:ascii="Arial" w:hAnsi="Arial" w:cs="Arial"/>
              </w:rPr>
              <w:t xml:space="preserve"> post </w:t>
            </w:r>
            <w:r w:rsidR="00994B03" w:rsidRPr="00687787">
              <w:rPr>
                <w:rFonts w:ascii="Arial" w:hAnsi="Arial" w:cs="Arial"/>
              </w:rPr>
              <w:t>pandemic</w:t>
            </w:r>
            <w:r w:rsidR="00261FD0">
              <w:rPr>
                <w:rFonts w:ascii="Arial" w:hAnsi="Arial" w:cs="Arial"/>
              </w:rPr>
              <w:t xml:space="preserve"> probably as people are working from home and so their cars are not being moved.</w:t>
            </w:r>
            <w:r w:rsidR="00994B03">
              <w:rPr>
                <w:rFonts w:ascii="Arial" w:hAnsi="Arial" w:cs="Arial"/>
              </w:rPr>
              <w:t xml:space="preserve"> </w:t>
            </w:r>
            <w:r w:rsidR="00261FD0">
              <w:rPr>
                <w:rFonts w:ascii="Arial" w:hAnsi="Arial" w:cs="Arial"/>
              </w:rPr>
              <w:t>This means that there are less opportunities for blue badge holders to park by their home.</w:t>
            </w:r>
            <w:r w:rsidR="00F353D7">
              <w:rPr>
                <w:rFonts w:ascii="Arial" w:hAnsi="Arial" w:cs="Arial"/>
              </w:rPr>
              <w:t xml:space="preserve"> </w:t>
            </w:r>
          </w:p>
          <w:p w14:paraId="3A49DD5E" w14:textId="77777777" w:rsidR="00F353D7" w:rsidRDefault="00F353D7" w:rsidP="00547714">
            <w:pPr>
              <w:tabs>
                <w:tab w:val="left" w:pos="2210"/>
              </w:tabs>
              <w:rPr>
                <w:rFonts w:ascii="Arial" w:hAnsi="Arial" w:cs="Arial"/>
              </w:rPr>
            </w:pPr>
          </w:p>
          <w:p w14:paraId="482C5E35" w14:textId="731E83FC" w:rsidR="00D42638" w:rsidRDefault="00D42638" w:rsidP="00547714">
            <w:pPr>
              <w:tabs>
                <w:tab w:val="left" w:pos="2210"/>
              </w:tabs>
              <w:rPr>
                <w:rFonts w:ascii="Arial" w:hAnsi="Arial" w:cs="Arial"/>
              </w:rPr>
            </w:pPr>
            <w:r>
              <w:rPr>
                <w:rFonts w:ascii="Arial" w:hAnsi="Arial" w:cs="Arial"/>
              </w:rPr>
              <w:t xml:space="preserve">Reviewing the policy is required due to the financial position of the Council and the impact on services.  </w:t>
            </w:r>
            <w:r w:rsidR="00867F82">
              <w:rPr>
                <w:rFonts w:ascii="Arial" w:hAnsi="Arial" w:cs="Arial"/>
              </w:rPr>
              <w:t>All service revenue budgets have either been severely reduced or removed, leaving no latitude to cover many areas of work where there is no fee or future income generation.  As a result, the</w:t>
            </w:r>
            <w:r>
              <w:rPr>
                <w:rFonts w:ascii="Arial" w:hAnsi="Arial" w:cs="Arial"/>
              </w:rPr>
              <w:t xml:space="preserve">re is no budget within the Traffic and Transportation service to deliver future blue badge parking bays based on requests, or budget </w:t>
            </w:r>
            <w:r w:rsidR="009E1A00">
              <w:rPr>
                <w:rFonts w:ascii="Arial" w:hAnsi="Arial" w:cs="Arial"/>
              </w:rPr>
              <w:t xml:space="preserve">available for the staff costs of </w:t>
            </w:r>
            <w:r>
              <w:rPr>
                <w:rFonts w:ascii="Arial" w:hAnsi="Arial" w:cs="Arial"/>
              </w:rPr>
              <w:t>assessments</w:t>
            </w:r>
            <w:r w:rsidR="009E1A00">
              <w:rPr>
                <w:rFonts w:ascii="Arial" w:hAnsi="Arial" w:cs="Arial"/>
              </w:rPr>
              <w:t xml:space="preserve"> to be recharged.</w:t>
            </w:r>
          </w:p>
          <w:p w14:paraId="1494BE90" w14:textId="77777777" w:rsidR="00D42638" w:rsidRDefault="00D42638" w:rsidP="00547714">
            <w:pPr>
              <w:tabs>
                <w:tab w:val="left" w:pos="2210"/>
              </w:tabs>
              <w:rPr>
                <w:rFonts w:ascii="Arial" w:hAnsi="Arial" w:cs="Arial"/>
              </w:rPr>
            </w:pPr>
          </w:p>
          <w:p w14:paraId="200B3BA1" w14:textId="23DC253B" w:rsidR="00D42638" w:rsidRDefault="00F2575C" w:rsidP="00547714">
            <w:pPr>
              <w:tabs>
                <w:tab w:val="left" w:pos="2210"/>
              </w:tabs>
              <w:rPr>
                <w:rFonts w:ascii="Arial" w:hAnsi="Arial" w:cs="Arial"/>
              </w:rPr>
            </w:pPr>
            <w:r>
              <w:rPr>
                <w:rFonts w:ascii="Arial" w:hAnsi="Arial" w:cs="Arial"/>
              </w:rPr>
              <w:t>Reviewing the policy will</w:t>
            </w:r>
            <w:r w:rsidR="007C0C6F">
              <w:rPr>
                <w:rFonts w:ascii="Arial" w:hAnsi="Arial" w:cs="Arial"/>
              </w:rPr>
              <w:t xml:space="preserve"> enable us to provide a better s</w:t>
            </w:r>
            <w:r w:rsidR="006F4480">
              <w:rPr>
                <w:rFonts w:ascii="Arial" w:hAnsi="Arial" w:cs="Arial"/>
              </w:rPr>
              <w:t xml:space="preserve">ervice </w:t>
            </w:r>
            <w:r w:rsidR="00CD27ED">
              <w:rPr>
                <w:rFonts w:ascii="Arial" w:hAnsi="Arial" w:cs="Arial"/>
              </w:rPr>
              <w:t xml:space="preserve">that is currently </w:t>
            </w:r>
            <w:r w:rsidR="00A266EB">
              <w:rPr>
                <w:rFonts w:ascii="Arial" w:hAnsi="Arial" w:cs="Arial"/>
              </w:rPr>
              <w:t xml:space="preserve">under </w:t>
            </w:r>
            <w:r w:rsidR="008976C2">
              <w:rPr>
                <w:rFonts w:ascii="Arial" w:hAnsi="Arial" w:cs="Arial"/>
              </w:rPr>
              <w:t>pressure</w:t>
            </w:r>
            <w:r w:rsidR="004B3D22">
              <w:rPr>
                <w:rFonts w:ascii="Arial" w:hAnsi="Arial" w:cs="Arial"/>
              </w:rPr>
              <w:t xml:space="preserve">, and </w:t>
            </w:r>
            <w:r w:rsidR="00E85C93">
              <w:rPr>
                <w:rFonts w:ascii="Arial" w:hAnsi="Arial" w:cs="Arial"/>
              </w:rPr>
              <w:t>an in</w:t>
            </w:r>
            <w:r w:rsidR="003E657B">
              <w:rPr>
                <w:rFonts w:ascii="Arial" w:hAnsi="Arial" w:cs="Arial"/>
              </w:rPr>
              <w:t>troduction</w:t>
            </w:r>
            <w:r w:rsidR="00E85C93">
              <w:rPr>
                <w:rFonts w:ascii="Arial" w:hAnsi="Arial" w:cs="Arial"/>
              </w:rPr>
              <w:t xml:space="preserve"> of charges has been identified as a potential saving</w:t>
            </w:r>
            <w:r w:rsidR="00192769">
              <w:rPr>
                <w:rFonts w:ascii="Arial" w:hAnsi="Arial" w:cs="Arial"/>
              </w:rPr>
              <w:t xml:space="preserve"> as </w:t>
            </w:r>
            <w:r w:rsidR="006E6976">
              <w:rPr>
                <w:rFonts w:ascii="Arial" w:hAnsi="Arial" w:cs="Arial"/>
              </w:rPr>
              <w:t xml:space="preserve">part of </w:t>
            </w:r>
            <w:r w:rsidR="00721AC4" w:rsidRPr="00721AC4">
              <w:rPr>
                <w:rFonts w:ascii="Arial" w:hAnsi="Arial" w:cs="Arial"/>
              </w:rPr>
              <w:t>proposals in the Medium</w:t>
            </w:r>
            <w:r w:rsidR="00F353D7">
              <w:rPr>
                <w:rFonts w:ascii="Arial" w:hAnsi="Arial" w:cs="Arial"/>
              </w:rPr>
              <w:t xml:space="preserve"> </w:t>
            </w:r>
            <w:r w:rsidR="00721AC4" w:rsidRPr="00721AC4">
              <w:rPr>
                <w:rFonts w:ascii="Arial" w:hAnsi="Arial" w:cs="Arial"/>
              </w:rPr>
              <w:t>Term Financial Plan</w:t>
            </w:r>
            <w:r w:rsidR="00192769">
              <w:rPr>
                <w:rFonts w:ascii="Arial" w:hAnsi="Arial" w:cs="Arial"/>
              </w:rPr>
              <w:t>.</w:t>
            </w:r>
            <w:r w:rsidR="009E1A00">
              <w:rPr>
                <w:rFonts w:ascii="Arial" w:hAnsi="Arial" w:cs="Arial"/>
              </w:rPr>
              <w:t xml:space="preserve">  The saving is the delivery cost and the assessment costs.</w:t>
            </w:r>
          </w:p>
          <w:p w14:paraId="4FA2A2CA" w14:textId="2D4BEF7C" w:rsidR="009E1A00" w:rsidRDefault="009E1A00" w:rsidP="00547714">
            <w:pPr>
              <w:tabs>
                <w:tab w:val="left" w:pos="2210"/>
              </w:tabs>
              <w:rPr>
                <w:rFonts w:ascii="Arial" w:hAnsi="Arial" w:cs="Arial"/>
              </w:rPr>
            </w:pPr>
          </w:p>
          <w:p w14:paraId="23D2CF7B" w14:textId="3188872E" w:rsidR="009E1A00" w:rsidRDefault="009E1A00" w:rsidP="00547714">
            <w:pPr>
              <w:tabs>
                <w:tab w:val="left" w:pos="2210"/>
              </w:tabs>
              <w:rPr>
                <w:rFonts w:ascii="Arial" w:hAnsi="Arial" w:cs="Arial"/>
              </w:rPr>
            </w:pPr>
            <w:r>
              <w:rPr>
                <w:rFonts w:ascii="Arial" w:hAnsi="Arial" w:cs="Arial"/>
              </w:rPr>
              <w:t>The r</w:t>
            </w:r>
            <w:r w:rsidR="00867F82">
              <w:rPr>
                <w:rFonts w:ascii="Arial" w:hAnsi="Arial" w:cs="Arial"/>
              </w:rPr>
              <w:t>e</w:t>
            </w:r>
            <w:r>
              <w:rPr>
                <w:rFonts w:ascii="Arial" w:hAnsi="Arial" w:cs="Arial"/>
              </w:rPr>
              <w:t>ality of the budget position is that the service will not be able to respond, assess or deliver blu</w:t>
            </w:r>
            <w:r w:rsidR="003E6DA0">
              <w:rPr>
                <w:rFonts w:ascii="Arial" w:hAnsi="Arial" w:cs="Arial"/>
              </w:rPr>
              <w:t xml:space="preserve">e </w:t>
            </w:r>
            <w:r>
              <w:rPr>
                <w:rFonts w:ascii="Arial" w:hAnsi="Arial" w:cs="Arial"/>
              </w:rPr>
              <w:t>badge bays based on requests (as in previous years) as there will be no available budget.</w:t>
            </w:r>
            <w:r w:rsidR="00867F82">
              <w:rPr>
                <w:rFonts w:ascii="Arial" w:hAnsi="Arial" w:cs="Arial"/>
              </w:rPr>
              <w:t xml:space="preserve">  As with other services in Traffic, such as protective entrance marking, t</w:t>
            </w:r>
            <w:r>
              <w:rPr>
                <w:rFonts w:ascii="Arial" w:hAnsi="Arial" w:cs="Arial"/>
              </w:rPr>
              <w:t xml:space="preserve">he only option to provide financial support to continue to respond to requests is to implement a fee to the applicant to cover the costs.  </w:t>
            </w:r>
            <w:r w:rsidR="00F353D7">
              <w:rPr>
                <w:rFonts w:ascii="Arial" w:hAnsi="Arial" w:cs="Arial"/>
              </w:rPr>
              <w:t>A few Councils charge for the service</w:t>
            </w:r>
            <w:r>
              <w:rPr>
                <w:rFonts w:ascii="Arial" w:hAnsi="Arial" w:cs="Arial"/>
              </w:rPr>
              <w:t xml:space="preserve">, </w:t>
            </w:r>
            <w:r w:rsidR="00F353D7">
              <w:rPr>
                <w:rFonts w:ascii="Arial" w:hAnsi="Arial" w:cs="Arial"/>
              </w:rPr>
              <w:t>but there are many that don’t. The</w:t>
            </w:r>
            <w:r>
              <w:rPr>
                <w:rFonts w:ascii="Arial" w:hAnsi="Arial" w:cs="Arial"/>
              </w:rPr>
              <w:t xml:space="preserve"> service is sensitive to the change of approach, and the implications.</w:t>
            </w:r>
          </w:p>
          <w:p w14:paraId="6B74FF29" w14:textId="77777777" w:rsidR="00D42638" w:rsidRDefault="00D42638" w:rsidP="00547714">
            <w:pPr>
              <w:tabs>
                <w:tab w:val="left" w:pos="2210"/>
              </w:tabs>
              <w:rPr>
                <w:rFonts w:ascii="Arial" w:hAnsi="Arial" w:cs="Arial"/>
              </w:rPr>
            </w:pPr>
          </w:p>
          <w:p w14:paraId="13208F61" w14:textId="69FB5EE9" w:rsidR="00547714" w:rsidRPr="00547714" w:rsidRDefault="00347713" w:rsidP="00547714">
            <w:pPr>
              <w:tabs>
                <w:tab w:val="left" w:pos="2210"/>
              </w:tabs>
              <w:rPr>
                <w:rFonts w:ascii="Arial" w:hAnsi="Arial" w:cs="Arial"/>
              </w:rPr>
            </w:pPr>
            <w:r>
              <w:rPr>
                <w:rFonts w:ascii="Arial" w:hAnsi="Arial" w:cs="Arial"/>
              </w:rPr>
              <w:t xml:space="preserve"> </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64EB04A0" w:rsidR="00547714" w:rsidRPr="00547714" w:rsidRDefault="005B6EFC" w:rsidP="00547714">
            <w:pPr>
              <w:tabs>
                <w:tab w:val="left" w:pos="2210"/>
              </w:tabs>
              <w:rPr>
                <w:rFonts w:ascii="Arial" w:hAnsi="Arial" w:cs="Arial"/>
              </w:rPr>
            </w:pPr>
            <w:r>
              <w:rPr>
                <w:rFonts w:ascii="Arial" w:hAnsi="Arial" w:cs="Arial"/>
              </w:rPr>
              <w:t>Traffic and Transportation</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5DB6C042" w:rsidR="00547714" w:rsidRPr="00547714" w:rsidRDefault="0052680D" w:rsidP="00547714">
            <w:pPr>
              <w:tabs>
                <w:tab w:val="left" w:pos="2210"/>
              </w:tabs>
              <w:rPr>
                <w:rFonts w:ascii="Arial" w:hAnsi="Arial" w:cs="Arial"/>
              </w:rPr>
            </w:pPr>
            <w:r>
              <w:rPr>
                <w:rFonts w:ascii="Arial" w:hAnsi="Arial" w:cs="Arial"/>
              </w:rPr>
              <w:t>Blue Badge holders</w:t>
            </w:r>
            <w:r w:rsidR="00261FD0">
              <w:rPr>
                <w:rFonts w:ascii="Arial" w:hAnsi="Arial" w:cs="Arial"/>
              </w:rPr>
              <w:t xml:space="preserve"> including children</w:t>
            </w:r>
            <w:r w:rsidR="004128B1">
              <w:rPr>
                <w:rFonts w:ascii="Arial" w:hAnsi="Arial" w:cs="Arial"/>
              </w:rPr>
              <w:t xml:space="preserve">, </w:t>
            </w:r>
            <w:r w:rsidR="00261FD0">
              <w:rPr>
                <w:rFonts w:ascii="Arial" w:hAnsi="Arial" w:cs="Arial"/>
              </w:rPr>
              <w:t xml:space="preserve">carers, siblings, </w:t>
            </w:r>
            <w:r w:rsidR="00E562D5">
              <w:rPr>
                <w:rFonts w:ascii="Arial" w:hAnsi="Arial" w:cs="Arial"/>
              </w:rPr>
              <w:t xml:space="preserve">Social </w:t>
            </w:r>
            <w:r w:rsidR="00AA7CD6">
              <w:rPr>
                <w:rFonts w:ascii="Arial" w:hAnsi="Arial" w:cs="Arial"/>
              </w:rPr>
              <w:t>Services</w:t>
            </w:r>
            <w:r w:rsidR="00E07D36">
              <w:rPr>
                <w:rFonts w:ascii="Arial" w:hAnsi="Arial" w:cs="Arial"/>
              </w:rPr>
              <w:t>, Neighbours</w:t>
            </w:r>
            <w:r w:rsidR="003D1CC1">
              <w:rPr>
                <w:rFonts w:ascii="Arial" w:hAnsi="Arial" w:cs="Arial"/>
              </w:rPr>
              <w:t xml:space="preserve"> /</w:t>
            </w:r>
            <w:r w:rsidR="0049653D">
              <w:rPr>
                <w:rFonts w:ascii="Arial" w:hAnsi="Arial" w:cs="Arial"/>
              </w:rPr>
              <w:t xml:space="preserve"> other</w:t>
            </w:r>
            <w:r w:rsidR="003D1CC1">
              <w:rPr>
                <w:rFonts w:ascii="Arial" w:hAnsi="Arial" w:cs="Arial"/>
              </w:rPr>
              <w:t xml:space="preserve"> residents</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18EA63A8" w14:textId="3E83FA06" w:rsidR="00835317" w:rsidRDefault="00F53EB4" w:rsidP="009F5BFE">
            <w:pPr>
              <w:tabs>
                <w:tab w:val="left" w:pos="2210"/>
              </w:tabs>
              <w:rPr>
                <w:rFonts w:ascii="Arial" w:hAnsi="Arial" w:cs="Arial"/>
                <w:bCs/>
              </w:rPr>
            </w:pPr>
            <w:r>
              <w:rPr>
                <w:rFonts w:ascii="Arial" w:hAnsi="Arial" w:cs="Arial"/>
              </w:rPr>
              <w:t xml:space="preserve">We have reviewed </w:t>
            </w:r>
            <w:r w:rsidR="00C57FF9">
              <w:rPr>
                <w:rFonts w:ascii="Arial" w:hAnsi="Arial" w:cs="Arial"/>
              </w:rPr>
              <w:t xml:space="preserve">applications for bays over the last </w:t>
            </w:r>
            <w:r w:rsidR="00BD6F38">
              <w:rPr>
                <w:rFonts w:ascii="Arial" w:hAnsi="Arial" w:cs="Arial"/>
              </w:rPr>
              <w:t xml:space="preserve">three years as well as </w:t>
            </w:r>
            <w:r w:rsidR="00E04AD3">
              <w:rPr>
                <w:rFonts w:ascii="Arial" w:hAnsi="Arial" w:cs="Arial"/>
              </w:rPr>
              <w:t>policies of other local authorities</w:t>
            </w:r>
            <w:r w:rsidR="00FE5650">
              <w:rPr>
                <w:rFonts w:ascii="Arial" w:hAnsi="Arial" w:cs="Arial"/>
              </w:rPr>
              <w:t xml:space="preserve">. </w:t>
            </w:r>
            <w:r w:rsidR="005F0749" w:rsidRPr="005F0749">
              <w:rPr>
                <w:rFonts w:ascii="Arial" w:hAnsi="Arial" w:cs="Arial"/>
                <w:bCs/>
              </w:rPr>
              <w:t xml:space="preserve">There is some variety in the approach taken by adjacent authorities with </w:t>
            </w:r>
            <w:r w:rsidR="003E6DA0">
              <w:rPr>
                <w:rFonts w:ascii="Arial" w:hAnsi="Arial" w:cs="Arial"/>
                <w:bCs/>
              </w:rPr>
              <w:t>a few now</w:t>
            </w:r>
            <w:r w:rsidR="005F0749" w:rsidRPr="005F0749">
              <w:rPr>
                <w:rFonts w:ascii="Arial" w:hAnsi="Arial" w:cs="Arial"/>
                <w:bCs/>
              </w:rPr>
              <w:t xml:space="preserve"> charging for the assessment as well as an additional charge for providing the bay and another for remarking it when it becomes worn.</w:t>
            </w:r>
            <w:r w:rsidR="006F3EFC">
              <w:rPr>
                <w:rFonts w:ascii="Arial" w:hAnsi="Arial" w:cs="Arial"/>
                <w:bCs/>
              </w:rPr>
              <w:t xml:space="preserve"> </w:t>
            </w:r>
            <w:r w:rsidR="00F353D7">
              <w:rPr>
                <w:rFonts w:ascii="Arial" w:hAnsi="Arial" w:cs="Arial"/>
                <w:bCs/>
              </w:rPr>
              <w:t>Although our</w:t>
            </w:r>
            <w:r w:rsidR="003E6DA0">
              <w:rPr>
                <w:rFonts w:ascii="Arial" w:hAnsi="Arial" w:cs="Arial"/>
                <w:bCs/>
              </w:rPr>
              <w:t xml:space="preserve"> Lead on Equality posted a message on a disabled people’s Facebook page with over 3,000 members and she got 17 replies and only three Councils charged – Northamptonshire, Kent and Cornwall with Cornwall charging £350 a bay. </w:t>
            </w:r>
            <w:r>
              <w:rPr>
                <w:rFonts w:ascii="Arial" w:hAnsi="Arial" w:cs="Arial"/>
                <w:bCs/>
              </w:rPr>
              <w:t xml:space="preserve">However, we are mindful that we need to comply with our Public Sector Equality Duty and so comparing ourselves to other Councils who do charge may not be productive.  We know that Derbyshire County Council does not </w:t>
            </w:r>
            <w:proofErr w:type="gramStart"/>
            <w:r>
              <w:rPr>
                <w:rFonts w:ascii="Arial" w:hAnsi="Arial" w:cs="Arial"/>
                <w:bCs/>
              </w:rPr>
              <w:t>charge</w:t>
            </w:r>
            <w:proofErr w:type="gramEnd"/>
            <w:r>
              <w:rPr>
                <w:rFonts w:ascii="Arial" w:hAnsi="Arial" w:cs="Arial"/>
                <w:bCs/>
              </w:rPr>
              <w:t xml:space="preserve"> and we have been working closely with the</w:t>
            </w:r>
            <w:r w:rsidR="00754B4C">
              <w:rPr>
                <w:rFonts w:ascii="Arial" w:hAnsi="Arial" w:cs="Arial"/>
                <w:bCs/>
              </w:rPr>
              <w:t>m</w:t>
            </w:r>
            <w:r>
              <w:rPr>
                <w:rFonts w:ascii="Arial" w:hAnsi="Arial" w:cs="Arial"/>
                <w:bCs/>
              </w:rPr>
              <w:t xml:space="preserve"> </w:t>
            </w:r>
            <w:r w:rsidR="00754B4C">
              <w:rPr>
                <w:rFonts w:ascii="Arial" w:hAnsi="Arial" w:cs="Arial"/>
                <w:bCs/>
              </w:rPr>
              <w:t>on equality and Combined Authority issues</w:t>
            </w:r>
            <w:r w:rsidR="00D1219B">
              <w:rPr>
                <w:rFonts w:ascii="Arial" w:hAnsi="Arial" w:cs="Arial"/>
                <w:bCs/>
              </w:rPr>
              <w:t>, including transport</w:t>
            </w:r>
            <w:r w:rsidR="00754B4C">
              <w:rPr>
                <w:rFonts w:ascii="Arial" w:hAnsi="Arial" w:cs="Arial"/>
                <w:bCs/>
              </w:rPr>
              <w:t>.</w:t>
            </w:r>
          </w:p>
          <w:p w14:paraId="23C2C070" w14:textId="015D4948" w:rsidR="00754B4C" w:rsidRDefault="00754B4C" w:rsidP="009F5BFE">
            <w:pPr>
              <w:tabs>
                <w:tab w:val="left" w:pos="2210"/>
              </w:tabs>
              <w:rPr>
                <w:rFonts w:ascii="Arial" w:hAnsi="Arial" w:cs="Arial"/>
                <w:bCs/>
              </w:rPr>
            </w:pPr>
          </w:p>
          <w:p w14:paraId="72D0F24B" w14:textId="39D9271F" w:rsidR="00754B4C" w:rsidRDefault="00754B4C" w:rsidP="009F5BFE">
            <w:pPr>
              <w:tabs>
                <w:tab w:val="left" w:pos="2210"/>
              </w:tabs>
              <w:rPr>
                <w:rFonts w:ascii="Arial" w:hAnsi="Arial" w:cs="Arial"/>
                <w:bCs/>
              </w:rPr>
            </w:pPr>
            <w:r>
              <w:rPr>
                <w:rFonts w:ascii="Arial" w:hAnsi="Arial" w:cs="Arial"/>
                <w:bCs/>
              </w:rPr>
              <w:t>In addition</w:t>
            </w:r>
            <w:r w:rsidR="00A70B88">
              <w:rPr>
                <w:rFonts w:ascii="Arial" w:hAnsi="Arial" w:cs="Arial"/>
                <w:bCs/>
              </w:rPr>
              <w:t>,</w:t>
            </w:r>
            <w:r>
              <w:rPr>
                <w:rFonts w:ascii="Arial" w:hAnsi="Arial" w:cs="Arial"/>
                <w:bCs/>
              </w:rPr>
              <w:t xml:space="preserve"> we know that disabled people have been affected much more than non- disabled people by the cost of living crisis due to the ex</w:t>
            </w:r>
            <w:r w:rsidR="00A70B88">
              <w:rPr>
                <w:rFonts w:ascii="Arial" w:hAnsi="Arial" w:cs="Arial"/>
                <w:bCs/>
              </w:rPr>
              <w:t>t</w:t>
            </w:r>
            <w:r>
              <w:rPr>
                <w:rFonts w:ascii="Arial" w:hAnsi="Arial" w:cs="Arial"/>
                <w:bCs/>
              </w:rPr>
              <w:t xml:space="preserve">ra costs of living as a disabled person </w:t>
            </w:r>
            <w:r w:rsidR="00A70B88">
              <w:rPr>
                <w:rFonts w:ascii="Arial" w:hAnsi="Arial" w:cs="Arial"/>
                <w:bCs/>
              </w:rPr>
              <w:t xml:space="preserve">and the extra costs of food and energy </w:t>
            </w:r>
            <w:r>
              <w:rPr>
                <w:rFonts w:ascii="Arial" w:hAnsi="Arial" w:cs="Arial"/>
                <w:bCs/>
              </w:rPr>
              <w:t>and so we will be worsening the situation for them.</w:t>
            </w:r>
            <w:r w:rsidR="00A70B88">
              <w:rPr>
                <w:rFonts w:ascii="Arial" w:hAnsi="Arial" w:cs="Arial"/>
                <w:bCs/>
              </w:rPr>
              <w:t xml:space="preserve"> </w:t>
            </w:r>
          </w:p>
          <w:p w14:paraId="6049BC65" w14:textId="07CD6BAD" w:rsidR="00754B4C" w:rsidRDefault="00754B4C" w:rsidP="009F5BFE">
            <w:pPr>
              <w:tabs>
                <w:tab w:val="left" w:pos="2210"/>
              </w:tabs>
              <w:rPr>
                <w:rFonts w:ascii="Arial" w:hAnsi="Arial" w:cs="Arial"/>
                <w:bCs/>
              </w:rPr>
            </w:pPr>
          </w:p>
          <w:p w14:paraId="6A99CC60" w14:textId="4F303D7F" w:rsidR="003E6DA0" w:rsidRDefault="00754B4C" w:rsidP="009F5BFE">
            <w:pPr>
              <w:tabs>
                <w:tab w:val="left" w:pos="2210"/>
              </w:tabs>
              <w:rPr>
                <w:rFonts w:ascii="Arial" w:hAnsi="Arial" w:cs="Arial"/>
                <w:bCs/>
              </w:rPr>
            </w:pPr>
            <w:r>
              <w:rPr>
                <w:rFonts w:ascii="Arial" w:hAnsi="Arial" w:cs="Arial"/>
                <w:bCs/>
              </w:rPr>
              <w:t>Also</w:t>
            </w:r>
            <w:r w:rsidR="00A70B88">
              <w:rPr>
                <w:rFonts w:ascii="Arial" w:hAnsi="Arial" w:cs="Arial"/>
                <w:bCs/>
              </w:rPr>
              <w:t>,</w:t>
            </w:r>
            <w:r>
              <w:rPr>
                <w:rFonts w:ascii="Arial" w:hAnsi="Arial" w:cs="Arial"/>
                <w:bCs/>
              </w:rPr>
              <w:t xml:space="preserve"> we </w:t>
            </w:r>
            <w:proofErr w:type="gramStart"/>
            <w:r>
              <w:rPr>
                <w:rFonts w:ascii="Arial" w:hAnsi="Arial" w:cs="Arial"/>
                <w:bCs/>
              </w:rPr>
              <w:t>have to</w:t>
            </w:r>
            <w:proofErr w:type="gramEnd"/>
            <w:r>
              <w:rPr>
                <w:rFonts w:ascii="Arial" w:hAnsi="Arial" w:cs="Arial"/>
                <w:bCs/>
              </w:rPr>
              <w:t xml:space="preserve"> consider if it is appropriate to change for a bay, when any other blue badge holder</w:t>
            </w:r>
            <w:r w:rsidR="00F353D7">
              <w:rPr>
                <w:rFonts w:ascii="Arial" w:hAnsi="Arial" w:cs="Arial"/>
                <w:bCs/>
              </w:rPr>
              <w:t>s</w:t>
            </w:r>
            <w:r>
              <w:rPr>
                <w:rFonts w:ascii="Arial" w:hAnsi="Arial" w:cs="Arial"/>
                <w:bCs/>
              </w:rPr>
              <w:t xml:space="preserve"> can use it who have not paid</w:t>
            </w:r>
            <w:r w:rsidR="00A70B88">
              <w:rPr>
                <w:rFonts w:ascii="Arial" w:hAnsi="Arial" w:cs="Arial"/>
                <w:bCs/>
              </w:rPr>
              <w:t xml:space="preserve"> as the bay will not be for their purpose only</w:t>
            </w:r>
            <w:r>
              <w:rPr>
                <w:rFonts w:ascii="Arial" w:hAnsi="Arial" w:cs="Arial"/>
                <w:bCs/>
              </w:rPr>
              <w:t>.</w:t>
            </w:r>
          </w:p>
          <w:p w14:paraId="08B4006A" w14:textId="77777777" w:rsidR="00F353D7" w:rsidRDefault="00F353D7" w:rsidP="009F5BFE">
            <w:pPr>
              <w:tabs>
                <w:tab w:val="left" w:pos="2210"/>
              </w:tabs>
              <w:rPr>
                <w:rFonts w:ascii="Arial" w:hAnsi="Arial" w:cs="Arial"/>
                <w:bCs/>
              </w:rPr>
            </w:pPr>
          </w:p>
          <w:p w14:paraId="3282E63C" w14:textId="47B5B8F8" w:rsidR="003E6DA0" w:rsidRDefault="003E6DA0" w:rsidP="009F5BFE">
            <w:pPr>
              <w:tabs>
                <w:tab w:val="left" w:pos="2210"/>
              </w:tabs>
              <w:rPr>
                <w:rFonts w:ascii="Arial" w:hAnsi="Arial" w:cs="Arial"/>
                <w:bCs/>
              </w:rPr>
            </w:pPr>
            <w:r>
              <w:rPr>
                <w:rFonts w:ascii="Arial" w:hAnsi="Arial" w:cs="Arial"/>
                <w:bCs/>
              </w:rPr>
              <w:t>There is also the issue of Fair Trading when we are charging a disabled person for a bay that anyone can use without them paying. As the bays are only advisory there are no Traffic Regulations Orders on them so even non blue badge holders can park there and not get fined.</w:t>
            </w:r>
          </w:p>
          <w:p w14:paraId="11B40BB5" w14:textId="77777777" w:rsidR="00835317" w:rsidRDefault="00835317" w:rsidP="009F5BFE">
            <w:pPr>
              <w:tabs>
                <w:tab w:val="left" w:pos="2210"/>
              </w:tabs>
              <w:rPr>
                <w:rFonts w:ascii="Arial" w:hAnsi="Arial" w:cs="Arial"/>
                <w:bCs/>
              </w:rPr>
            </w:pPr>
          </w:p>
          <w:p w14:paraId="2E3156D0" w14:textId="2811C2CC" w:rsidR="00547714" w:rsidRPr="00547714" w:rsidRDefault="00754B4C" w:rsidP="009F5BFE">
            <w:pPr>
              <w:tabs>
                <w:tab w:val="left" w:pos="2210"/>
              </w:tabs>
              <w:rPr>
                <w:rFonts w:ascii="Arial" w:hAnsi="Arial" w:cs="Arial"/>
              </w:rPr>
            </w:pPr>
            <w:r>
              <w:rPr>
                <w:rFonts w:ascii="Arial" w:hAnsi="Arial" w:cs="Arial"/>
              </w:rPr>
              <w:t>We will be consulting</w:t>
            </w:r>
            <w:r w:rsidR="00296F94">
              <w:rPr>
                <w:rFonts w:ascii="Arial" w:hAnsi="Arial" w:cs="Arial"/>
              </w:rPr>
              <w:t xml:space="preserve"> with</w:t>
            </w:r>
            <w:r w:rsidR="00FE5650">
              <w:rPr>
                <w:rFonts w:ascii="Arial" w:hAnsi="Arial" w:cs="Arial"/>
              </w:rPr>
              <w:t xml:space="preserve"> </w:t>
            </w:r>
            <w:r w:rsidR="00FE5650" w:rsidRPr="00FE5650">
              <w:rPr>
                <w:rFonts w:ascii="Arial" w:hAnsi="Arial" w:cs="Arial"/>
              </w:rPr>
              <w:t>Integrated Disabled Children’s Service</w:t>
            </w:r>
            <w:r w:rsidR="00CF6797">
              <w:rPr>
                <w:rFonts w:ascii="Arial" w:hAnsi="Arial" w:cs="Arial"/>
              </w:rPr>
              <w:t>, Occupational Therapy</w:t>
            </w:r>
            <w:r w:rsidR="00E04AD3">
              <w:rPr>
                <w:rFonts w:ascii="Arial" w:hAnsi="Arial" w:cs="Arial"/>
              </w:rPr>
              <w:t xml:space="preserve"> and </w:t>
            </w:r>
            <w:r w:rsidR="005F0749">
              <w:rPr>
                <w:rFonts w:ascii="Arial" w:hAnsi="Arial" w:cs="Arial"/>
              </w:rPr>
              <w:t>the</w:t>
            </w:r>
            <w:r w:rsidR="005C56AA" w:rsidRPr="005C56AA">
              <w:rPr>
                <w:rFonts w:ascii="Arial" w:hAnsi="Arial" w:cs="Arial"/>
              </w:rPr>
              <w:t xml:space="preserve"> Lead on Equality and Diversity</w:t>
            </w:r>
            <w:r w:rsidR="00F53EB4">
              <w:rPr>
                <w:rFonts w:ascii="Arial" w:hAnsi="Arial" w:cs="Arial"/>
              </w:rPr>
              <w:t xml:space="preserve">, Access, Equality and Inclusion Hub, and </w:t>
            </w:r>
            <w:r>
              <w:rPr>
                <w:rFonts w:ascii="Arial" w:hAnsi="Arial" w:cs="Arial"/>
              </w:rPr>
              <w:t xml:space="preserve">our </w:t>
            </w:r>
            <w:r w:rsidR="00F53EB4">
              <w:rPr>
                <w:rFonts w:ascii="Arial" w:hAnsi="Arial" w:cs="Arial"/>
              </w:rPr>
              <w:t>Disabled Employee</w:t>
            </w:r>
            <w:r>
              <w:rPr>
                <w:rFonts w:ascii="Arial" w:hAnsi="Arial" w:cs="Arial"/>
              </w:rPr>
              <w:t>s</w:t>
            </w:r>
            <w:r w:rsidR="00F53EB4">
              <w:rPr>
                <w:rFonts w:ascii="Arial" w:hAnsi="Arial" w:cs="Arial"/>
              </w:rPr>
              <w:t xml:space="preserve"> Network</w:t>
            </w:r>
            <w:r w:rsidR="00F353D7">
              <w:rPr>
                <w:rFonts w:ascii="Arial" w:hAnsi="Arial" w:cs="Arial"/>
              </w:rPr>
              <w:t xml:space="preserve"> and 60 + Forum</w:t>
            </w:r>
            <w:r w:rsidR="00795FA8">
              <w:rPr>
                <w:rFonts w:ascii="Arial" w:hAnsi="Arial" w:cs="Arial"/>
              </w:rPr>
              <w:t xml:space="preserve">. </w:t>
            </w:r>
            <w:r w:rsidR="00E04AD3">
              <w:rPr>
                <w:rFonts w:ascii="Arial" w:hAnsi="Arial" w:cs="Arial"/>
              </w:rPr>
              <w:t xml:space="preserve"> </w:t>
            </w:r>
            <w:r w:rsidR="004E7234">
              <w:rPr>
                <w:rFonts w:ascii="Arial" w:hAnsi="Arial" w:cs="Arial"/>
              </w:rPr>
              <w:t>C</w:t>
            </w:r>
            <w:r w:rsidR="00AE7344">
              <w:rPr>
                <w:rFonts w:ascii="Arial" w:hAnsi="Arial" w:cs="Arial"/>
              </w:rPr>
              <w:t xml:space="preserve">omments and feedback will be </w:t>
            </w:r>
            <w:r w:rsidR="004E7234">
              <w:rPr>
                <w:rFonts w:ascii="Arial" w:hAnsi="Arial" w:cs="Arial"/>
              </w:rPr>
              <w:t xml:space="preserve">included as part of </w:t>
            </w:r>
            <w:r w:rsidR="00F353D7">
              <w:rPr>
                <w:rFonts w:ascii="Arial" w:hAnsi="Arial" w:cs="Arial"/>
              </w:rPr>
              <w:t>a new revised EIA</w:t>
            </w:r>
            <w:r w:rsidR="00D1219B">
              <w:rPr>
                <w:rFonts w:ascii="Arial" w:hAnsi="Arial" w:cs="Arial"/>
              </w:rPr>
              <w:t xml:space="preserve"> on reviewing the Policy</w:t>
            </w:r>
            <w:r w:rsidR="00F353D7">
              <w:rPr>
                <w:rFonts w:ascii="Arial" w:hAnsi="Arial" w:cs="Arial"/>
              </w:rPr>
              <w:t>.</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lastRenderedPageBreak/>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17034A">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C41A44" w:rsidRPr="00C5182C" w14:paraId="723DCD23" w14:textId="77777777" w:rsidTr="0017034A">
        <w:tc>
          <w:tcPr>
            <w:tcW w:w="1281" w:type="pct"/>
          </w:tcPr>
          <w:p w14:paraId="2C2DFA46" w14:textId="07D151CE" w:rsidR="00C41A44" w:rsidRPr="00C5182C" w:rsidRDefault="00C41A44" w:rsidP="00C41A44">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43891E8B" w14:textId="402E65E4" w:rsidR="001154AF" w:rsidRPr="00E61E20" w:rsidRDefault="001154AF" w:rsidP="00C41A44">
            <w:pPr>
              <w:spacing w:after="0" w:line="240" w:lineRule="auto"/>
              <w:rPr>
                <w:rFonts w:ascii="Arial" w:eastAsia="Times New Roman" w:hAnsi="Arial" w:cs="Arial"/>
                <w:bCs/>
              </w:rPr>
            </w:pPr>
            <w:r w:rsidRPr="00E61E20">
              <w:rPr>
                <w:rFonts w:ascii="Arial" w:eastAsia="Times New Roman" w:hAnsi="Arial" w:cs="Arial"/>
                <w:bCs/>
              </w:rPr>
              <w:t>Disabled people who are blue badge holders are from a range of ages from disabled children</w:t>
            </w:r>
            <w:r w:rsidR="002F5AED" w:rsidRPr="00E61E20">
              <w:rPr>
                <w:rFonts w:ascii="Arial" w:eastAsia="Times New Roman" w:hAnsi="Arial" w:cs="Arial"/>
                <w:bCs/>
              </w:rPr>
              <w:t xml:space="preserve"> to older people and their access needs vary as we know from the applications we receive.  With young children</w:t>
            </w:r>
            <w:r w:rsidR="00F353D7" w:rsidRPr="00E61E20">
              <w:rPr>
                <w:rFonts w:ascii="Arial" w:eastAsia="Times New Roman" w:hAnsi="Arial" w:cs="Arial"/>
                <w:bCs/>
              </w:rPr>
              <w:t>,</w:t>
            </w:r>
            <w:r w:rsidR="002F5AED" w:rsidRPr="00E61E20">
              <w:rPr>
                <w:rFonts w:ascii="Arial" w:eastAsia="Times New Roman" w:hAnsi="Arial" w:cs="Arial"/>
                <w:bCs/>
              </w:rPr>
              <w:t xml:space="preserve"> issues are more compound in that there may be younger siblings to get in and out of the car as well as the disabled child or children.  As mentioned in the ‘Disabled people’s’ section below the cost of living crisis has hit families hard, so an extra cost for marking out an essential blue badge bay is not a cost th</w:t>
            </w:r>
            <w:r w:rsidR="003E6DA0" w:rsidRPr="00E61E20">
              <w:rPr>
                <w:rFonts w:ascii="Arial" w:eastAsia="Times New Roman" w:hAnsi="Arial" w:cs="Arial"/>
                <w:bCs/>
              </w:rPr>
              <w:t>a</w:t>
            </w:r>
            <w:r w:rsidR="002F5AED" w:rsidRPr="00E61E20">
              <w:rPr>
                <w:rFonts w:ascii="Arial" w:eastAsia="Times New Roman" w:hAnsi="Arial" w:cs="Arial"/>
                <w:bCs/>
              </w:rPr>
              <w:t>t can be afforded by many.</w:t>
            </w:r>
            <w:r w:rsidRPr="00E61E20">
              <w:rPr>
                <w:rFonts w:ascii="Arial" w:eastAsia="Times New Roman" w:hAnsi="Arial" w:cs="Arial"/>
                <w:bCs/>
              </w:rPr>
              <w:t xml:space="preserve"> </w:t>
            </w:r>
          </w:p>
          <w:p w14:paraId="0D7A4F8A" w14:textId="77777777" w:rsidR="002F5AED" w:rsidRPr="00E61E20" w:rsidRDefault="002F5AED" w:rsidP="002F5AED">
            <w:pPr>
              <w:shd w:val="clear" w:color="auto" w:fill="FFFFFF"/>
              <w:spacing w:after="0" w:line="240" w:lineRule="auto"/>
              <w:textAlignment w:val="baseline"/>
              <w:rPr>
                <w:rFonts w:ascii="Arial" w:eastAsia="Times New Roman" w:hAnsi="Arial" w:cs="Arial"/>
                <w:color w:val="1D1D1D"/>
                <w:lang w:eastAsia="en-GB"/>
              </w:rPr>
            </w:pPr>
          </w:p>
          <w:p w14:paraId="7D63AFAD" w14:textId="2E83B16F" w:rsidR="002F5AED" w:rsidRPr="00E61E20" w:rsidRDefault="002F5AED" w:rsidP="002F5AED">
            <w:pPr>
              <w:shd w:val="clear" w:color="auto" w:fill="FFFFFF"/>
              <w:spacing w:after="0" w:line="240" w:lineRule="auto"/>
              <w:textAlignment w:val="baseline"/>
              <w:rPr>
                <w:rFonts w:ascii="Arial" w:eastAsia="Times New Roman" w:hAnsi="Arial" w:cs="Arial"/>
                <w:color w:val="1D1D1D"/>
                <w:lang w:eastAsia="en-GB"/>
              </w:rPr>
            </w:pPr>
            <w:r w:rsidRPr="00E61E20">
              <w:rPr>
                <w:rFonts w:ascii="Arial" w:eastAsia="Times New Roman" w:hAnsi="Arial" w:cs="Arial"/>
                <w:color w:val="1D1D1D"/>
                <w:lang w:eastAsia="en-GB"/>
              </w:rPr>
              <w:t>New evidence in </w:t>
            </w:r>
            <w:r w:rsidR="00E61E20" w:rsidRPr="00E61E20">
              <w:rPr>
                <w:rFonts w:ascii="Arial" w:eastAsia="Times New Roman" w:hAnsi="Arial" w:cs="Arial"/>
                <w:color w:val="1D1D1D"/>
                <w:lang w:eastAsia="en-GB"/>
              </w:rPr>
              <w:t xml:space="preserve">Barnardo’s report ‘At what cost?’ the impact of the cost of living crisis in children and young people shows that:  </w:t>
            </w:r>
          </w:p>
          <w:p w14:paraId="0EAC0E87" w14:textId="77777777" w:rsidR="00F353D7" w:rsidRPr="00E61E20" w:rsidRDefault="00F353D7" w:rsidP="002F5AED">
            <w:pPr>
              <w:shd w:val="clear" w:color="auto" w:fill="FFFFFF"/>
              <w:spacing w:after="0" w:line="240" w:lineRule="auto"/>
              <w:textAlignment w:val="baseline"/>
              <w:rPr>
                <w:rFonts w:ascii="Arial" w:eastAsia="Times New Roman" w:hAnsi="Arial" w:cs="Arial"/>
                <w:color w:val="1D1D1D"/>
                <w:lang w:eastAsia="en-GB"/>
              </w:rPr>
            </w:pPr>
          </w:p>
          <w:p w14:paraId="74576ED0" w14:textId="63BA299E" w:rsidR="002F5AED" w:rsidRPr="00E61E20" w:rsidRDefault="00F353D7" w:rsidP="002F5AED">
            <w:pPr>
              <w:numPr>
                <w:ilvl w:val="0"/>
                <w:numId w:val="12"/>
              </w:numPr>
              <w:shd w:val="clear" w:color="auto" w:fill="FFFFFF"/>
              <w:spacing w:after="0" w:line="240" w:lineRule="auto"/>
              <w:textAlignment w:val="baseline"/>
              <w:rPr>
                <w:rFonts w:ascii="Arial" w:eastAsia="Times New Roman" w:hAnsi="Arial" w:cs="Arial"/>
                <w:color w:val="1D1D1D"/>
                <w:lang w:eastAsia="en-GB"/>
              </w:rPr>
            </w:pPr>
            <w:r w:rsidRPr="00E61E20">
              <w:rPr>
                <w:rFonts w:ascii="Arial" w:eastAsia="Times New Roman" w:hAnsi="Arial" w:cs="Arial"/>
                <w:color w:val="1D1D1D"/>
                <w:lang w:eastAsia="en-GB"/>
              </w:rPr>
              <w:t>m</w:t>
            </w:r>
            <w:r w:rsidR="002F5AED" w:rsidRPr="00E61E20">
              <w:rPr>
                <w:rFonts w:ascii="Arial" w:eastAsia="Times New Roman" w:hAnsi="Arial" w:cs="Arial"/>
                <w:color w:val="1D1D1D"/>
                <w:lang w:eastAsia="en-GB"/>
              </w:rPr>
              <w:t>ore than half of parents (54%) have been forced to cut back on food spending for their family over the past 12 months </w:t>
            </w:r>
          </w:p>
          <w:p w14:paraId="4E45B83F" w14:textId="77777777" w:rsidR="00F353D7" w:rsidRPr="00E61E20" w:rsidRDefault="00F353D7" w:rsidP="00F353D7">
            <w:pPr>
              <w:shd w:val="clear" w:color="auto" w:fill="FFFFFF"/>
              <w:spacing w:after="0" w:line="240" w:lineRule="auto"/>
              <w:ind w:left="360"/>
              <w:textAlignment w:val="baseline"/>
              <w:rPr>
                <w:rFonts w:ascii="Arial" w:eastAsia="Times New Roman" w:hAnsi="Arial" w:cs="Arial"/>
                <w:color w:val="1D1D1D"/>
                <w:lang w:eastAsia="en-GB"/>
              </w:rPr>
            </w:pPr>
          </w:p>
          <w:p w14:paraId="7553C45D" w14:textId="78997DDA" w:rsidR="00F353D7" w:rsidRPr="00E61E20" w:rsidRDefault="00F353D7" w:rsidP="007B6F85">
            <w:pPr>
              <w:numPr>
                <w:ilvl w:val="0"/>
                <w:numId w:val="12"/>
              </w:numPr>
              <w:shd w:val="clear" w:color="auto" w:fill="FFFFFF"/>
              <w:spacing w:after="0" w:line="240" w:lineRule="auto"/>
              <w:textAlignment w:val="baseline"/>
              <w:rPr>
                <w:rFonts w:ascii="Arial" w:eastAsia="Times New Roman" w:hAnsi="Arial" w:cs="Arial"/>
                <w:color w:val="1D1D1D"/>
                <w:lang w:eastAsia="en-GB"/>
              </w:rPr>
            </w:pPr>
            <w:r w:rsidRPr="00E61E20">
              <w:rPr>
                <w:rFonts w:ascii="Arial" w:eastAsia="Times New Roman" w:hAnsi="Arial" w:cs="Arial"/>
                <w:color w:val="1D1D1D"/>
                <w:lang w:eastAsia="en-GB"/>
              </w:rPr>
              <w:t>one</w:t>
            </w:r>
            <w:r w:rsidR="002F5AED" w:rsidRPr="00E61E20">
              <w:rPr>
                <w:rFonts w:ascii="Arial" w:eastAsia="Times New Roman" w:hAnsi="Arial" w:cs="Arial"/>
                <w:color w:val="1D1D1D"/>
                <w:lang w:eastAsia="en-GB"/>
              </w:rPr>
              <w:t xml:space="preserve"> in five parents said they have struggled to provide sufficient food due to the current cost-of-living crisis, and over a quarter (26%) said their child’s mental health has worsened due to the situation</w:t>
            </w:r>
          </w:p>
          <w:p w14:paraId="59432237" w14:textId="269AEAE6" w:rsidR="002F5AED" w:rsidRPr="00E61E20" w:rsidRDefault="002F5AED" w:rsidP="00F353D7">
            <w:pPr>
              <w:shd w:val="clear" w:color="auto" w:fill="FFFFFF"/>
              <w:spacing w:after="0" w:line="240" w:lineRule="auto"/>
              <w:ind w:left="360"/>
              <w:textAlignment w:val="baseline"/>
              <w:rPr>
                <w:rFonts w:ascii="Arial" w:eastAsia="Times New Roman" w:hAnsi="Arial" w:cs="Arial"/>
                <w:color w:val="1D1D1D"/>
                <w:lang w:eastAsia="en-GB"/>
              </w:rPr>
            </w:pPr>
            <w:r w:rsidRPr="00E61E20">
              <w:rPr>
                <w:rFonts w:ascii="Arial" w:eastAsia="Times New Roman" w:hAnsi="Arial" w:cs="Arial"/>
                <w:color w:val="1D1D1D"/>
                <w:lang w:eastAsia="en-GB"/>
              </w:rPr>
              <w:t> </w:t>
            </w:r>
          </w:p>
          <w:p w14:paraId="7F846D2C" w14:textId="06ECDE4A" w:rsidR="002F5AED" w:rsidRPr="00E61E20" w:rsidRDefault="00F353D7" w:rsidP="002F5AED">
            <w:pPr>
              <w:numPr>
                <w:ilvl w:val="0"/>
                <w:numId w:val="12"/>
              </w:numPr>
              <w:shd w:val="clear" w:color="auto" w:fill="FFFFFF"/>
              <w:spacing w:after="0" w:line="240" w:lineRule="auto"/>
              <w:textAlignment w:val="baseline"/>
              <w:rPr>
                <w:rFonts w:ascii="Arial" w:eastAsia="Times New Roman" w:hAnsi="Arial" w:cs="Arial"/>
                <w:color w:val="1D1D1D"/>
                <w:lang w:eastAsia="en-GB"/>
              </w:rPr>
            </w:pPr>
            <w:r w:rsidRPr="00E61E20">
              <w:rPr>
                <w:rFonts w:ascii="Arial" w:eastAsia="Times New Roman" w:hAnsi="Arial" w:cs="Arial"/>
                <w:color w:val="1D1D1D"/>
                <w:lang w:eastAsia="en-GB"/>
              </w:rPr>
              <w:t>p</w:t>
            </w:r>
            <w:r w:rsidR="002F5AED" w:rsidRPr="00E61E20">
              <w:rPr>
                <w:rFonts w:ascii="Arial" w:eastAsia="Times New Roman" w:hAnsi="Arial" w:cs="Arial"/>
                <w:color w:val="1D1D1D"/>
                <w:lang w:eastAsia="en-GB"/>
              </w:rPr>
              <w:t>arents have admitted resorting to desperate measures, with a quarter (26%) having sold possessions, one in five (20%) having taken on new credit cards, extra debt or a payday loan, and sixteen respondents have even left pets at rescue centres due to the rising cost-of-living.  </w:t>
            </w:r>
          </w:p>
          <w:p w14:paraId="7EFC3B71" w14:textId="2D815197" w:rsidR="002F5AED" w:rsidRPr="00E61E20" w:rsidRDefault="002F5AED" w:rsidP="002F5AED">
            <w:pPr>
              <w:shd w:val="clear" w:color="auto" w:fill="FFFFFF"/>
              <w:spacing w:after="0" w:line="240" w:lineRule="auto"/>
              <w:textAlignment w:val="baseline"/>
              <w:rPr>
                <w:rFonts w:ascii="Arial" w:eastAsia="Times New Roman" w:hAnsi="Arial" w:cs="Arial"/>
                <w:color w:val="1D1D1D"/>
                <w:lang w:eastAsia="en-GB"/>
              </w:rPr>
            </w:pPr>
          </w:p>
          <w:p w14:paraId="5523EB4A" w14:textId="206A02C8" w:rsidR="002F5AED" w:rsidRPr="00E61E20" w:rsidRDefault="002F5AED" w:rsidP="00BD7403">
            <w:pPr>
              <w:shd w:val="clear" w:color="auto" w:fill="FFFFFF"/>
              <w:spacing w:after="0" w:line="240" w:lineRule="auto"/>
              <w:textAlignment w:val="baseline"/>
              <w:rPr>
                <w:rFonts w:ascii="Arial" w:eastAsia="Times New Roman" w:hAnsi="Arial" w:cs="Arial"/>
                <w:color w:val="1D1D1D"/>
                <w:lang w:eastAsia="en-GB"/>
              </w:rPr>
            </w:pPr>
            <w:r w:rsidRPr="00E61E20">
              <w:rPr>
                <w:rFonts w:ascii="Arial" w:eastAsia="Times New Roman" w:hAnsi="Arial" w:cs="Arial"/>
                <w:color w:val="1D1D1D"/>
                <w:lang w:eastAsia="en-GB"/>
              </w:rPr>
              <w:t>For older people affecte</w:t>
            </w:r>
            <w:r w:rsidR="00E61E20" w:rsidRPr="00E61E20">
              <w:rPr>
                <w:rFonts w:ascii="Arial" w:eastAsia="Times New Roman" w:hAnsi="Arial" w:cs="Arial"/>
                <w:color w:val="1D1D1D"/>
                <w:lang w:eastAsia="en-GB"/>
              </w:rPr>
              <w:t>d</w:t>
            </w:r>
            <w:r w:rsidR="00F50528" w:rsidRPr="00E61E20">
              <w:rPr>
                <w:rFonts w:ascii="Arial" w:eastAsia="Times New Roman" w:hAnsi="Arial" w:cs="Arial"/>
                <w:color w:val="1D1D1D"/>
                <w:lang w:eastAsia="en-GB"/>
              </w:rPr>
              <w:t xml:space="preserve"> by the cost of living crisis</w:t>
            </w:r>
            <w:r w:rsidRPr="00E61E20">
              <w:rPr>
                <w:rFonts w:ascii="Arial" w:eastAsia="Times New Roman" w:hAnsi="Arial" w:cs="Arial"/>
                <w:color w:val="1D1D1D"/>
                <w:lang w:eastAsia="en-GB"/>
              </w:rPr>
              <w:t xml:space="preserve"> </w:t>
            </w:r>
            <w:r w:rsidR="00F50528" w:rsidRPr="00E61E20">
              <w:rPr>
                <w:rFonts w:ascii="Arial" w:eastAsia="Times New Roman" w:hAnsi="Arial" w:cs="Arial"/>
                <w:color w:val="1D1D1D"/>
                <w:lang w:eastAsia="en-GB"/>
              </w:rPr>
              <w:t xml:space="preserve">the ONS Survey has found: </w:t>
            </w:r>
          </w:p>
          <w:p w14:paraId="6C536496" w14:textId="5646B42B" w:rsidR="002F5AED" w:rsidRPr="00E61E20" w:rsidRDefault="002F5AED" w:rsidP="002F5AED">
            <w:pPr>
              <w:shd w:val="clear" w:color="auto" w:fill="FFFFFF"/>
              <w:spacing w:after="0" w:line="240" w:lineRule="auto"/>
              <w:textAlignment w:val="baseline"/>
              <w:rPr>
                <w:rFonts w:ascii="Arial" w:eastAsia="Times New Roman" w:hAnsi="Arial" w:cs="Arial"/>
                <w:color w:val="1D1D1D"/>
                <w:lang w:eastAsia="en-GB"/>
              </w:rPr>
            </w:pPr>
          </w:p>
          <w:p w14:paraId="3933C45C" w14:textId="7FE2FBCD" w:rsidR="002F5AED" w:rsidRDefault="002F5AED" w:rsidP="002F5AED">
            <w:pPr>
              <w:numPr>
                <w:ilvl w:val="0"/>
                <w:numId w:val="13"/>
              </w:numPr>
              <w:shd w:val="clear" w:color="auto" w:fill="FFFFFF"/>
              <w:spacing w:after="0" w:line="240" w:lineRule="auto"/>
              <w:ind w:left="1200"/>
              <w:rPr>
                <w:rFonts w:ascii="Arial" w:eastAsia="Times New Roman" w:hAnsi="Arial" w:cs="Arial"/>
                <w:color w:val="4A4A49"/>
                <w:lang w:eastAsia="en-GB"/>
              </w:rPr>
            </w:pPr>
            <w:r w:rsidRPr="00E61E20">
              <w:rPr>
                <w:rFonts w:ascii="Arial" w:eastAsia="Times New Roman" w:hAnsi="Arial" w:cs="Arial"/>
                <w:color w:val="4A4A49"/>
                <w:lang w:eastAsia="en-GB"/>
              </w:rPr>
              <w:t>78% of over 50s say their cost</w:t>
            </w:r>
            <w:r w:rsidR="00E61E20">
              <w:rPr>
                <w:rFonts w:ascii="Arial" w:eastAsia="Times New Roman" w:hAnsi="Arial" w:cs="Arial"/>
                <w:color w:val="4A4A49"/>
                <w:lang w:eastAsia="en-GB"/>
              </w:rPr>
              <w:t xml:space="preserve"> </w:t>
            </w:r>
            <w:r w:rsidRPr="00E61E20">
              <w:rPr>
                <w:rFonts w:ascii="Arial" w:eastAsia="Times New Roman" w:hAnsi="Arial" w:cs="Arial"/>
                <w:color w:val="4A4A49"/>
                <w:lang w:eastAsia="en-GB"/>
              </w:rPr>
              <w:t>of</w:t>
            </w:r>
            <w:r w:rsidR="00E61E20">
              <w:rPr>
                <w:rFonts w:ascii="Arial" w:eastAsia="Times New Roman" w:hAnsi="Arial" w:cs="Arial"/>
                <w:color w:val="4A4A49"/>
                <w:lang w:eastAsia="en-GB"/>
              </w:rPr>
              <w:t xml:space="preserve"> </w:t>
            </w:r>
            <w:r w:rsidRPr="00E61E20">
              <w:rPr>
                <w:rFonts w:ascii="Arial" w:eastAsia="Times New Roman" w:hAnsi="Arial" w:cs="Arial"/>
                <w:color w:val="4A4A49"/>
                <w:lang w:eastAsia="en-GB"/>
              </w:rPr>
              <w:t>living has increased in the past month compared to 71% in November 2021</w:t>
            </w:r>
          </w:p>
          <w:p w14:paraId="41E2D997" w14:textId="77777777" w:rsidR="00E61E20" w:rsidRPr="00E61E20" w:rsidRDefault="00E61E20" w:rsidP="00E61E20">
            <w:pPr>
              <w:shd w:val="clear" w:color="auto" w:fill="FFFFFF"/>
              <w:spacing w:after="0" w:line="240" w:lineRule="auto"/>
              <w:ind w:left="840"/>
              <w:rPr>
                <w:rFonts w:ascii="Arial" w:eastAsia="Times New Roman" w:hAnsi="Arial" w:cs="Arial"/>
                <w:color w:val="4A4A49"/>
                <w:lang w:eastAsia="en-GB"/>
              </w:rPr>
            </w:pPr>
          </w:p>
          <w:p w14:paraId="1200C056" w14:textId="55674922" w:rsidR="002F5AED" w:rsidRDefault="002F5AED" w:rsidP="002F5AED">
            <w:pPr>
              <w:numPr>
                <w:ilvl w:val="0"/>
                <w:numId w:val="13"/>
              </w:numPr>
              <w:shd w:val="clear" w:color="auto" w:fill="FFFFFF"/>
              <w:spacing w:before="60" w:after="0" w:line="240" w:lineRule="auto"/>
              <w:ind w:left="1200"/>
              <w:rPr>
                <w:rFonts w:ascii="Arial" w:eastAsia="Times New Roman" w:hAnsi="Arial" w:cs="Arial"/>
                <w:color w:val="4A4A49"/>
                <w:lang w:eastAsia="en-GB"/>
              </w:rPr>
            </w:pPr>
            <w:r w:rsidRPr="00E61E20">
              <w:rPr>
                <w:rFonts w:ascii="Arial" w:eastAsia="Times New Roman" w:hAnsi="Arial" w:cs="Arial"/>
                <w:color w:val="4A4A49"/>
                <w:lang w:eastAsia="en-GB"/>
              </w:rPr>
              <w:t>50% of 50-69 year olds and 47% of over 70s reported that they would be unable to save any money in the coming twelve months compared to 35% for both age groups in November 2021</w:t>
            </w:r>
          </w:p>
          <w:p w14:paraId="5F1834C4" w14:textId="77777777" w:rsidR="00E61E20" w:rsidRDefault="00E61E20" w:rsidP="00E61E20">
            <w:pPr>
              <w:pStyle w:val="ListParagraph"/>
              <w:rPr>
                <w:rFonts w:ascii="Arial" w:eastAsia="Times New Roman" w:hAnsi="Arial" w:cs="Arial"/>
                <w:color w:val="4A4A49"/>
                <w:lang w:eastAsia="en-GB"/>
              </w:rPr>
            </w:pPr>
          </w:p>
          <w:p w14:paraId="41DF5E96" w14:textId="15425E03" w:rsidR="002F5AED" w:rsidRDefault="002F5AED" w:rsidP="002F5AED">
            <w:pPr>
              <w:numPr>
                <w:ilvl w:val="0"/>
                <w:numId w:val="13"/>
              </w:numPr>
              <w:shd w:val="clear" w:color="auto" w:fill="FFFFFF"/>
              <w:spacing w:before="60" w:after="0" w:line="240" w:lineRule="auto"/>
              <w:ind w:left="1200"/>
              <w:rPr>
                <w:rFonts w:ascii="Arial" w:eastAsia="Times New Roman" w:hAnsi="Arial" w:cs="Arial"/>
                <w:color w:val="4A4A49"/>
                <w:lang w:eastAsia="en-GB"/>
              </w:rPr>
            </w:pPr>
            <w:r w:rsidRPr="00E61E20">
              <w:rPr>
                <w:rFonts w:ascii="Arial" w:eastAsia="Times New Roman" w:hAnsi="Arial" w:cs="Arial"/>
                <w:color w:val="4A4A49"/>
                <w:lang w:eastAsia="en-GB"/>
              </w:rPr>
              <w:t>75% of people aged 50-69 and 67% of over 70s are now using less fuel at home in response to rising living costs compared to 57% of people aged 50-69 and 52% of over 70s this April</w:t>
            </w:r>
          </w:p>
          <w:p w14:paraId="36345B28" w14:textId="77777777" w:rsidR="00E61E20" w:rsidRDefault="00E61E20" w:rsidP="00E61E20">
            <w:pPr>
              <w:pStyle w:val="ListParagraph"/>
              <w:rPr>
                <w:rFonts w:ascii="Arial" w:eastAsia="Times New Roman" w:hAnsi="Arial" w:cs="Arial"/>
                <w:color w:val="4A4A49"/>
                <w:lang w:eastAsia="en-GB"/>
              </w:rPr>
            </w:pPr>
          </w:p>
          <w:p w14:paraId="313C74F0" w14:textId="587BF71D" w:rsidR="002F5AED" w:rsidRPr="00E61E20" w:rsidRDefault="00E61E20" w:rsidP="002F5AED">
            <w:pPr>
              <w:numPr>
                <w:ilvl w:val="0"/>
                <w:numId w:val="13"/>
              </w:numPr>
              <w:shd w:val="clear" w:color="auto" w:fill="FFFFFF"/>
              <w:spacing w:before="60" w:after="0" w:line="240" w:lineRule="auto"/>
              <w:ind w:left="1200"/>
              <w:rPr>
                <w:rFonts w:ascii="Arial" w:eastAsia="Times New Roman" w:hAnsi="Arial" w:cs="Arial"/>
                <w:color w:val="4A4A49"/>
                <w:lang w:eastAsia="en-GB"/>
              </w:rPr>
            </w:pPr>
            <w:r>
              <w:rPr>
                <w:rFonts w:ascii="Arial" w:eastAsia="Times New Roman" w:hAnsi="Arial" w:cs="Arial"/>
                <w:color w:val="4A4A49"/>
                <w:lang w:eastAsia="en-GB"/>
              </w:rPr>
              <w:t>i</w:t>
            </w:r>
            <w:r w:rsidR="002F5AED" w:rsidRPr="00E61E20">
              <w:rPr>
                <w:rFonts w:ascii="Arial" w:eastAsia="Times New Roman" w:hAnsi="Arial" w:cs="Arial"/>
                <w:color w:val="4A4A49"/>
                <w:lang w:eastAsia="en-GB"/>
              </w:rPr>
              <w:t>n today’s ONS release, 48% of 50–69 year olds said they’d had to spend more than usual on their regular shop compared to 41% of 50–69 year olds in April.</w:t>
            </w:r>
          </w:p>
          <w:p w14:paraId="5052EF9B" w14:textId="77777777" w:rsidR="00F50528" w:rsidRPr="00E61E20" w:rsidRDefault="00F50528" w:rsidP="002F5AED">
            <w:pPr>
              <w:shd w:val="clear" w:color="auto" w:fill="FFFFFF"/>
              <w:spacing w:after="240" w:line="240" w:lineRule="auto"/>
              <w:rPr>
                <w:rFonts w:ascii="Arial" w:eastAsia="Times New Roman" w:hAnsi="Arial" w:cs="Arial"/>
                <w:color w:val="4A4A49"/>
                <w:lang w:eastAsia="en-GB"/>
              </w:rPr>
            </w:pPr>
          </w:p>
          <w:p w14:paraId="775EE9DC" w14:textId="1A65D96D" w:rsidR="002F5AED" w:rsidRPr="00E61E20" w:rsidRDefault="002F5AED" w:rsidP="002F5AED">
            <w:pPr>
              <w:shd w:val="clear" w:color="auto" w:fill="FFFFFF"/>
              <w:spacing w:after="240" w:line="240" w:lineRule="auto"/>
              <w:rPr>
                <w:rFonts w:ascii="Arial" w:eastAsia="Times New Roman" w:hAnsi="Arial" w:cs="Arial"/>
                <w:color w:val="4A4A49"/>
                <w:lang w:eastAsia="en-GB"/>
              </w:rPr>
            </w:pPr>
            <w:r w:rsidRPr="00E61E20">
              <w:rPr>
                <w:rFonts w:ascii="Arial" w:eastAsia="Times New Roman" w:hAnsi="Arial" w:cs="Arial"/>
                <w:color w:val="4A4A49"/>
                <w:lang w:eastAsia="en-GB"/>
              </w:rPr>
              <w:t>The ONS data indicates that older generations are being particularly affected by the cost-of-living crisis. The proportion of 50–69 year olds and over 70s cutting back on their fuel use at home now stands at 12 and 4 percentage points higher than the average across all age groups of 63%.</w:t>
            </w:r>
          </w:p>
          <w:p w14:paraId="717AC231" w14:textId="30E78DA2" w:rsidR="002F5AED" w:rsidRPr="00E61E20" w:rsidRDefault="00F50528" w:rsidP="002F5AED">
            <w:pPr>
              <w:shd w:val="clear" w:color="auto" w:fill="FFFFFF"/>
              <w:spacing w:after="0" w:line="240" w:lineRule="auto"/>
              <w:textAlignment w:val="baseline"/>
              <w:rPr>
                <w:rFonts w:ascii="Arial" w:eastAsia="Times New Roman" w:hAnsi="Arial" w:cs="Arial"/>
                <w:color w:val="1D1D1D"/>
                <w:lang w:eastAsia="en-GB"/>
              </w:rPr>
            </w:pPr>
            <w:r w:rsidRPr="00E61E20">
              <w:rPr>
                <w:rFonts w:ascii="Arial" w:eastAsia="Times New Roman" w:hAnsi="Arial" w:cs="Arial"/>
                <w:color w:val="1D1D1D"/>
                <w:lang w:eastAsia="en-GB"/>
              </w:rPr>
              <w:t xml:space="preserve">So disabled children’s families and older people who are blue badge holders are finding it </w:t>
            </w:r>
            <w:r w:rsidR="00C611F8">
              <w:rPr>
                <w:rFonts w:ascii="Arial" w:eastAsia="Times New Roman" w:hAnsi="Arial" w:cs="Arial"/>
                <w:color w:val="1D1D1D"/>
                <w:lang w:eastAsia="en-GB"/>
              </w:rPr>
              <w:t>very</w:t>
            </w:r>
            <w:r w:rsidRPr="00E61E20">
              <w:rPr>
                <w:rFonts w:ascii="Arial" w:eastAsia="Times New Roman" w:hAnsi="Arial" w:cs="Arial"/>
                <w:color w:val="1D1D1D"/>
                <w:lang w:eastAsia="en-GB"/>
              </w:rPr>
              <w:t xml:space="preserve"> </w:t>
            </w:r>
            <w:r w:rsidR="00C611F8">
              <w:rPr>
                <w:rFonts w:ascii="Arial" w:eastAsia="Times New Roman" w:hAnsi="Arial" w:cs="Arial"/>
                <w:color w:val="1D1D1D"/>
                <w:lang w:eastAsia="en-GB"/>
              </w:rPr>
              <w:t>hard,</w:t>
            </w:r>
            <w:r w:rsidRPr="00E61E20">
              <w:rPr>
                <w:rFonts w:ascii="Arial" w:eastAsia="Times New Roman" w:hAnsi="Arial" w:cs="Arial"/>
                <w:color w:val="1D1D1D"/>
                <w:lang w:eastAsia="en-GB"/>
              </w:rPr>
              <w:t xml:space="preserve"> and so it is not acceptable to put a charge for marking </w:t>
            </w:r>
            <w:r w:rsidRPr="00E61E20">
              <w:rPr>
                <w:rFonts w:ascii="Arial" w:eastAsia="Times New Roman" w:hAnsi="Arial" w:cs="Arial"/>
                <w:color w:val="1D1D1D"/>
                <w:lang w:eastAsia="en-GB"/>
              </w:rPr>
              <w:lastRenderedPageBreak/>
              <w:t>out bays to add another financial burden to them o</w:t>
            </w:r>
            <w:r w:rsidR="00650FDD" w:rsidRPr="00E61E20">
              <w:rPr>
                <w:rFonts w:ascii="Arial" w:eastAsia="Times New Roman" w:hAnsi="Arial" w:cs="Arial"/>
                <w:color w:val="1D1D1D"/>
                <w:lang w:eastAsia="en-GB"/>
              </w:rPr>
              <w:t>n</w:t>
            </w:r>
            <w:r w:rsidRPr="00E61E20">
              <w:rPr>
                <w:rFonts w:ascii="Arial" w:eastAsia="Times New Roman" w:hAnsi="Arial" w:cs="Arial"/>
                <w:color w:val="1D1D1D"/>
                <w:lang w:eastAsia="en-GB"/>
              </w:rPr>
              <w:t xml:space="preserve"> top of everything else.</w:t>
            </w:r>
            <w:r w:rsidR="00C611F8">
              <w:rPr>
                <w:rFonts w:ascii="Arial" w:eastAsia="Times New Roman" w:hAnsi="Arial" w:cs="Arial"/>
                <w:color w:val="1D1D1D"/>
                <w:lang w:eastAsia="en-GB"/>
              </w:rPr>
              <w:t xml:space="preserve"> </w:t>
            </w:r>
          </w:p>
          <w:p w14:paraId="7A7FBA60" w14:textId="111DF6E1" w:rsidR="00650FDD" w:rsidRPr="00E61E20" w:rsidRDefault="00650FDD" w:rsidP="002F5AED">
            <w:pPr>
              <w:shd w:val="clear" w:color="auto" w:fill="FFFFFF"/>
              <w:spacing w:after="0" w:line="240" w:lineRule="auto"/>
              <w:textAlignment w:val="baseline"/>
              <w:rPr>
                <w:rFonts w:ascii="Arial" w:eastAsia="Times New Roman" w:hAnsi="Arial" w:cs="Arial"/>
                <w:color w:val="1D1D1D"/>
                <w:lang w:eastAsia="en-GB"/>
              </w:rPr>
            </w:pPr>
          </w:p>
          <w:p w14:paraId="4594CEE9" w14:textId="0DEF5048" w:rsidR="00650FDD" w:rsidRPr="00E61E20" w:rsidRDefault="00650FDD" w:rsidP="00BD7403">
            <w:pPr>
              <w:shd w:val="clear" w:color="auto" w:fill="FFFFFF"/>
              <w:spacing w:after="0" w:line="240" w:lineRule="auto"/>
              <w:textAlignment w:val="baseline"/>
              <w:rPr>
                <w:rFonts w:ascii="Arial" w:eastAsia="Times New Roman" w:hAnsi="Arial" w:cs="Arial"/>
                <w:color w:val="1D1D1D"/>
                <w:lang w:eastAsia="en-GB"/>
              </w:rPr>
            </w:pPr>
            <w:r w:rsidRPr="00E61E20">
              <w:rPr>
                <w:rFonts w:ascii="Arial" w:eastAsia="Times New Roman" w:hAnsi="Arial" w:cs="Arial"/>
                <w:color w:val="1D1D1D"/>
                <w:lang w:eastAsia="en-GB"/>
              </w:rPr>
              <w:t xml:space="preserve">Disabled older people </w:t>
            </w:r>
            <w:r w:rsidR="00C611F8">
              <w:rPr>
                <w:rFonts w:ascii="Arial" w:eastAsia="Times New Roman" w:hAnsi="Arial" w:cs="Arial"/>
                <w:color w:val="1D1D1D"/>
                <w:lang w:eastAsia="en-GB"/>
              </w:rPr>
              <w:t>may</w:t>
            </w:r>
            <w:r w:rsidRPr="00E61E20">
              <w:rPr>
                <w:rFonts w:ascii="Arial" w:eastAsia="Times New Roman" w:hAnsi="Arial" w:cs="Arial"/>
                <w:color w:val="1D1D1D"/>
                <w:lang w:eastAsia="en-GB"/>
              </w:rPr>
              <w:t xml:space="preserve"> become more isolated</w:t>
            </w:r>
            <w:r w:rsidR="00E61E20">
              <w:rPr>
                <w:rFonts w:ascii="Arial" w:eastAsia="Times New Roman" w:hAnsi="Arial" w:cs="Arial"/>
                <w:color w:val="1D1D1D"/>
                <w:lang w:eastAsia="en-GB"/>
              </w:rPr>
              <w:t>,</w:t>
            </w:r>
            <w:r w:rsidRPr="00E61E20">
              <w:rPr>
                <w:rFonts w:ascii="Arial" w:eastAsia="Times New Roman" w:hAnsi="Arial" w:cs="Arial"/>
                <w:color w:val="1D1D1D"/>
                <w:lang w:eastAsia="en-GB"/>
              </w:rPr>
              <w:t xml:space="preserve"> and lonely if they </w:t>
            </w:r>
            <w:r w:rsidR="00E61E20">
              <w:rPr>
                <w:rFonts w:ascii="Arial" w:eastAsia="Times New Roman" w:hAnsi="Arial" w:cs="Arial"/>
                <w:color w:val="1D1D1D"/>
                <w:lang w:eastAsia="en-GB"/>
              </w:rPr>
              <w:t>are worried about leaving the</w:t>
            </w:r>
            <w:r w:rsidRPr="00E61E20">
              <w:rPr>
                <w:rFonts w:ascii="Arial" w:eastAsia="Times New Roman" w:hAnsi="Arial" w:cs="Arial"/>
                <w:color w:val="1D1D1D"/>
                <w:lang w:eastAsia="en-GB"/>
              </w:rPr>
              <w:t xml:space="preserve"> house for fear of not finding a parking place when they get back</w:t>
            </w:r>
            <w:r w:rsidR="00C611F8">
              <w:rPr>
                <w:rFonts w:ascii="Arial" w:eastAsia="Times New Roman" w:hAnsi="Arial" w:cs="Arial"/>
                <w:color w:val="1D1D1D"/>
                <w:lang w:eastAsia="en-GB"/>
              </w:rPr>
              <w:t>.   In addition, if they could afford to pay, the bay would not be for their own use and others who had not paid could use it.</w:t>
            </w:r>
          </w:p>
          <w:p w14:paraId="16F1CBBC" w14:textId="77777777" w:rsidR="002F5AED" w:rsidRPr="00E61E20" w:rsidRDefault="002F5AED" w:rsidP="00C41A44">
            <w:pPr>
              <w:spacing w:after="0" w:line="240" w:lineRule="auto"/>
              <w:rPr>
                <w:rFonts w:ascii="Arial" w:eastAsia="Times New Roman" w:hAnsi="Arial" w:cs="Arial"/>
                <w:bCs/>
              </w:rPr>
            </w:pPr>
          </w:p>
          <w:p w14:paraId="06BE2CBC" w14:textId="7E658023" w:rsidR="002F5AED" w:rsidRPr="00E61E20" w:rsidRDefault="002F5AED" w:rsidP="00C41A44">
            <w:pPr>
              <w:spacing w:after="0" w:line="240" w:lineRule="auto"/>
              <w:rPr>
                <w:rFonts w:ascii="Arial" w:eastAsia="Times New Roman" w:hAnsi="Arial" w:cs="Arial"/>
                <w:bCs/>
              </w:rPr>
            </w:pPr>
          </w:p>
        </w:tc>
        <w:tc>
          <w:tcPr>
            <w:tcW w:w="360" w:type="pct"/>
            <w:shd w:val="clear" w:color="auto" w:fill="auto"/>
          </w:tcPr>
          <w:p w14:paraId="48C6D853" w14:textId="77777777" w:rsidR="00C41A44" w:rsidRPr="00C5182C" w:rsidRDefault="00C41A44" w:rsidP="00C41A44">
            <w:pPr>
              <w:spacing w:after="0" w:line="240" w:lineRule="auto"/>
              <w:rPr>
                <w:rFonts w:ascii="Arial" w:eastAsia="Times New Roman" w:hAnsi="Arial" w:cs="Arial"/>
                <w:b/>
              </w:rPr>
            </w:pPr>
          </w:p>
        </w:tc>
        <w:tc>
          <w:tcPr>
            <w:tcW w:w="367" w:type="pct"/>
            <w:shd w:val="clear" w:color="auto" w:fill="auto"/>
          </w:tcPr>
          <w:p w14:paraId="0F65D28E" w14:textId="510D4911" w:rsidR="00C41A44" w:rsidRPr="00C5182C" w:rsidRDefault="00A70B88" w:rsidP="00C41A44">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4C4D3E14" w14:textId="77777777" w:rsidR="00C41A44" w:rsidRDefault="00A70B88" w:rsidP="00C41A44">
            <w:pPr>
              <w:spacing w:after="0" w:line="240" w:lineRule="auto"/>
              <w:rPr>
                <w:rFonts w:ascii="Arial" w:eastAsia="Times New Roman" w:hAnsi="Arial" w:cs="Arial"/>
                <w:bCs/>
              </w:rPr>
            </w:pPr>
            <w:r w:rsidRPr="00BD7403">
              <w:rPr>
                <w:rFonts w:ascii="Arial" w:eastAsia="Times New Roman" w:hAnsi="Arial" w:cs="Arial"/>
                <w:bCs/>
              </w:rPr>
              <w:t xml:space="preserve">No mitigation as </w:t>
            </w:r>
            <w:r>
              <w:rPr>
                <w:rFonts w:ascii="Arial" w:eastAsia="Times New Roman" w:hAnsi="Arial" w:cs="Arial"/>
                <w:bCs/>
              </w:rPr>
              <w:t>we need to be mindful of our Public Sector Equality Duty and pay due regard to equality by:</w:t>
            </w:r>
          </w:p>
          <w:p w14:paraId="0D34131C" w14:textId="1E8FD421" w:rsidR="00A70B88" w:rsidRPr="00E61E20" w:rsidRDefault="00A70B88" w:rsidP="00A70B88">
            <w:pPr>
              <w:numPr>
                <w:ilvl w:val="0"/>
                <w:numId w:val="5"/>
              </w:numPr>
              <w:spacing w:after="0" w:line="240" w:lineRule="auto"/>
              <w:ind w:left="720"/>
              <w:rPr>
                <w:rFonts w:ascii="Arial" w:eastAsia="Times New Roman" w:hAnsi="Arial" w:cs="Arial"/>
                <w:b/>
              </w:rPr>
            </w:pPr>
            <w:r w:rsidRPr="00F353D7">
              <w:rPr>
                <w:rFonts w:ascii="Arial" w:eastAsia="Times New Roman" w:hAnsi="Arial" w:cs="Arial"/>
              </w:rPr>
              <w:t>removing or minimising disadvantages suffered by people due to their protected characteristics</w:t>
            </w:r>
          </w:p>
          <w:p w14:paraId="0EC9B84E" w14:textId="77777777" w:rsidR="00E61E20" w:rsidRPr="00F353D7" w:rsidRDefault="00E61E20" w:rsidP="00602CF8">
            <w:pPr>
              <w:spacing w:after="0" w:line="240" w:lineRule="auto"/>
              <w:ind w:left="360"/>
              <w:rPr>
                <w:rFonts w:ascii="Arial" w:eastAsia="Times New Roman" w:hAnsi="Arial" w:cs="Arial"/>
                <w:b/>
              </w:rPr>
            </w:pPr>
          </w:p>
          <w:p w14:paraId="24FCE3E3" w14:textId="72606E40" w:rsidR="00602CF8" w:rsidRPr="00602CF8" w:rsidRDefault="00A70B88" w:rsidP="009D4925">
            <w:pPr>
              <w:numPr>
                <w:ilvl w:val="0"/>
                <w:numId w:val="5"/>
              </w:numPr>
              <w:spacing w:after="0" w:line="240" w:lineRule="auto"/>
              <w:ind w:left="720"/>
              <w:rPr>
                <w:rFonts w:ascii="Arial" w:eastAsia="Times New Roman" w:hAnsi="Arial" w:cs="Arial"/>
                <w:b/>
              </w:rPr>
            </w:pPr>
            <w:r w:rsidRPr="00602CF8">
              <w:rPr>
                <w:rFonts w:ascii="Arial" w:eastAsia="Times New Roman" w:hAnsi="Arial" w:cs="Arial"/>
              </w:rPr>
              <w:t xml:space="preserve">taking steps to meet the needs of people with certain protected characteristics where these are different from the needs of other people </w:t>
            </w:r>
          </w:p>
          <w:p w14:paraId="5CE035F0" w14:textId="77777777" w:rsidR="00602CF8" w:rsidRDefault="00602CF8" w:rsidP="00602CF8">
            <w:pPr>
              <w:pStyle w:val="ListParagraph"/>
              <w:rPr>
                <w:rFonts w:ascii="Arial" w:eastAsia="Times New Roman" w:hAnsi="Arial" w:cs="Arial"/>
                <w:b/>
              </w:rPr>
            </w:pPr>
          </w:p>
          <w:p w14:paraId="7210ACDE" w14:textId="77777777" w:rsidR="00A70B88" w:rsidRPr="00F353D7" w:rsidRDefault="00A70B88" w:rsidP="00A70B88">
            <w:pPr>
              <w:numPr>
                <w:ilvl w:val="0"/>
                <w:numId w:val="5"/>
              </w:numPr>
              <w:spacing w:after="0" w:line="240" w:lineRule="auto"/>
              <w:ind w:left="720"/>
              <w:rPr>
                <w:rFonts w:ascii="Arial" w:eastAsia="Times New Roman" w:hAnsi="Arial" w:cs="Arial"/>
                <w:b/>
              </w:rPr>
            </w:pPr>
            <w:r w:rsidRPr="00F353D7">
              <w:rPr>
                <w:rFonts w:ascii="Arial" w:eastAsia="Times New Roman" w:hAnsi="Arial" w:cs="Arial"/>
              </w:rPr>
              <w:t>encouraging people with certain protected characteristics to participate in public life or in other activities where the participation is disproportionately low.</w:t>
            </w:r>
          </w:p>
          <w:p w14:paraId="04C4AD39" w14:textId="77777777" w:rsidR="00A70B88" w:rsidRPr="00F353D7" w:rsidRDefault="00A70B88" w:rsidP="00A70B88">
            <w:pPr>
              <w:spacing w:after="0" w:line="240" w:lineRule="auto"/>
              <w:rPr>
                <w:rFonts w:ascii="Arial" w:eastAsia="Times New Roman" w:hAnsi="Arial" w:cs="Arial"/>
              </w:rPr>
            </w:pPr>
          </w:p>
          <w:p w14:paraId="7C6015DF" w14:textId="77777777" w:rsidR="00A70B88" w:rsidRDefault="00A70B88" w:rsidP="00C41A44">
            <w:pPr>
              <w:spacing w:after="0" w:line="240" w:lineRule="auto"/>
              <w:rPr>
                <w:rFonts w:ascii="Arial" w:eastAsia="Times New Roman" w:hAnsi="Arial" w:cs="Arial"/>
                <w:bCs/>
              </w:rPr>
            </w:pPr>
          </w:p>
          <w:p w14:paraId="504B425D" w14:textId="4A536540" w:rsidR="00A70B88" w:rsidRPr="00BD7403" w:rsidRDefault="00A70B88" w:rsidP="00C41A44">
            <w:pPr>
              <w:spacing w:after="0" w:line="240" w:lineRule="auto"/>
              <w:rPr>
                <w:rFonts w:ascii="Arial" w:eastAsia="Times New Roman" w:hAnsi="Arial" w:cs="Arial"/>
                <w:bCs/>
              </w:rPr>
            </w:pPr>
          </w:p>
        </w:tc>
      </w:tr>
      <w:tr w:rsidR="00C41A44" w:rsidRPr="00C5182C" w14:paraId="00FB1174" w14:textId="77777777" w:rsidTr="0017034A">
        <w:tc>
          <w:tcPr>
            <w:tcW w:w="1281" w:type="pct"/>
          </w:tcPr>
          <w:p w14:paraId="0F7DA0E2" w14:textId="5865E561" w:rsidR="00C41A44" w:rsidRPr="003D19AA" w:rsidRDefault="00C41A44" w:rsidP="00C41A44">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0A542B8F" w14:textId="3EC1AFF4" w:rsidR="00206767" w:rsidRPr="00E61E20" w:rsidRDefault="00206767" w:rsidP="004E616D">
            <w:pPr>
              <w:spacing w:after="0" w:line="240" w:lineRule="auto"/>
              <w:rPr>
                <w:rFonts w:ascii="Arial" w:eastAsia="Times New Roman" w:hAnsi="Arial" w:cs="Arial"/>
                <w:bCs/>
              </w:rPr>
            </w:pPr>
            <w:r w:rsidRPr="00E61E20">
              <w:rPr>
                <w:rFonts w:ascii="Arial" w:eastAsia="Times New Roman" w:hAnsi="Arial" w:cs="Arial"/>
                <w:bCs/>
              </w:rPr>
              <w:t>We know that for disabled people who are blue badge holders that their vehicles are technical aids to their access and independence.  They are not just vehicles like non</w:t>
            </w:r>
            <w:r w:rsidR="00103DF3" w:rsidRPr="00E61E20">
              <w:rPr>
                <w:rFonts w:ascii="Arial" w:eastAsia="Times New Roman" w:hAnsi="Arial" w:cs="Arial"/>
                <w:bCs/>
              </w:rPr>
              <w:t>-</w:t>
            </w:r>
            <w:r w:rsidRPr="00E61E20">
              <w:rPr>
                <w:rFonts w:ascii="Arial" w:eastAsia="Times New Roman" w:hAnsi="Arial" w:cs="Arial"/>
                <w:bCs/>
              </w:rPr>
              <w:t>disabled people use them.</w:t>
            </w:r>
          </w:p>
          <w:p w14:paraId="31E9AC6C" w14:textId="6C8868E6" w:rsidR="00206767" w:rsidRPr="00E61E20" w:rsidRDefault="00206767" w:rsidP="004E616D">
            <w:pPr>
              <w:spacing w:after="0" w:line="240" w:lineRule="auto"/>
              <w:rPr>
                <w:rFonts w:ascii="Arial" w:eastAsia="Times New Roman" w:hAnsi="Arial" w:cs="Arial"/>
                <w:bCs/>
              </w:rPr>
            </w:pPr>
          </w:p>
          <w:p w14:paraId="482D2C33" w14:textId="6B7E84BF" w:rsidR="00206767" w:rsidRPr="00E61E20" w:rsidRDefault="00206767" w:rsidP="004E616D">
            <w:pPr>
              <w:spacing w:after="0" w:line="240" w:lineRule="auto"/>
              <w:rPr>
                <w:rFonts w:ascii="Arial" w:eastAsia="Times New Roman" w:hAnsi="Arial" w:cs="Arial"/>
                <w:bCs/>
              </w:rPr>
            </w:pPr>
            <w:r w:rsidRPr="00E61E20">
              <w:rPr>
                <w:rFonts w:ascii="Arial" w:eastAsia="Times New Roman" w:hAnsi="Arial" w:cs="Arial"/>
                <w:bCs/>
              </w:rPr>
              <w:t>Some disabled people have become a disabled person since they have lived at their home and if they do not have off</w:t>
            </w:r>
            <w:r w:rsidR="00563E28" w:rsidRPr="00E61E20">
              <w:rPr>
                <w:rFonts w:ascii="Arial" w:eastAsia="Times New Roman" w:hAnsi="Arial" w:cs="Arial"/>
                <w:bCs/>
              </w:rPr>
              <w:t>-</w:t>
            </w:r>
            <w:proofErr w:type="gramStart"/>
            <w:r w:rsidR="00563E28" w:rsidRPr="00E61E20">
              <w:rPr>
                <w:rFonts w:ascii="Arial" w:eastAsia="Times New Roman" w:hAnsi="Arial" w:cs="Arial"/>
                <w:bCs/>
              </w:rPr>
              <w:t>s</w:t>
            </w:r>
            <w:r w:rsidRPr="00E61E20">
              <w:rPr>
                <w:rFonts w:ascii="Arial" w:eastAsia="Times New Roman" w:hAnsi="Arial" w:cs="Arial"/>
                <w:bCs/>
              </w:rPr>
              <w:t xml:space="preserve">treet </w:t>
            </w:r>
            <w:r w:rsidR="00563E28" w:rsidRPr="00E61E20">
              <w:rPr>
                <w:rFonts w:ascii="Arial" w:eastAsia="Times New Roman" w:hAnsi="Arial" w:cs="Arial"/>
                <w:bCs/>
              </w:rPr>
              <w:t>c</w:t>
            </w:r>
            <w:r w:rsidRPr="00E61E20">
              <w:rPr>
                <w:rFonts w:ascii="Arial" w:eastAsia="Times New Roman" w:hAnsi="Arial" w:cs="Arial"/>
                <w:bCs/>
              </w:rPr>
              <w:t>ar</w:t>
            </w:r>
            <w:proofErr w:type="gramEnd"/>
            <w:r w:rsidRPr="00E61E20">
              <w:rPr>
                <w:rFonts w:ascii="Arial" w:eastAsia="Times New Roman" w:hAnsi="Arial" w:cs="Arial"/>
                <w:bCs/>
              </w:rPr>
              <w:t xml:space="preserve"> parking and live on a busy street with lots of neighbours with cars then this is a serious access problem.</w:t>
            </w:r>
            <w:r w:rsidR="00563E28" w:rsidRPr="00E61E20">
              <w:rPr>
                <w:rFonts w:ascii="Arial" w:eastAsia="Times New Roman" w:hAnsi="Arial" w:cs="Arial"/>
                <w:bCs/>
              </w:rPr>
              <w:t xml:space="preserve">  The disabled person may not be able to afford to move into a more accessible home with off- street parking.</w:t>
            </w:r>
          </w:p>
          <w:p w14:paraId="26FE1D1E" w14:textId="7DAFD140" w:rsidR="00206767" w:rsidRPr="00E61E20" w:rsidRDefault="00206767" w:rsidP="004E616D">
            <w:pPr>
              <w:spacing w:after="0" w:line="240" w:lineRule="auto"/>
              <w:rPr>
                <w:rFonts w:ascii="Arial" w:eastAsia="Times New Roman" w:hAnsi="Arial" w:cs="Arial"/>
                <w:bCs/>
              </w:rPr>
            </w:pPr>
          </w:p>
          <w:p w14:paraId="5CFB7DC8" w14:textId="6BEEE3EB" w:rsidR="00206767" w:rsidRPr="00E61E20" w:rsidRDefault="00206767" w:rsidP="004E616D">
            <w:pPr>
              <w:spacing w:after="0" w:line="240" w:lineRule="auto"/>
              <w:rPr>
                <w:rFonts w:ascii="Arial" w:eastAsia="Times New Roman" w:hAnsi="Arial" w:cs="Arial"/>
                <w:bCs/>
              </w:rPr>
            </w:pPr>
            <w:r w:rsidRPr="00E61E20">
              <w:rPr>
                <w:rFonts w:ascii="Arial" w:eastAsia="Times New Roman" w:hAnsi="Arial" w:cs="Arial"/>
                <w:bCs/>
              </w:rPr>
              <w:t xml:space="preserve">For many years we have provided </w:t>
            </w:r>
            <w:r w:rsidR="00AE4763" w:rsidRPr="00E61E20">
              <w:rPr>
                <w:rFonts w:ascii="Arial" w:eastAsia="Times New Roman" w:hAnsi="Arial" w:cs="Arial"/>
                <w:bCs/>
              </w:rPr>
              <w:t xml:space="preserve">free </w:t>
            </w:r>
            <w:r w:rsidRPr="00E61E20">
              <w:rPr>
                <w:rFonts w:ascii="Arial" w:eastAsia="Times New Roman" w:hAnsi="Arial" w:cs="Arial"/>
                <w:bCs/>
              </w:rPr>
              <w:t xml:space="preserve">marked out bays for </w:t>
            </w:r>
            <w:r w:rsidR="00763847" w:rsidRPr="00E61E20">
              <w:rPr>
                <w:rFonts w:ascii="Arial" w:eastAsia="Times New Roman" w:hAnsi="Arial" w:cs="Arial"/>
                <w:bCs/>
              </w:rPr>
              <w:t xml:space="preserve">certain </w:t>
            </w:r>
            <w:r w:rsidRPr="00E61E20">
              <w:rPr>
                <w:rFonts w:ascii="Arial" w:eastAsia="Times New Roman" w:hAnsi="Arial" w:cs="Arial"/>
                <w:bCs/>
              </w:rPr>
              <w:t xml:space="preserve">blue badge holders who due to the </w:t>
            </w:r>
            <w:r w:rsidR="001154AF" w:rsidRPr="00E61E20">
              <w:rPr>
                <w:rFonts w:ascii="Arial" w:eastAsia="Times New Roman" w:hAnsi="Arial" w:cs="Arial"/>
                <w:bCs/>
              </w:rPr>
              <w:t xml:space="preserve">severe </w:t>
            </w:r>
            <w:r w:rsidRPr="00E61E20">
              <w:rPr>
                <w:rFonts w:ascii="Arial" w:eastAsia="Times New Roman" w:hAnsi="Arial" w:cs="Arial"/>
                <w:bCs/>
              </w:rPr>
              <w:t xml:space="preserve">nature of their impairments have no option but to park by their home. Without this facility </w:t>
            </w:r>
            <w:r w:rsidR="00321639" w:rsidRPr="00E61E20">
              <w:rPr>
                <w:rFonts w:ascii="Arial" w:eastAsia="Times New Roman" w:hAnsi="Arial" w:cs="Arial"/>
                <w:bCs/>
              </w:rPr>
              <w:t xml:space="preserve">we know from what they have told us and from their application forms, that </w:t>
            </w:r>
            <w:r w:rsidR="00AE4763" w:rsidRPr="00E61E20">
              <w:rPr>
                <w:rFonts w:ascii="Arial" w:eastAsia="Times New Roman" w:hAnsi="Arial" w:cs="Arial"/>
                <w:bCs/>
              </w:rPr>
              <w:t xml:space="preserve">they </w:t>
            </w:r>
            <w:r w:rsidR="00321639" w:rsidRPr="00E61E20">
              <w:rPr>
                <w:rFonts w:ascii="Arial" w:eastAsia="Times New Roman" w:hAnsi="Arial" w:cs="Arial"/>
                <w:bCs/>
              </w:rPr>
              <w:t xml:space="preserve">feel they </w:t>
            </w:r>
            <w:r w:rsidR="00AE4763" w:rsidRPr="00E61E20">
              <w:rPr>
                <w:rFonts w:ascii="Arial" w:eastAsia="Times New Roman" w:hAnsi="Arial" w:cs="Arial"/>
                <w:bCs/>
              </w:rPr>
              <w:t>would be prisoners in their own homes for the fear of not finding a parking space when they came back</w:t>
            </w:r>
            <w:r w:rsidR="00321639" w:rsidRPr="00E61E20">
              <w:rPr>
                <w:rFonts w:ascii="Arial" w:eastAsia="Times New Roman" w:hAnsi="Arial" w:cs="Arial"/>
                <w:bCs/>
              </w:rPr>
              <w:t xml:space="preserve"> from going out</w:t>
            </w:r>
            <w:r w:rsidR="00AE4763" w:rsidRPr="00E61E20">
              <w:rPr>
                <w:rFonts w:ascii="Arial" w:eastAsia="Times New Roman" w:hAnsi="Arial" w:cs="Arial"/>
                <w:bCs/>
              </w:rPr>
              <w:t>.</w:t>
            </w:r>
          </w:p>
          <w:p w14:paraId="250900E5" w14:textId="65741958" w:rsidR="00103DF3" w:rsidRPr="00E61E20" w:rsidRDefault="00103DF3" w:rsidP="004E616D">
            <w:pPr>
              <w:spacing w:after="0" w:line="240" w:lineRule="auto"/>
              <w:rPr>
                <w:rFonts w:ascii="Arial" w:eastAsia="Times New Roman" w:hAnsi="Arial" w:cs="Arial"/>
                <w:bCs/>
              </w:rPr>
            </w:pPr>
          </w:p>
          <w:p w14:paraId="31FD421A" w14:textId="31D624E6" w:rsidR="00103DF3" w:rsidRPr="00E61E20" w:rsidRDefault="00103DF3" w:rsidP="004E616D">
            <w:pPr>
              <w:spacing w:after="0" w:line="240" w:lineRule="auto"/>
              <w:rPr>
                <w:rFonts w:ascii="Arial" w:eastAsia="Times New Roman" w:hAnsi="Arial" w:cs="Arial"/>
                <w:bCs/>
              </w:rPr>
            </w:pPr>
            <w:r w:rsidRPr="00E61E20">
              <w:rPr>
                <w:rFonts w:ascii="Arial" w:eastAsia="Times New Roman" w:hAnsi="Arial" w:cs="Arial"/>
                <w:bCs/>
              </w:rPr>
              <w:t xml:space="preserve">When the bay is marked out once certain criteria is met, it is not for the sole use of the blue badge holder and so any other blue badge holder who may not have as many restrictions as the resident can </w:t>
            </w:r>
            <w:r w:rsidRPr="00E61E20">
              <w:rPr>
                <w:rFonts w:ascii="Arial" w:eastAsia="Times New Roman" w:hAnsi="Arial" w:cs="Arial"/>
                <w:bCs/>
              </w:rPr>
              <w:lastRenderedPageBreak/>
              <w:t xml:space="preserve">park there.   </w:t>
            </w:r>
            <w:r w:rsidR="00563E28" w:rsidRPr="00E61E20">
              <w:rPr>
                <w:rFonts w:ascii="Arial" w:eastAsia="Times New Roman" w:hAnsi="Arial" w:cs="Arial"/>
                <w:bCs/>
              </w:rPr>
              <w:t>So, the resident would pay under this proposal, but other blue badge holders could park there without paying</w:t>
            </w:r>
            <w:r w:rsidR="003E6DA0" w:rsidRPr="00E61E20">
              <w:rPr>
                <w:rFonts w:ascii="Arial" w:eastAsia="Times New Roman" w:hAnsi="Arial" w:cs="Arial"/>
                <w:bCs/>
              </w:rPr>
              <w:t xml:space="preserve"> and as it is advisory only, even non blue badge holders can park </w:t>
            </w:r>
            <w:r w:rsidR="00321639" w:rsidRPr="00E61E20">
              <w:rPr>
                <w:rFonts w:ascii="Arial" w:eastAsia="Times New Roman" w:hAnsi="Arial" w:cs="Arial"/>
                <w:bCs/>
              </w:rPr>
              <w:t>there.</w:t>
            </w:r>
          </w:p>
          <w:p w14:paraId="3758D2C1" w14:textId="659A0B7D" w:rsidR="00763847" w:rsidRPr="00E61E20" w:rsidRDefault="00763847" w:rsidP="004E616D">
            <w:pPr>
              <w:spacing w:after="0" w:line="240" w:lineRule="auto"/>
              <w:rPr>
                <w:rFonts w:ascii="Arial" w:eastAsia="Times New Roman" w:hAnsi="Arial" w:cs="Arial"/>
                <w:bCs/>
              </w:rPr>
            </w:pPr>
          </w:p>
          <w:p w14:paraId="61B79F0A" w14:textId="5E9E918D" w:rsidR="00763847" w:rsidRPr="00E61E20" w:rsidRDefault="00763847" w:rsidP="004E616D">
            <w:pPr>
              <w:spacing w:after="0" w:line="240" w:lineRule="auto"/>
              <w:rPr>
                <w:rFonts w:ascii="Arial" w:eastAsia="Times New Roman" w:hAnsi="Arial" w:cs="Arial"/>
                <w:bCs/>
              </w:rPr>
            </w:pPr>
            <w:r w:rsidRPr="00E61E20">
              <w:rPr>
                <w:rFonts w:ascii="Arial" w:eastAsia="Times New Roman" w:hAnsi="Arial" w:cs="Arial"/>
                <w:bCs/>
              </w:rPr>
              <w:t>Scope has produced a report on the cost</w:t>
            </w:r>
            <w:r w:rsidR="001154AF" w:rsidRPr="00E61E20">
              <w:rPr>
                <w:rFonts w:ascii="Arial" w:eastAsia="Times New Roman" w:hAnsi="Arial" w:cs="Arial"/>
                <w:bCs/>
              </w:rPr>
              <w:t xml:space="preserve"> </w:t>
            </w:r>
            <w:r w:rsidRPr="00E61E20">
              <w:rPr>
                <w:rFonts w:ascii="Arial" w:eastAsia="Times New Roman" w:hAnsi="Arial" w:cs="Arial"/>
                <w:bCs/>
              </w:rPr>
              <w:t xml:space="preserve">of living crisis and disabled people ‘Do the </w:t>
            </w:r>
            <w:r w:rsidR="001154AF" w:rsidRPr="00E61E20">
              <w:rPr>
                <w:rFonts w:ascii="Arial" w:eastAsia="Times New Roman" w:hAnsi="Arial" w:cs="Arial"/>
                <w:bCs/>
              </w:rPr>
              <w:t>r</w:t>
            </w:r>
            <w:r w:rsidRPr="00E61E20">
              <w:rPr>
                <w:rFonts w:ascii="Arial" w:eastAsia="Times New Roman" w:hAnsi="Arial" w:cs="Arial"/>
                <w:bCs/>
              </w:rPr>
              <w:t xml:space="preserve">ight </w:t>
            </w:r>
            <w:r w:rsidR="001154AF" w:rsidRPr="00E61E20">
              <w:rPr>
                <w:rFonts w:ascii="Arial" w:eastAsia="Times New Roman" w:hAnsi="Arial" w:cs="Arial"/>
                <w:bCs/>
              </w:rPr>
              <w:t>t</w:t>
            </w:r>
            <w:r w:rsidRPr="00E61E20">
              <w:rPr>
                <w:rFonts w:ascii="Arial" w:eastAsia="Times New Roman" w:hAnsi="Arial" w:cs="Arial"/>
                <w:bCs/>
              </w:rPr>
              <w:t xml:space="preserve">hing- supporting disabled people </w:t>
            </w:r>
            <w:r w:rsidR="001154AF" w:rsidRPr="00E61E20">
              <w:rPr>
                <w:rFonts w:ascii="Arial" w:eastAsia="Times New Roman" w:hAnsi="Arial" w:cs="Arial"/>
                <w:bCs/>
              </w:rPr>
              <w:t>through the cost of living crisis Nov 2022.  Here is their summary…</w:t>
            </w:r>
          </w:p>
          <w:p w14:paraId="3FD44840" w14:textId="4DE4A4C7" w:rsidR="001154AF" w:rsidRPr="00E61E20" w:rsidRDefault="001154AF" w:rsidP="004E616D">
            <w:pPr>
              <w:spacing w:after="0" w:line="240" w:lineRule="auto"/>
              <w:rPr>
                <w:rFonts w:ascii="Arial" w:eastAsia="Times New Roman" w:hAnsi="Arial" w:cs="Arial"/>
                <w:bCs/>
              </w:rPr>
            </w:pPr>
          </w:p>
          <w:p w14:paraId="7D6B52E5" w14:textId="77777777" w:rsidR="00E61E20" w:rsidRDefault="001154AF" w:rsidP="004E616D">
            <w:pPr>
              <w:spacing w:after="0" w:line="240" w:lineRule="auto"/>
              <w:rPr>
                <w:rFonts w:ascii="Arial" w:hAnsi="Arial" w:cs="Arial"/>
              </w:rPr>
            </w:pPr>
            <w:r w:rsidRPr="00E61E20">
              <w:rPr>
                <w:rFonts w:ascii="Arial" w:hAnsi="Arial" w:cs="Arial"/>
              </w:rPr>
              <w:t>‘We are in the middle of the worst cost of living crisis for decades, one that disabled people did not cause, but are being hit hardest by. Disabled people feel let down and forgotten by the government and are struggling with the price of essentials such as energy or food, often having to make devastating decisions about what to prioritise. At Scope, we know that life costs more if you’re disabled. Even before this current crisis, disabled people already faced extra costs of £583 per month on average. For almost a quarter (24%) of families with disabled children, extra costs amount to over £1,000 a month.</w:t>
            </w:r>
          </w:p>
          <w:p w14:paraId="60AA6B45" w14:textId="77777777" w:rsidR="00E61E20" w:rsidRDefault="00E61E20" w:rsidP="004E616D">
            <w:pPr>
              <w:spacing w:after="0" w:line="240" w:lineRule="auto"/>
              <w:rPr>
                <w:rFonts w:ascii="Arial" w:hAnsi="Arial" w:cs="Arial"/>
              </w:rPr>
            </w:pPr>
          </w:p>
          <w:p w14:paraId="71019802" w14:textId="77777777" w:rsidR="00E61E20" w:rsidRDefault="001154AF" w:rsidP="004E616D">
            <w:pPr>
              <w:spacing w:after="0" w:line="240" w:lineRule="auto"/>
              <w:rPr>
                <w:rFonts w:ascii="Arial" w:hAnsi="Arial" w:cs="Arial"/>
              </w:rPr>
            </w:pPr>
            <w:r w:rsidRPr="00E61E20">
              <w:rPr>
                <w:rFonts w:ascii="Arial" w:hAnsi="Arial" w:cs="Arial"/>
              </w:rPr>
              <w:t>1 High energy bills are making the situation far worse - even with government schemes in place. Over a third of disabled adults feel that their impairment or condition has an impact on how much energy they use and 9 in 10 (91%) are worried about energy bills this winter. There are also many disabled people who are not in work and welfare payments are their only income. Benefit rates have seen a significant real-terms cut due to not keeping pace with rising costs - up to £678 in real terms for someone receiving income</w:t>
            </w:r>
            <w:r w:rsidR="00E61E20">
              <w:rPr>
                <w:rFonts w:ascii="Arial" w:hAnsi="Arial" w:cs="Arial"/>
              </w:rPr>
              <w:t xml:space="preserve"> </w:t>
            </w:r>
            <w:r w:rsidRPr="00E61E20">
              <w:rPr>
                <w:rFonts w:ascii="Arial" w:hAnsi="Arial" w:cs="Arial"/>
              </w:rPr>
              <w:t>based Employment and Support Allowance as of October 2022.</w:t>
            </w:r>
          </w:p>
          <w:p w14:paraId="3749D5B2" w14:textId="77777777" w:rsidR="00E61E20" w:rsidRDefault="00E61E20" w:rsidP="004E616D">
            <w:pPr>
              <w:spacing w:after="0" w:line="240" w:lineRule="auto"/>
              <w:rPr>
                <w:rFonts w:ascii="Arial" w:hAnsi="Arial" w:cs="Arial"/>
              </w:rPr>
            </w:pPr>
          </w:p>
          <w:p w14:paraId="579244DA" w14:textId="653181B4" w:rsidR="001154AF" w:rsidRPr="00E61E20" w:rsidRDefault="001154AF" w:rsidP="004E616D">
            <w:pPr>
              <w:spacing w:after="0" w:line="240" w:lineRule="auto"/>
              <w:rPr>
                <w:rFonts w:ascii="Arial" w:hAnsi="Arial" w:cs="Arial"/>
              </w:rPr>
            </w:pPr>
            <w:r w:rsidRPr="00E61E20">
              <w:rPr>
                <w:rFonts w:ascii="Arial" w:hAnsi="Arial" w:cs="Arial"/>
              </w:rPr>
              <w:t xml:space="preserve">2 Prior to the cost of living crisis, more than 4 in 10 families who rely on disability benefits were living in </w:t>
            </w:r>
            <w:r w:rsidRPr="00E61E20">
              <w:rPr>
                <w:rFonts w:ascii="Arial" w:hAnsi="Arial" w:cs="Arial"/>
              </w:rPr>
              <w:lastRenderedPageBreak/>
              <w:t>poverty.3 We are incredibly concerned that huge numbers of disabled people will be pushed into further destitution this winter. Over half (51%) of disabled people are concerned about affording food over the next few months. Disabled families need help and support through this crisis. Scope’s dedicated Disability Energy Support service has seen an almost 500% increase in the number of referrals, compared with this period last year. And in September 2022 alone 44,000 people accessed Scope’s cost of living advice and support, a 72% increase compared to this time last year’</w:t>
            </w:r>
          </w:p>
          <w:p w14:paraId="0BE5B078" w14:textId="05AFA67E" w:rsidR="001154AF" w:rsidRPr="00E61E20" w:rsidRDefault="001154AF" w:rsidP="004E616D">
            <w:pPr>
              <w:spacing w:after="0" w:line="240" w:lineRule="auto"/>
              <w:rPr>
                <w:rFonts w:ascii="Arial" w:hAnsi="Arial" w:cs="Arial"/>
              </w:rPr>
            </w:pPr>
          </w:p>
          <w:p w14:paraId="3E92DA68" w14:textId="7DBA7BDA" w:rsidR="001154AF" w:rsidRPr="00E61E20" w:rsidRDefault="001154AF" w:rsidP="004E616D">
            <w:pPr>
              <w:spacing w:after="0" w:line="240" w:lineRule="auto"/>
              <w:rPr>
                <w:rFonts w:ascii="Arial" w:eastAsia="Times New Roman" w:hAnsi="Arial" w:cs="Arial"/>
                <w:bCs/>
              </w:rPr>
            </w:pPr>
            <w:r w:rsidRPr="00E61E20">
              <w:rPr>
                <w:rFonts w:ascii="Arial" w:hAnsi="Arial" w:cs="Arial"/>
              </w:rPr>
              <w:t>So, the last thing that disabled people need right now is the Council making a charge for marking out a disabled people’s parking bay meant for access and equality reasons</w:t>
            </w:r>
            <w:r w:rsidR="00E61E20">
              <w:rPr>
                <w:rFonts w:ascii="Arial" w:hAnsi="Arial" w:cs="Arial"/>
              </w:rPr>
              <w:t xml:space="preserve"> when it is not even for their own use</w:t>
            </w:r>
            <w:r w:rsidR="00602CF8">
              <w:rPr>
                <w:rFonts w:ascii="Arial" w:hAnsi="Arial" w:cs="Arial"/>
              </w:rPr>
              <w:t>.</w:t>
            </w:r>
            <w:r w:rsidR="00E61E20">
              <w:rPr>
                <w:rFonts w:ascii="Arial" w:hAnsi="Arial" w:cs="Arial"/>
              </w:rPr>
              <w:t xml:space="preserve"> </w:t>
            </w:r>
          </w:p>
          <w:p w14:paraId="5E0C1188" w14:textId="73056D5C" w:rsidR="00763847" w:rsidRPr="00E61E20" w:rsidRDefault="00763847" w:rsidP="004E616D">
            <w:pPr>
              <w:spacing w:after="0" w:line="240" w:lineRule="auto"/>
              <w:rPr>
                <w:rFonts w:ascii="Arial" w:eastAsia="Times New Roman" w:hAnsi="Arial" w:cs="Arial"/>
                <w:bCs/>
              </w:rPr>
            </w:pPr>
          </w:p>
          <w:p w14:paraId="47F3B25F" w14:textId="2024A71C" w:rsidR="005D03EF" w:rsidRPr="00E61E20" w:rsidRDefault="005D03EF" w:rsidP="00763847">
            <w:pPr>
              <w:spacing w:after="0" w:line="240" w:lineRule="auto"/>
              <w:rPr>
                <w:rFonts w:ascii="Arial" w:eastAsia="Times New Roman" w:hAnsi="Arial" w:cs="Arial"/>
                <w:bCs/>
              </w:rPr>
            </w:pPr>
          </w:p>
        </w:tc>
        <w:tc>
          <w:tcPr>
            <w:tcW w:w="360" w:type="pct"/>
            <w:shd w:val="clear" w:color="auto" w:fill="auto"/>
          </w:tcPr>
          <w:p w14:paraId="6B0ECDB0" w14:textId="77777777" w:rsidR="00C41A44" w:rsidRPr="00C5182C" w:rsidRDefault="00C41A44" w:rsidP="00C41A44">
            <w:pPr>
              <w:spacing w:after="0" w:line="240" w:lineRule="auto"/>
              <w:rPr>
                <w:rFonts w:ascii="Arial" w:eastAsia="Times New Roman" w:hAnsi="Arial" w:cs="Arial"/>
                <w:b/>
              </w:rPr>
            </w:pPr>
          </w:p>
        </w:tc>
        <w:tc>
          <w:tcPr>
            <w:tcW w:w="367" w:type="pct"/>
            <w:shd w:val="clear" w:color="auto" w:fill="auto"/>
          </w:tcPr>
          <w:p w14:paraId="31F5B759" w14:textId="2A983BA2" w:rsidR="00C41A44" w:rsidRPr="00C5182C" w:rsidRDefault="00A70B88" w:rsidP="00C41A44">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1C9017B6" w14:textId="77777777" w:rsidR="00A70B88" w:rsidRDefault="00A70B88" w:rsidP="00A70B88">
            <w:pPr>
              <w:spacing w:after="0" w:line="240" w:lineRule="auto"/>
              <w:rPr>
                <w:rFonts w:ascii="Arial" w:eastAsia="Times New Roman" w:hAnsi="Arial" w:cs="Arial"/>
                <w:bCs/>
              </w:rPr>
            </w:pPr>
            <w:r w:rsidRPr="005920AD">
              <w:rPr>
                <w:rFonts w:ascii="Arial" w:eastAsia="Times New Roman" w:hAnsi="Arial" w:cs="Arial"/>
                <w:bCs/>
              </w:rPr>
              <w:t xml:space="preserve">No mitigation as </w:t>
            </w:r>
            <w:r>
              <w:rPr>
                <w:rFonts w:ascii="Arial" w:eastAsia="Times New Roman" w:hAnsi="Arial" w:cs="Arial"/>
                <w:bCs/>
              </w:rPr>
              <w:t>we need to be mindful of our Public Sector Equality Duty and pay due regard to equality by:</w:t>
            </w:r>
          </w:p>
          <w:p w14:paraId="5EEA4FF2" w14:textId="2F539FDA" w:rsidR="00A70B88" w:rsidRPr="00602CF8" w:rsidRDefault="00A70B88" w:rsidP="00A70B88">
            <w:pPr>
              <w:numPr>
                <w:ilvl w:val="0"/>
                <w:numId w:val="4"/>
              </w:numPr>
              <w:spacing w:after="0" w:line="240" w:lineRule="auto"/>
              <w:ind w:left="720"/>
              <w:rPr>
                <w:rFonts w:ascii="Arial" w:eastAsia="Times New Roman" w:hAnsi="Arial" w:cs="Arial"/>
                <w:b/>
              </w:rPr>
            </w:pPr>
            <w:r w:rsidRPr="00602CF8">
              <w:rPr>
                <w:rFonts w:ascii="Arial" w:eastAsia="Times New Roman" w:hAnsi="Arial" w:cs="Arial"/>
              </w:rPr>
              <w:t>removing or minimising disadvantages suffered by people due to their protected characteristics</w:t>
            </w:r>
          </w:p>
          <w:p w14:paraId="3628354E" w14:textId="3F91B346" w:rsidR="00602CF8" w:rsidRDefault="00602CF8" w:rsidP="00602CF8">
            <w:pPr>
              <w:spacing w:after="0" w:line="240" w:lineRule="auto"/>
              <w:ind w:left="360"/>
              <w:rPr>
                <w:rFonts w:ascii="Arial" w:eastAsia="Times New Roman" w:hAnsi="Arial" w:cs="Arial"/>
                <w:b/>
              </w:rPr>
            </w:pPr>
          </w:p>
          <w:p w14:paraId="70C06ACB" w14:textId="77777777" w:rsidR="00602CF8" w:rsidRPr="00602CF8" w:rsidRDefault="00A70B88" w:rsidP="00A70B88">
            <w:pPr>
              <w:numPr>
                <w:ilvl w:val="0"/>
                <w:numId w:val="4"/>
              </w:numPr>
              <w:spacing w:after="0" w:line="240" w:lineRule="auto"/>
              <w:ind w:left="720"/>
              <w:rPr>
                <w:rFonts w:ascii="Arial" w:eastAsia="Times New Roman" w:hAnsi="Arial" w:cs="Arial"/>
                <w:b/>
              </w:rPr>
            </w:pPr>
            <w:r w:rsidRPr="00602CF8">
              <w:rPr>
                <w:rFonts w:ascii="Arial" w:eastAsia="Times New Roman" w:hAnsi="Arial" w:cs="Arial"/>
              </w:rPr>
              <w:t>taking steps to meet the needs of people with certain protected characteristics where these are different from the needs of other people</w:t>
            </w:r>
          </w:p>
          <w:p w14:paraId="20CDEACE" w14:textId="77777777" w:rsidR="00602CF8" w:rsidRDefault="00602CF8" w:rsidP="00602CF8">
            <w:pPr>
              <w:pStyle w:val="ListParagraph"/>
              <w:rPr>
                <w:rFonts w:ascii="Arial" w:eastAsia="Times New Roman" w:hAnsi="Arial" w:cs="Arial"/>
              </w:rPr>
            </w:pPr>
          </w:p>
          <w:p w14:paraId="5E09E4E8" w14:textId="613436DE" w:rsidR="00A70B88" w:rsidRPr="00602CF8" w:rsidRDefault="00602CF8" w:rsidP="00A70B88">
            <w:pPr>
              <w:numPr>
                <w:ilvl w:val="0"/>
                <w:numId w:val="4"/>
              </w:numPr>
              <w:spacing w:after="0" w:line="240" w:lineRule="auto"/>
              <w:ind w:left="720"/>
              <w:rPr>
                <w:rFonts w:ascii="Arial" w:eastAsia="Times New Roman" w:hAnsi="Arial" w:cs="Arial"/>
                <w:b/>
              </w:rPr>
            </w:pPr>
            <w:r>
              <w:rPr>
                <w:rFonts w:ascii="Arial" w:eastAsia="Times New Roman" w:hAnsi="Arial" w:cs="Arial"/>
              </w:rPr>
              <w:t>encouraging people with certain protected characteristics to participate in public life or other activities where the participation rate is disproportionately low</w:t>
            </w:r>
            <w:r w:rsidR="00A70B88" w:rsidRPr="00602CF8">
              <w:rPr>
                <w:rFonts w:ascii="Arial" w:eastAsia="Times New Roman" w:hAnsi="Arial" w:cs="Arial"/>
              </w:rPr>
              <w:t xml:space="preserve"> </w:t>
            </w:r>
          </w:p>
          <w:p w14:paraId="62837768" w14:textId="77777777" w:rsidR="00A70B88" w:rsidRPr="00602CF8" w:rsidRDefault="00A70B88" w:rsidP="00F43885">
            <w:pPr>
              <w:spacing w:after="0" w:line="240" w:lineRule="auto"/>
              <w:rPr>
                <w:rFonts w:ascii="Arial" w:eastAsia="Times New Roman" w:hAnsi="Arial" w:cs="Arial"/>
                <w:bCs/>
              </w:rPr>
            </w:pPr>
          </w:p>
          <w:p w14:paraId="6372C8F8" w14:textId="77777777" w:rsidR="00A70B88" w:rsidRDefault="00A70B88" w:rsidP="00F43885">
            <w:pPr>
              <w:spacing w:after="0" w:line="240" w:lineRule="auto"/>
              <w:rPr>
                <w:rFonts w:ascii="Arial" w:eastAsia="Times New Roman" w:hAnsi="Arial" w:cs="Arial"/>
                <w:bCs/>
              </w:rPr>
            </w:pPr>
          </w:p>
          <w:p w14:paraId="742D1AA4" w14:textId="26C3F7B7" w:rsidR="00A70B88" w:rsidRDefault="00206767" w:rsidP="00F43885">
            <w:pPr>
              <w:spacing w:after="0" w:line="240" w:lineRule="auto"/>
              <w:rPr>
                <w:rFonts w:ascii="Arial" w:eastAsia="Times New Roman" w:hAnsi="Arial" w:cs="Arial"/>
                <w:bCs/>
              </w:rPr>
            </w:pPr>
            <w:r>
              <w:rPr>
                <w:rFonts w:ascii="Arial" w:eastAsia="Times New Roman" w:hAnsi="Arial" w:cs="Arial"/>
                <w:bCs/>
              </w:rPr>
              <w:t xml:space="preserve">This proposal is creating a disadvantage for disabled people who live in smaller properties and </w:t>
            </w:r>
            <w:r>
              <w:rPr>
                <w:rFonts w:ascii="Arial" w:eastAsia="Times New Roman" w:hAnsi="Arial" w:cs="Arial"/>
                <w:bCs/>
              </w:rPr>
              <w:lastRenderedPageBreak/>
              <w:t>need to use their car as a technical aid</w:t>
            </w:r>
            <w:r w:rsidR="00E61E20">
              <w:rPr>
                <w:rFonts w:ascii="Arial" w:eastAsia="Times New Roman" w:hAnsi="Arial" w:cs="Arial"/>
                <w:bCs/>
              </w:rPr>
              <w:t>,</w:t>
            </w:r>
            <w:r>
              <w:rPr>
                <w:rFonts w:ascii="Arial" w:eastAsia="Times New Roman" w:hAnsi="Arial" w:cs="Arial"/>
                <w:bCs/>
              </w:rPr>
              <w:t xml:space="preserve"> so it </w:t>
            </w:r>
            <w:proofErr w:type="gramStart"/>
            <w:r>
              <w:rPr>
                <w:rFonts w:ascii="Arial" w:eastAsia="Times New Roman" w:hAnsi="Arial" w:cs="Arial"/>
                <w:bCs/>
              </w:rPr>
              <w:t>has to</w:t>
            </w:r>
            <w:proofErr w:type="gramEnd"/>
            <w:r>
              <w:rPr>
                <w:rFonts w:ascii="Arial" w:eastAsia="Times New Roman" w:hAnsi="Arial" w:cs="Arial"/>
                <w:bCs/>
              </w:rPr>
              <w:t xml:space="preserve"> be parked near to their home for their own safety and access needs.</w:t>
            </w:r>
          </w:p>
          <w:p w14:paraId="7130EA29" w14:textId="77777777" w:rsidR="00A70B88" w:rsidRDefault="00A70B88" w:rsidP="00F43885">
            <w:pPr>
              <w:spacing w:after="0" w:line="240" w:lineRule="auto"/>
              <w:rPr>
                <w:rFonts w:ascii="Arial" w:eastAsia="Times New Roman" w:hAnsi="Arial" w:cs="Arial"/>
                <w:bCs/>
              </w:rPr>
            </w:pPr>
          </w:p>
          <w:p w14:paraId="5B6D5EA0" w14:textId="77777777" w:rsidR="00A70B88" w:rsidRDefault="00A70B88" w:rsidP="00F43885">
            <w:pPr>
              <w:spacing w:after="0" w:line="240" w:lineRule="auto"/>
              <w:rPr>
                <w:rFonts w:ascii="Arial" w:eastAsia="Times New Roman" w:hAnsi="Arial" w:cs="Arial"/>
                <w:bCs/>
              </w:rPr>
            </w:pPr>
          </w:p>
          <w:p w14:paraId="3A87A614" w14:textId="5A19C5B0" w:rsidR="00C41A44" w:rsidRPr="00CA6101" w:rsidRDefault="00C41A44" w:rsidP="00C41A44">
            <w:pPr>
              <w:spacing w:after="0" w:line="240" w:lineRule="auto"/>
              <w:rPr>
                <w:rFonts w:ascii="Arial" w:eastAsia="Times New Roman" w:hAnsi="Arial" w:cs="Arial"/>
                <w:bCs/>
              </w:rPr>
            </w:pPr>
          </w:p>
        </w:tc>
      </w:tr>
      <w:tr w:rsidR="001154AF" w:rsidRPr="00C5182C" w14:paraId="5294BE4F" w14:textId="77777777" w:rsidTr="0017034A">
        <w:tc>
          <w:tcPr>
            <w:tcW w:w="1281" w:type="pct"/>
          </w:tcPr>
          <w:p w14:paraId="2CB553AE" w14:textId="3A39E12A" w:rsidR="001154AF" w:rsidRPr="00C5182C" w:rsidRDefault="001154AF" w:rsidP="001154AF">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732" w:type="pct"/>
            <w:shd w:val="clear" w:color="auto" w:fill="auto"/>
          </w:tcPr>
          <w:p w14:paraId="60D7189F" w14:textId="77777777" w:rsidR="00E61E20" w:rsidRDefault="00F50528" w:rsidP="001154AF">
            <w:pPr>
              <w:spacing w:after="0" w:line="240" w:lineRule="auto"/>
              <w:rPr>
                <w:rFonts w:ascii="Arial" w:eastAsia="Times New Roman" w:hAnsi="Arial" w:cs="Arial"/>
                <w:bCs/>
              </w:rPr>
            </w:pPr>
            <w:r>
              <w:rPr>
                <w:rFonts w:ascii="Arial" w:eastAsia="Times New Roman" w:hAnsi="Arial" w:cs="Arial"/>
                <w:bCs/>
              </w:rPr>
              <w:t xml:space="preserve">As well as the issues faced by disabled people in general, there are additional issues </w:t>
            </w:r>
            <w:r w:rsidR="00207A9B">
              <w:rPr>
                <w:rFonts w:ascii="Arial" w:eastAsia="Times New Roman" w:hAnsi="Arial" w:cs="Arial"/>
                <w:bCs/>
              </w:rPr>
              <w:t>f</w:t>
            </w:r>
            <w:r w:rsidR="00C6275A">
              <w:rPr>
                <w:rFonts w:ascii="Arial" w:eastAsia="Times New Roman" w:hAnsi="Arial" w:cs="Arial"/>
                <w:bCs/>
              </w:rPr>
              <w:t>or</w:t>
            </w:r>
            <w:r w:rsidR="00207A9B">
              <w:rPr>
                <w:rFonts w:ascii="Arial" w:eastAsia="Times New Roman" w:hAnsi="Arial" w:cs="Arial"/>
                <w:bCs/>
              </w:rPr>
              <w:t xml:space="preserve"> disabled trans people </w:t>
            </w:r>
            <w:r>
              <w:rPr>
                <w:rFonts w:ascii="Arial" w:eastAsia="Times New Roman" w:hAnsi="Arial" w:cs="Arial"/>
                <w:bCs/>
              </w:rPr>
              <w:t xml:space="preserve">such as not affording to continue with </w:t>
            </w:r>
            <w:r w:rsidR="00207A9B">
              <w:rPr>
                <w:rFonts w:ascii="Arial" w:eastAsia="Times New Roman" w:hAnsi="Arial" w:cs="Arial"/>
                <w:bCs/>
              </w:rPr>
              <w:t xml:space="preserve">hormone treatment as food and fuel costs are so high, so any extra costs for a blue badge bay marking would not be acceptable. </w:t>
            </w:r>
            <w:r w:rsidR="00C6275A">
              <w:rPr>
                <w:rFonts w:ascii="Arial" w:eastAsia="Times New Roman" w:hAnsi="Arial" w:cs="Arial"/>
                <w:bCs/>
              </w:rPr>
              <w:t xml:space="preserve"> </w:t>
            </w:r>
          </w:p>
          <w:p w14:paraId="279ECC88" w14:textId="77777777" w:rsidR="00E61E20" w:rsidRDefault="00E61E20" w:rsidP="001154AF">
            <w:pPr>
              <w:spacing w:after="0" w:line="240" w:lineRule="auto"/>
              <w:rPr>
                <w:rFonts w:ascii="Arial" w:eastAsia="Times New Roman" w:hAnsi="Arial" w:cs="Arial"/>
                <w:bCs/>
              </w:rPr>
            </w:pPr>
          </w:p>
          <w:p w14:paraId="3AD94DDB" w14:textId="048E5C15" w:rsidR="001154AF" w:rsidRPr="00C5182C" w:rsidRDefault="00C6275A" w:rsidP="001154AF">
            <w:pPr>
              <w:spacing w:after="0" w:line="240" w:lineRule="auto"/>
              <w:rPr>
                <w:rFonts w:ascii="Arial" w:eastAsia="Times New Roman" w:hAnsi="Arial" w:cs="Arial"/>
                <w:b/>
              </w:rPr>
            </w:pPr>
            <w:r>
              <w:rPr>
                <w:rFonts w:ascii="Arial" w:eastAsia="Times New Roman" w:hAnsi="Arial" w:cs="Arial"/>
                <w:bCs/>
              </w:rPr>
              <w:t xml:space="preserve">Many </w:t>
            </w:r>
            <w:proofErr w:type="spellStart"/>
            <w:r w:rsidR="00602CF8">
              <w:rPr>
                <w:rFonts w:ascii="Arial" w:eastAsia="Times New Roman" w:hAnsi="Arial" w:cs="Arial"/>
                <w:bCs/>
              </w:rPr>
              <w:t>t</w:t>
            </w:r>
            <w:r>
              <w:rPr>
                <w:rFonts w:ascii="Arial" w:eastAsia="Times New Roman" w:hAnsi="Arial" w:cs="Arial"/>
                <w:bCs/>
              </w:rPr>
              <w:t>ranspeople</w:t>
            </w:r>
            <w:proofErr w:type="spellEnd"/>
            <w:r>
              <w:rPr>
                <w:rFonts w:ascii="Arial" w:eastAsia="Times New Roman" w:hAnsi="Arial" w:cs="Arial"/>
                <w:bCs/>
              </w:rPr>
              <w:t xml:space="preserve"> rely on support groups </w:t>
            </w:r>
            <w:r w:rsidR="00602CF8">
              <w:rPr>
                <w:rFonts w:ascii="Arial" w:eastAsia="Times New Roman" w:hAnsi="Arial" w:cs="Arial"/>
                <w:bCs/>
              </w:rPr>
              <w:t xml:space="preserve">and safe places </w:t>
            </w:r>
            <w:r>
              <w:rPr>
                <w:rFonts w:ascii="Arial" w:eastAsia="Times New Roman" w:hAnsi="Arial" w:cs="Arial"/>
                <w:bCs/>
              </w:rPr>
              <w:t>to go to, yet if they cannot afford to pay for a blue badge parking bay they will lose out of this support as cannot be guaranteed a car parking space when they get back.</w:t>
            </w:r>
          </w:p>
        </w:tc>
        <w:tc>
          <w:tcPr>
            <w:tcW w:w="360" w:type="pct"/>
            <w:shd w:val="clear" w:color="auto" w:fill="auto"/>
          </w:tcPr>
          <w:p w14:paraId="3D8CA5AC" w14:textId="77777777" w:rsidR="001154AF" w:rsidRPr="00C5182C" w:rsidRDefault="001154AF" w:rsidP="001154AF">
            <w:pPr>
              <w:spacing w:after="0" w:line="240" w:lineRule="auto"/>
              <w:rPr>
                <w:rFonts w:ascii="Arial" w:eastAsia="Times New Roman" w:hAnsi="Arial" w:cs="Arial"/>
                <w:b/>
              </w:rPr>
            </w:pPr>
          </w:p>
        </w:tc>
        <w:tc>
          <w:tcPr>
            <w:tcW w:w="367" w:type="pct"/>
            <w:shd w:val="clear" w:color="auto" w:fill="auto"/>
          </w:tcPr>
          <w:p w14:paraId="57BC97FE" w14:textId="160DADFC" w:rsidR="001154AF" w:rsidRPr="00C5182C" w:rsidRDefault="00207A9B" w:rsidP="001154AF">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5CBBB3FD" w14:textId="77777777" w:rsidR="001154AF" w:rsidRDefault="001154AF" w:rsidP="001154AF">
            <w:pPr>
              <w:spacing w:after="0" w:line="240" w:lineRule="auto"/>
              <w:rPr>
                <w:rFonts w:ascii="Arial" w:eastAsia="Times New Roman" w:hAnsi="Arial" w:cs="Arial"/>
                <w:bCs/>
              </w:rPr>
            </w:pPr>
            <w:r w:rsidRPr="005920AD">
              <w:rPr>
                <w:rFonts w:ascii="Arial" w:eastAsia="Times New Roman" w:hAnsi="Arial" w:cs="Arial"/>
                <w:bCs/>
              </w:rPr>
              <w:t xml:space="preserve">No mitigation as </w:t>
            </w:r>
            <w:r>
              <w:rPr>
                <w:rFonts w:ascii="Arial" w:eastAsia="Times New Roman" w:hAnsi="Arial" w:cs="Arial"/>
                <w:bCs/>
              </w:rPr>
              <w:t>we need to be mindful of our Public Sector Equality Duty and pay due regard to equality by:</w:t>
            </w:r>
          </w:p>
          <w:p w14:paraId="27F4DFE1" w14:textId="1E816EDE" w:rsidR="001154AF" w:rsidRPr="00602CF8" w:rsidRDefault="001154AF" w:rsidP="001154AF">
            <w:pPr>
              <w:numPr>
                <w:ilvl w:val="0"/>
                <w:numId w:val="5"/>
              </w:numPr>
              <w:spacing w:after="0" w:line="240" w:lineRule="auto"/>
              <w:ind w:left="720"/>
              <w:rPr>
                <w:rFonts w:ascii="Arial" w:eastAsia="Times New Roman" w:hAnsi="Arial" w:cs="Arial"/>
                <w:b/>
              </w:rPr>
            </w:pPr>
            <w:r w:rsidRPr="00602CF8">
              <w:rPr>
                <w:rFonts w:ascii="Arial" w:eastAsia="Times New Roman" w:hAnsi="Arial" w:cs="Arial"/>
              </w:rPr>
              <w:t>removing or minimising disadvantages suffered by people due to their protected characteristics</w:t>
            </w:r>
          </w:p>
          <w:p w14:paraId="6686F83D" w14:textId="77777777" w:rsidR="00602CF8" w:rsidRPr="00602CF8" w:rsidRDefault="00602CF8" w:rsidP="00602CF8">
            <w:pPr>
              <w:spacing w:after="0" w:line="240" w:lineRule="auto"/>
              <w:ind w:left="360"/>
              <w:rPr>
                <w:rFonts w:ascii="Arial" w:eastAsia="Times New Roman" w:hAnsi="Arial" w:cs="Arial"/>
                <w:b/>
              </w:rPr>
            </w:pPr>
          </w:p>
          <w:p w14:paraId="783D94F3" w14:textId="62EE21D6" w:rsidR="001154AF" w:rsidRPr="00602CF8" w:rsidRDefault="001154AF" w:rsidP="001154AF">
            <w:pPr>
              <w:numPr>
                <w:ilvl w:val="0"/>
                <w:numId w:val="5"/>
              </w:numPr>
              <w:spacing w:after="0" w:line="240" w:lineRule="auto"/>
              <w:ind w:left="720"/>
              <w:rPr>
                <w:rFonts w:ascii="Arial" w:eastAsia="Times New Roman" w:hAnsi="Arial" w:cs="Arial"/>
                <w:b/>
              </w:rPr>
            </w:pPr>
            <w:r w:rsidRPr="00602CF8">
              <w:rPr>
                <w:rFonts w:ascii="Arial" w:eastAsia="Times New Roman" w:hAnsi="Arial" w:cs="Arial"/>
              </w:rPr>
              <w:t xml:space="preserve">taking steps to meet the needs of people with certain protected characteristics where these are different from the needs of other people </w:t>
            </w:r>
          </w:p>
          <w:p w14:paraId="42772D99" w14:textId="77777777" w:rsidR="00602CF8" w:rsidRDefault="00602CF8" w:rsidP="00602CF8">
            <w:pPr>
              <w:pStyle w:val="ListParagraph"/>
              <w:rPr>
                <w:rFonts w:ascii="Arial" w:eastAsia="Times New Roman" w:hAnsi="Arial" w:cs="Arial"/>
                <w:b/>
              </w:rPr>
            </w:pPr>
          </w:p>
          <w:p w14:paraId="41F13373" w14:textId="2EA807DC" w:rsidR="001154AF" w:rsidRPr="00602CF8" w:rsidRDefault="001154AF" w:rsidP="00A42660">
            <w:pPr>
              <w:numPr>
                <w:ilvl w:val="0"/>
                <w:numId w:val="5"/>
              </w:numPr>
              <w:spacing w:after="0" w:line="240" w:lineRule="auto"/>
              <w:ind w:left="720"/>
              <w:rPr>
                <w:rFonts w:ascii="Arial" w:eastAsia="Times New Roman" w:hAnsi="Arial" w:cs="Arial"/>
                <w:bCs/>
              </w:rPr>
            </w:pPr>
            <w:r w:rsidRPr="00602CF8">
              <w:rPr>
                <w:rFonts w:ascii="Arial" w:eastAsia="Times New Roman" w:hAnsi="Arial" w:cs="Arial"/>
              </w:rPr>
              <w:t xml:space="preserve">encouraging people with certain protected </w:t>
            </w:r>
            <w:r w:rsidRPr="00602CF8">
              <w:rPr>
                <w:rFonts w:ascii="Arial" w:eastAsia="Times New Roman" w:hAnsi="Arial" w:cs="Arial"/>
              </w:rPr>
              <w:lastRenderedPageBreak/>
              <w:t>characteristics to participate in public life or in other activities where the participation is disproportionately low.</w:t>
            </w:r>
          </w:p>
          <w:p w14:paraId="791FC350" w14:textId="77777777" w:rsidR="001154AF" w:rsidRPr="00C5182C" w:rsidRDefault="001154AF" w:rsidP="001154AF">
            <w:pPr>
              <w:spacing w:after="0" w:line="240" w:lineRule="auto"/>
              <w:rPr>
                <w:rFonts w:ascii="Arial" w:eastAsia="Times New Roman" w:hAnsi="Arial" w:cs="Arial"/>
                <w:b/>
              </w:rPr>
            </w:pPr>
          </w:p>
        </w:tc>
      </w:tr>
      <w:tr w:rsidR="001154AF" w:rsidRPr="00C5182C" w14:paraId="5B19D519" w14:textId="77777777" w:rsidTr="0017034A">
        <w:tc>
          <w:tcPr>
            <w:tcW w:w="1281" w:type="pct"/>
          </w:tcPr>
          <w:p w14:paraId="633A5BC9" w14:textId="6C5034B4" w:rsidR="001154AF" w:rsidRPr="00C5182C" w:rsidRDefault="001154AF" w:rsidP="001154AF">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2" w:type="pct"/>
            <w:shd w:val="clear" w:color="auto" w:fill="auto"/>
          </w:tcPr>
          <w:p w14:paraId="50E0236E" w14:textId="08AFDDDB" w:rsidR="001154AF" w:rsidRPr="00C5182C" w:rsidRDefault="00207A9B" w:rsidP="001154AF">
            <w:pPr>
              <w:spacing w:after="0" w:line="240" w:lineRule="auto"/>
              <w:rPr>
                <w:rFonts w:ascii="Arial" w:eastAsia="Times New Roman" w:hAnsi="Arial" w:cs="Arial"/>
                <w:b/>
              </w:rPr>
            </w:pPr>
            <w:r>
              <w:rPr>
                <w:rFonts w:ascii="Arial" w:eastAsia="Times New Roman" w:hAnsi="Arial" w:cs="Arial"/>
                <w:bCs/>
              </w:rPr>
              <w:t>Many partners of blue badge holders are their carers too and so this extra cost will have a negative impact and so is inappropriate.</w:t>
            </w:r>
          </w:p>
        </w:tc>
        <w:tc>
          <w:tcPr>
            <w:tcW w:w="360" w:type="pct"/>
            <w:shd w:val="clear" w:color="auto" w:fill="auto"/>
          </w:tcPr>
          <w:p w14:paraId="41BC2501" w14:textId="77777777" w:rsidR="001154AF" w:rsidRPr="00C5182C" w:rsidRDefault="001154AF" w:rsidP="001154AF">
            <w:pPr>
              <w:spacing w:after="0" w:line="240" w:lineRule="auto"/>
              <w:rPr>
                <w:rFonts w:ascii="Arial" w:eastAsia="Times New Roman" w:hAnsi="Arial" w:cs="Arial"/>
                <w:b/>
              </w:rPr>
            </w:pPr>
          </w:p>
        </w:tc>
        <w:tc>
          <w:tcPr>
            <w:tcW w:w="367" w:type="pct"/>
            <w:shd w:val="clear" w:color="auto" w:fill="auto"/>
          </w:tcPr>
          <w:p w14:paraId="69E45C5F" w14:textId="57DB8EA5" w:rsidR="001154AF" w:rsidRPr="00C5182C" w:rsidRDefault="00207A9B" w:rsidP="001154AF">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52E1958D" w14:textId="77777777" w:rsidR="001154AF" w:rsidRDefault="001154AF" w:rsidP="001154AF">
            <w:pPr>
              <w:spacing w:after="0" w:line="240" w:lineRule="auto"/>
              <w:rPr>
                <w:rFonts w:ascii="Arial" w:eastAsia="Times New Roman" w:hAnsi="Arial" w:cs="Arial"/>
                <w:bCs/>
              </w:rPr>
            </w:pPr>
            <w:r w:rsidRPr="005920AD">
              <w:rPr>
                <w:rFonts w:ascii="Arial" w:eastAsia="Times New Roman" w:hAnsi="Arial" w:cs="Arial"/>
                <w:bCs/>
              </w:rPr>
              <w:t xml:space="preserve">No mitigation as </w:t>
            </w:r>
            <w:r>
              <w:rPr>
                <w:rFonts w:ascii="Arial" w:eastAsia="Times New Roman" w:hAnsi="Arial" w:cs="Arial"/>
                <w:bCs/>
              </w:rPr>
              <w:t>we need to be mindful of our Public Sector Equality Duty and pay due regard to equality by:</w:t>
            </w:r>
          </w:p>
          <w:p w14:paraId="33332C8C" w14:textId="229A7B6F" w:rsidR="001154AF" w:rsidRPr="00E61E20" w:rsidRDefault="001154AF" w:rsidP="001154AF">
            <w:pPr>
              <w:numPr>
                <w:ilvl w:val="0"/>
                <w:numId w:val="5"/>
              </w:numPr>
              <w:spacing w:after="0" w:line="240" w:lineRule="auto"/>
              <w:ind w:left="720"/>
              <w:rPr>
                <w:rFonts w:ascii="Arial" w:eastAsia="Times New Roman" w:hAnsi="Arial" w:cs="Arial"/>
                <w:b/>
              </w:rPr>
            </w:pPr>
            <w:r w:rsidRPr="00E61E20">
              <w:rPr>
                <w:rFonts w:ascii="Arial" w:eastAsia="Times New Roman" w:hAnsi="Arial" w:cs="Arial"/>
              </w:rPr>
              <w:t>removing or minimising disadvantages suffered by people due to their protected characteristics</w:t>
            </w:r>
          </w:p>
          <w:p w14:paraId="1B7E06AD" w14:textId="77777777" w:rsidR="00E61E20" w:rsidRPr="00E61E20" w:rsidRDefault="00E61E20" w:rsidP="00E61E20">
            <w:pPr>
              <w:spacing w:after="0" w:line="240" w:lineRule="auto"/>
              <w:ind w:left="360"/>
              <w:rPr>
                <w:rFonts w:ascii="Arial" w:eastAsia="Times New Roman" w:hAnsi="Arial" w:cs="Arial"/>
                <w:b/>
              </w:rPr>
            </w:pPr>
          </w:p>
          <w:p w14:paraId="50250219" w14:textId="77777777" w:rsidR="00E61E20" w:rsidRPr="00E61E20" w:rsidRDefault="001154AF" w:rsidP="001154AF">
            <w:pPr>
              <w:numPr>
                <w:ilvl w:val="0"/>
                <w:numId w:val="5"/>
              </w:numPr>
              <w:spacing w:after="0" w:line="240" w:lineRule="auto"/>
              <w:ind w:left="720"/>
              <w:rPr>
                <w:rFonts w:ascii="Arial" w:eastAsia="Times New Roman" w:hAnsi="Arial" w:cs="Arial"/>
                <w:b/>
              </w:rPr>
            </w:pPr>
            <w:r w:rsidRPr="00E61E20">
              <w:rPr>
                <w:rFonts w:ascii="Arial" w:eastAsia="Times New Roman" w:hAnsi="Arial" w:cs="Arial"/>
              </w:rPr>
              <w:t>taking steps to meet the needs of people with certain protected characteristics where these are different from the needs of other people</w:t>
            </w:r>
          </w:p>
          <w:p w14:paraId="36CE50AD" w14:textId="77777777" w:rsidR="00E61E20" w:rsidRDefault="00E61E20" w:rsidP="00E61E20">
            <w:pPr>
              <w:pStyle w:val="ListParagraph"/>
              <w:rPr>
                <w:rFonts w:ascii="Arial" w:eastAsia="Times New Roman" w:hAnsi="Arial" w:cs="Arial"/>
              </w:rPr>
            </w:pPr>
          </w:p>
          <w:p w14:paraId="49206562" w14:textId="77777777" w:rsidR="001154AF" w:rsidRPr="00E61E20" w:rsidRDefault="001154AF" w:rsidP="001154AF">
            <w:pPr>
              <w:numPr>
                <w:ilvl w:val="0"/>
                <w:numId w:val="5"/>
              </w:numPr>
              <w:spacing w:after="0" w:line="240" w:lineRule="auto"/>
              <w:ind w:left="720"/>
              <w:rPr>
                <w:rFonts w:ascii="Arial" w:eastAsia="Times New Roman" w:hAnsi="Arial" w:cs="Arial"/>
                <w:b/>
              </w:rPr>
            </w:pPr>
            <w:r w:rsidRPr="00E61E20">
              <w:rPr>
                <w:rFonts w:ascii="Arial" w:eastAsia="Times New Roman" w:hAnsi="Arial" w:cs="Arial"/>
              </w:rPr>
              <w:t>encouraging people with certain protected characteristics to participate in public life or in other activities where the participation is disproportionately low.</w:t>
            </w:r>
          </w:p>
          <w:p w14:paraId="7ADE3485" w14:textId="77777777" w:rsidR="001154AF" w:rsidRPr="00E61E20" w:rsidRDefault="001154AF" w:rsidP="001154AF">
            <w:pPr>
              <w:spacing w:after="0" w:line="240" w:lineRule="auto"/>
              <w:rPr>
                <w:rFonts w:ascii="Arial" w:eastAsia="Times New Roman" w:hAnsi="Arial" w:cs="Arial"/>
              </w:rPr>
            </w:pPr>
          </w:p>
          <w:p w14:paraId="3991BCF1" w14:textId="77777777" w:rsidR="001154AF" w:rsidRDefault="001154AF" w:rsidP="001154AF">
            <w:pPr>
              <w:spacing w:after="0" w:line="240" w:lineRule="auto"/>
              <w:rPr>
                <w:rFonts w:ascii="Arial" w:eastAsia="Times New Roman" w:hAnsi="Arial" w:cs="Arial"/>
                <w:bCs/>
              </w:rPr>
            </w:pPr>
          </w:p>
          <w:p w14:paraId="78B88D83" w14:textId="77777777" w:rsidR="001154AF" w:rsidRPr="00C5182C" w:rsidRDefault="001154AF" w:rsidP="001154AF">
            <w:pPr>
              <w:spacing w:after="0" w:line="240" w:lineRule="auto"/>
              <w:rPr>
                <w:rFonts w:ascii="Arial" w:eastAsia="Times New Roman" w:hAnsi="Arial" w:cs="Arial"/>
                <w:b/>
              </w:rPr>
            </w:pPr>
          </w:p>
        </w:tc>
      </w:tr>
      <w:tr w:rsidR="001154AF" w:rsidRPr="00C5182C" w14:paraId="447DFE94" w14:textId="77777777" w:rsidTr="0017034A">
        <w:tc>
          <w:tcPr>
            <w:tcW w:w="1281" w:type="pct"/>
          </w:tcPr>
          <w:p w14:paraId="73156D6A" w14:textId="1836058A" w:rsidR="001154AF" w:rsidRPr="00C5182C" w:rsidRDefault="001154AF" w:rsidP="001154AF">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18135F77" w14:textId="5DDEC770" w:rsidR="001154AF" w:rsidRPr="00C5182C" w:rsidRDefault="00207A9B" w:rsidP="001154AF">
            <w:pPr>
              <w:spacing w:after="0" w:line="240" w:lineRule="auto"/>
              <w:rPr>
                <w:rFonts w:ascii="Arial" w:eastAsia="Times New Roman" w:hAnsi="Arial" w:cs="Arial"/>
                <w:b/>
              </w:rPr>
            </w:pPr>
            <w:r>
              <w:rPr>
                <w:rFonts w:ascii="Arial" w:eastAsia="Times New Roman" w:hAnsi="Arial" w:cs="Arial"/>
                <w:bCs/>
              </w:rPr>
              <w:t xml:space="preserve">Disabled people who are pregnant or have just had a baby face particular challenges in changes in mobility and they may not have needed a parking space before, even though they are blue badge holders, yet need one during and after pregnancy.  Given the cost of living crisis and that facing families </w:t>
            </w:r>
            <w:r>
              <w:rPr>
                <w:rFonts w:ascii="Arial" w:eastAsia="Times New Roman" w:hAnsi="Arial" w:cs="Arial"/>
                <w:bCs/>
              </w:rPr>
              <w:lastRenderedPageBreak/>
              <w:t xml:space="preserve">it is inappropriate to charge for the blue badge bay marking. </w:t>
            </w:r>
          </w:p>
        </w:tc>
        <w:tc>
          <w:tcPr>
            <w:tcW w:w="360" w:type="pct"/>
            <w:shd w:val="clear" w:color="auto" w:fill="auto"/>
          </w:tcPr>
          <w:p w14:paraId="3A4217B2" w14:textId="77777777" w:rsidR="001154AF" w:rsidRPr="00C5182C" w:rsidRDefault="001154AF" w:rsidP="001154AF">
            <w:pPr>
              <w:spacing w:after="0" w:line="240" w:lineRule="auto"/>
              <w:rPr>
                <w:rFonts w:ascii="Arial" w:eastAsia="Times New Roman" w:hAnsi="Arial" w:cs="Arial"/>
                <w:b/>
              </w:rPr>
            </w:pPr>
          </w:p>
        </w:tc>
        <w:tc>
          <w:tcPr>
            <w:tcW w:w="367" w:type="pct"/>
            <w:shd w:val="clear" w:color="auto" w:fill="auto"/>
          </w:tcPr>
          <w:p w14:paraId="1493DBBD" w14:textId="43C222F8" w:rsidR="001154AF" w:rsidRPr="00C5182C" w:rsidRDefault="00207A9B" w:rsidP="001154AF">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2EF11873" w14:textId="77777777" w:rsidR="001154AF" w:rsidRDefault="001154AF" w:rsidP="001154AF">
            <w:pPr>
              <w:spacing w:after="0" w:line="240" w:lineRule="auto"/>
              <w:rPr>
                <w:rFonts w:ascii="Arial" w:eastAsia="Times New Roman" w:hAnsi="Arial" w:cs="Arial"/>
                <w:bCs/>
              </w:rPr>
            </w:pPr>
            <w:r w:rsidRPr="005920AD">
              <w:rPr>
                <w:rFonts w:ascii="Arial" w:eastAsia="Times New Roman" w:hAnsi="Arial" w:cs="Arial"/>
                <w:bCs/>
              </w:rPr>
              <w:t xml:space="preserve">No mitigation as </w:t>
            </w:r>
            <w:r>
              <w:rPr>
                <w:rFonts w:ascii="Arial" w:eastAsia="Times New Roman" w:hAnsi="Arial" w:cs="Arial"/>
                <w:bCs/>
              </w:rPr>
              <w:t>we need to be mindful of our Public Sector Equality Duty and pay due regard to equality by:</w:t>
            </w:r>
          </w:p>
          <w:p w14:paraId="7243BDA7" w14:textId="646F457A" w:rsidR="001154AF" w:rsidRPr="00602CF8" w:rsidRDefault="001154AF" w:rsidP="001154AF">
            <w:pPr>
              <w:numPr>
                <w:ilvl w:val="0"/>
                <w:numId w:val="5"/>
              </w:numPr>
              <w:spacing w:after="0" w:line="240" w:lineRule="auto"/>
              <w:ind w:left="720"/>
              <w:rPr>
                <w:rFonts w:ascii="Arial" w:eastAsia="Times New Roman" w:hAnsi="Arial" w:cs="Arial"/>
                <w:b/>
              </w:rPr>
            </w:pPr>
            <w:r w:rsidRPr="00E61E20">
              <w:rPr>
                <w:rFonts w:ascii="Arial" w:eastAsia="Times New Roman" w:hAnsi="Arial" w:cs="Arial"/>
              </w:rPr>
              <w:t xml:space="preserve">removing or minimising disadvantages suffered by </w:t>
            </w:r>
            <w:r w:rsidRPr="00E61E20">
              <w:rPr>
                <w:rFonts w:ascii="Arial" w:eastAsia="Times New Roman" w:hAnsi="Arial" w:cs="Arial"/>
              </w:rPr>
              <w:lastRenderedPageBreak/>
              <w:t>people due to their protected characteristics</w:t>
            </w:r>
          </w:p>
          <w:p w14:paraId="1BC94DD6" w14:textId="14BBCF88" w:rsidR="00602CF8" w:rsidRDefault="00602CF8" w:rsidP="00602CF8">
            <w:pPr>
              <w:spacing w:after="0" w:line="240" w:lineRule="auto"/>
              <w:ind w:left="360"/>
              <w:rPr>
                <w:rFonts w:ascii="Arial" w:eastAsia="Times New Roman" w:hAnsi="Arial" w:cs="Arial"/>
                <w:b/>
              </w:rPr>
            </w:pPr>
          </w:p>
          <w:p w14:paraId="04153E25" w14:textId="77777777" w:rsidR="00602CF8" w:rsidRPr="00E61E20" w:rsidRDefault="00602CF8" w:rsidP="00602CF8">
            <w:pPr>
              <w:spacing w:after="0" w:line="240" w:lineRule="auto"/>
              <w:ind w:left="360"/>
              <w:rPr>
                <w:rFonts w:ascii="Arial" w:eastAsia="Times New Roman" w:hAnsi="Arial" w:cs="Arial"/>
                <w:b/>
              </w:rPr>
            </w:pPr>
          </w:p>
          <w:p w14:paraId="2BCFB39E" w14:textId="3DFDCB96" w:rsidR="001154AF" w:rsidRPr="00602CF8" w:rsidRDefault="001154AF" w:rsidP="001154AF">
            <w:pPr>
              <w:numPr>
                <w:ilvl w:val="0"/>
                <w:numId w:val="5"/>
              </w:numPr>
              <w:spacing w:after="0" w:line="240" w:lineRule="auto"/>
              <w:ind w:left="720"/>
              <w:rPr>
                <w:rFonts w:ascii="Arial" w:eastAsia="Times New Roman" w:hAnsi="Arial" w:cs="Arial"/>
                <w:b/>
              </w:rPr>
            </w:pPr>
            <w:r w:rsidRPr="00E61E20">
              <w:rPr>
                <w:rFonts w:ascii="Arial" w:eastAsia="Times New Roman" w:hAnsi="Arial" w:cs="Arial"/>
              </w:rPr>
              <w:t xml:space="preserve">taking steps to meet the needs of people with certain protected characteristics where these are different from the needs of other people </w:t>
            </w:r>
          </w:p>
          <w:p w14:paraId="4C781188" w14:textId="77777777" w:rsidR="00602CF8" w:rsidRPr="00E61E20" w:rsidRDefault="00602CF8" w:rsidP="00602CF8">
            <w:pPr>
              <w:spacing w:after="0" w:line="240" w:lineRule="auto"/>
              <w:ind w:left="360"/>
              <w:rPr>
                <w:rFonts w:ascii="Arial" w:eastAsia="Times New Roman" w:hAnsi="Arial" w:cs="Arial"/>
                <w:b/>
              </w:rPr>
            </w:pPr>
          </w:p>
          <w:p w14:paraId="6E9CF6FB" w14:textId="238051D1" w:rsidR="001154AF" w:rsidRPr="00602CF8" w:rsidRDefault="001154AF" w:rsidP="00616732">
            <w:pPr>
              <w:numPr>
                <w:ilvl w:val="0"/>
                <w:numId w:val="5"/>
              </w:numPr>
              <w:spacing w:after="0" w:line="240" w:lineRule="auto"/>
              <w:ind w:left="720"/>
              <w:rPr>
                <w:rFonts w:ascii="Arial" w:eastAsia="Times New Roman" w:hAnsi="Arial" w:cs="Arial"/>
                <w:bCs/>
              </w:rPr>
            </w:pPr>
            <w:r w:rsidRPr="00602CF8">
              <w:rPr>
                <w:rFonts w:ascii="Arial" w:eastAsia="Times New Roman" w:hAnsi="Arial" w:cs="Arial"/>
              </w:rPr>
              <w:t>encouraging people with certain protected characteristics to participate in public life or in other activities where the participation is disproportionately low.</w:t>
            </w:r>
          </w:p>
          <w:p w14:paraId="07618D7F" w14:textId="77777777" w:rsidR="001154AF" w:rsidRPr="00C5182C" w:rsidRDefault="001154AF" w:rsidP="001154AF">
            <w:pPr>
              <w:spacing w:after="0" w:line="240" w:lineRule="auto"/>
              <w:rPr>
                <w:rFonts w:ascii="Arial" w:eastAsia="Times New Roman" w:hAnsi="Arial" w:cs="Arial"/>
                <w:b/>
              </w:rPr>
            </w:pPr>
          </w:p>
        </w:tc>
      </w:tr>
      <w:tr w:rsidR="001154AF" w:rsidRPr="00C5182C" w14:paraId="01675F6A" w14:textId="77777777" w:rsidTr="0017034A">
        <w:tc>
          <w:tcPr>
            <w:tcW w:w="1281" w:type="pct"/>
          </w:tcPr>
          <w:p w14:paraId="447EBA03" w14:textId="1ED265C3" w:rsidR="001154AF" w:rsidRPr="00C5182C" w:rsidRDefault="001154AF" w:rsidP="001154AF">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3989C7EC" w14:textId="46960C52" w:rsidR="0095557F" w:rsidRPr="00602CF8" w:rsidRDefault="00207A9B" w:rsidP="001154AF">
            <w:pPr>
              <w:spacing w:after="0" w:line="240" w:lineRule="auto"/>
              <w:rPr>
                <w:rFonts w:ascii="Arial" w:eastAsia="Times New Roman" w:hAnsi="Arial" w:cs="Arial"/>
                <w:bCs/>
              </w:rPr>
            </w:pPr>
            <w:r w:rsidRPr="00602CF8">
              <w:rPr>
                <w:rFonts w:ascii="Arial" w:eastAsia="Times New Roman" w:hAnsi="Arial" w:cs="Arial"/>
                <w:bCs/>
              </w:rPr>
              <w:t xml:space="preserve">We do get a lot of applications from Black, </w:t>
            </w:r>
            <w:proofErr w:type="gramStart"/>
            <w:r w:rsidRPr="00602CF8">
              <w:rPr>
                <w:rFonts w:ascii="Arial" w:eastAsia="Times New Roman" w:hAnsi="Arial" w:cs="Arial"/>
                <w:bCs/>
              </w:rPr>
              <w:t>Asian</w:t>
            </w:r>
            <w:proofErr w:type="gramEnd"/>
            <w:r w:rsidRPr="00602CF8">
              <w:rPr>
                <w:rFonts w:ascii="Arial" w:eastAsia="Times New Roman" w:hAnsi="Arial" w:cs="Arial"/>
                <w:bCs/>
              </w:rPr>
              <w:t xml:space="preserve"> and Minority Ethn</w:t>
            </w:r>
            <w:r w:rsidR="0095557F" w:rsidRPr="00602CF8">
              <w:rPr>
                <w:rFonts w:ascii="Arial" w:eastAsia="Times New Roman" w:hAnsi="Arial" w:cs="Arial"/>
                <w:bCs/>
              </w:rPr>
              <w:t>i</w:t>
            </w:r>
            <w:r w:rsidRPr="00602CF8">
              <w:rPr>
                <w:rFonts w:ascii="Arial" w:eastAsia="Times New Roman" w:hAnsi="Arial" w:cs="Arial"/>
                <w:bCs/>
              </w:rPr>
              <w:t>c disabled people</w:t>
            </w:r>
            <w:r w:rsidR="0095557F" w:rsidRPr="00602CF8">
              <w:rPr>
                <w:rFonts w:ascii="Arial" w:eastAsia="Times New Roman" w:hAnsi="Arial" w:cs="Arial"/>
                <w:bCs/>
              </w:rPr>
              <w:t xml:space="preserve"> due to the inner city houses mainly being terraced and with no off street parking.</w:t>
            </w:r>
          </w:p>
          <w:p w14:paraId="028FCB94" w14:textId="77777777" w:rsidR="0095557F" w:rsidRPr="00602CF8" w:rsidRDefault="0095557F" w:rsidP="001154AF">
            <w:pPr>
              <w:spacing w:after="0" w:line="240" w:lineRule="auto"/>
              <w:rPr>
                <w:rFonts w:ascii="Arial" w:eastAsia="Times New Roman" w:hAnsi="Arial" w:cs="Arial"/>
                <w:bCs/>
              </w:rPr>
            </w:pPr>
          </w:p>
          <w:p w14:paraId="6258CB65" w14:textId="77777777" w:rsidR="001154AF" w:rsidRPr="00602CF8" w:rsidRDefault="0095557F" w:rsidP="001154AF">
            <w:pPr>
              <w:spacing w:after="0" w:line="240" w:lineRule="auto"/>
              <w:rPr>
                <w:rFonts w:ascii="Arial" w:eastAsia="Times New Roman" w:hAnsi="Arial" w:cs="Arial"/>
                <w:bCs/>
              </w:rPr>
            </w:pPr>
            <w:r w:rsidRPr="00602CF8">
              <w:rPr>
                <w:rFonts w:ascii="Arial" w:eastAsia="Times New Roman" w:hAnsi="Arial" w:cs="Arial"/>
                <w:bCs/>
              </w:rPr>
              <w:t xml:space="preserve">Again Black, </w:t>
            </w:r>
            <w:proofErr w:type="gramStart"/>
            <w:r w:rsidRPr="00602CF8">
              <w:rPr>
                <w:rFonts w:ascii="Arial" w:eastAsia="Times New Roman" w:hAnsi="Arial" w:cs="Arial"/>
                <w:bCs/>
              </w:rPr>
              <w:t>Asian</w:t>
            </w:r>
            <w:proofErr w:type="gramEnd"/>
            <w:r w:rsidRPr="00602CF8">
              <w:rPr>
                <w:rFonts w:ascii="Arial" w:eastAsia="Times New Roman" w:hAnsi="Arial" w:cs="Arial"/>
                <w:bCs/>
              </w:rPr>
              <w:t xml:space="preserve"> and Minority Ethnic disabled people and their families have been struggling with the cost of living crisis</w:t>
            </w:r>
            <w:r w:rsidR="00207A9B" w:rsidRPr="00602CF8">
              <w:rPr>
                <w:rFonts w:ascii="Arial" w:eastAsia="Times New Roman" w:hAnsi="Arial" w:cs="Arial"/>
                <w:bCs/>
              </w:rPr>
              <w:t xml:space="preserve">. </w:t>
            </w:r>
            <w:r w:rsidRPr="00602CF8">
              <w:rPr>
                <w:rFonts w:ascii="Arial" w:eastAsia="Times New Roman" w:hAnsi="Arial" w:cs="Arial"/>
                <w:bCs/>
              </w:rPr>
              <w:t xml:space="preserve">The </w:t>
            </w:r>
            <w:proofErr w:type="spellStart"/>
            <w:r w:rsidRPr="00602CF8">
              <w:rPr>
                <w:rFonts w:ascii="Arial" w:eastAsia="Times New Roman" w:hAnsi="Arial" w:cs="Arial"/>
                <w:bCs/>
              </w:rPr>
              <w:t>Runnymead</w:t>
            </w:r>
            <w:proofErr w:type="spellEnd"/>
            <w:r w:rsidRPr="00602CF8">
              <w:rPr>
                <w:rFonts w:ascii="Arial" w:eastAsia="Times New Roman" w:hAnsi="Arial" w:cs="Arial"/>
                <w:bCs/>
              </w:rPr>
              <w:t xml:space="preserve"> Trust reported that:</w:t>
            </w:r>
          </w:p>
          <w:p w14:paraId="599CFBCC" w14:textId="77777777" w:rsidR="0095557F" w:rsidRPr="00602CF8" w:rsidRDefault="0095557F" w:rsidP="001154AF">
            <w:pPr>
              <w:spacing w:after="0" w:line="240" w:lineRule="auto"/>
              <w:rPr>
                <w:rFonts w:ascii="Arial" w:eastAsia="Times New Roman" w:hAnsi="Arial" w:cs="Arial"/>
                <w:b/>
              </w:rPr>
            </w:pPr>
          </w:p>
          <w:p w14:paraId="37BF3A60" w14:textId="4E02723C" w:rsidR="0095557F" w:rsidRPr="00602CF8" w:rsidRDefault="0095557F" w:rsidP="0095557F">
            <w:pPr>
              <w:shd w:val="clear" w:color="auto" w:fill="FFFFFF"/>
              <w:spacing w:after="150" w:line="330" w:lineRule="atLeast"/>
              <w:rPr>
                <w:rFonts w:ascii="Arial" w:eastAsia="Times New Roman" w:hAnsi="Arial" w:cs="Arial"/>
                <w:color w:val="221551"/>
                <w:lang w:eastAsia="en-GB"/>
              </w:rPr>
            </w:pPr>
            <w:r w:rsidRPr="00602CF8">
              <w:rPr>
                <w:rFonts w:ascii="Arial" w:eastAsia="Times New Roman" w:hAnsi="Arial" w:cs="Arial"/>
                <w:color w:val="221551"/>
                <w:lang w:eastAsia="en-GB"/>
              </w:rPr>
              <w:t xml:space="preserve">‘It should come as no surprise that this crisis will impact ethnic minorities and vulnerable communities disproportionately. These are the same demographics that have already been unequally hit by the pandemic with higher death rates, higher unemployment rates and higher levels of poverty. In May 2022, the New Economics Foundation (NEF) published an analysis warning that Black, Asian and </w:t>
            </w:r>
            <w:r w:rsidRPr="00602CF8">
              <w:rPr>
                <w:rFonts w:ascii="Arial" w:eastAsia="Times New Roman" w:hAnsi="Arial" w:cs="Arial"/>
                <w:color w:val="221551"/>
                <w:lang w:eastAsia="en-GB"/>
              </w:rPr>
              <w:lastRenderedPageBreak/>
              <w:t>other minority ethnic households will experience an average increase in the cost of living </w:t>
            </w:r>
            <w:r w:rsidR="00602CF8">
              <w:rPr>
                <w:rFonts w:ascii="Arial" w:eastAsia="Times New Roman" w:hAnsi="Arial" w:cs="Arial"/>
                <w:color w:val="221551"/>
                <w:lang w:eastAsia="en-GB"/>
              </w:rPr>
              <w:t xml:space="preserve">1.6 higher </w:t>
            </w:r>
            <w:r w:rsidRPr="00602CF8">
              <w:rPr>
                <w:rFonts w:ascii="Arial" w:eastAsia="Times New Roman" w:hAnsi="Arial" w:cs="Arial"/>
                <w:color w:val="221551"/>
                <w:lang w:eastAsia="en-GB"/>
              </w:rPr>
              <w:t>than their white counterparts. The reason being is that individuals on low or insecure incomes are often forced into pricier arrangements such as</w:t>
            </w:r>
            <w:r w:rsidR="00602CF8">
              <w:rPr>
                <w:rFonts w:ascii="Arial" w:eastAsia="Times New Roman" w:hAnsi="Arial" w:cs="Arial"/>
                <w:color w:val="221551"/>
                <w:lang w:eastAsia="en-GB"/>
              </w:rPr>
              <w:t xml:space="preserve"> prepayment meters, </w:t>
            </w:r>
            <w:r w:rsidRPr="00602CF8">
              <w:rPr>
                <w:rFonts w:ascii="Arial" w:eastAsia="Times New Roman" w:hAnsi="Arial" w:cs="Arial"/>
                <w:color w:val="221551"/>
                <w:lang w:eastAsia="en-GB"/>
              </w:rPr>
              <w:t>higher-cost credit, or being unable to buy everyday goods such as food in bulk.</w:t>
            </w:r>
          </w:p>
          <w:p w14:paraId="3E2F51B6" w14:textId="3E315186" w:rsidR="0095557F" w:rsidRPr="00602CF8" w:rsidRDefault="0095557F" w:rsidP="0095557F">
            <w:pPr>
              <w:shd w:val="clear" w:color="auto" w:fill="FFFFFF"/>
              <w:spacing w:after="150" w:line="330" w:lineRule="atLeast"/>
              <w:rPr>
                <w:rFonts w:ascii="Arial" w:eastAsia="Times New Roman" w:hAnsi="Arial" w:cs="Arial"/>
                <w:color w:val="221551"/>
                <w:lang w:eastAsia="en-GB"/>
              </w:rPr>
            </w:pPr>
            <w:proofErr w:type="gramStart"/>
            <w:r w:rsidRPr="00602CF8">
              <w:rPr>
                <w:rFonts w:ascii="Arial" w:eastAsia="Times New Roman" w:hAnsi="Arial" w:cs="Arial"/>
                <w:color w:val="221551"/>
                <w:lang w:eastAsia="en-GB"/>
              </w:rPr>
              <w:t>In particular</w:t>
            </w:r>
            <w:r w:rsidR="00602CF8">
              <w:rPr>
                <w:rFonts w:ascii="Arial" w:eastAsia="Times New Roman" w:hAnsi="Arial" w:cs="Arial"/>
                <w:color w:val="221551"/>
                <w:lang w:eastAsia="en-GB"/>
              </w:rPr>
              <w:t>,</w:t>
            </w:r>
            <w:r w:rsidRPr="00602CF8">
              <w:rPr>
                <w:rFonts w:ascii="Arial" w:eastAsia="Times New Roman" w:hAnsi="Arial" w:cs="Arial"/>
                <w:color w:val="221551"/>
                <w:lang w:eastAsia="en-GB"/>
              </w:rPr>
              <w:t xml:space="preserve"> food</w:t>
            </w:r>
            <w:proofErr w:type="gramEnd"/>
            <w:r w:rsidRPr="00602CF8">
              <w:rPr>
                <w:rFonts w:ascii="Arial" w:eastAsia="Times New Roman" w:hAnsi="Arial" w:cs="Arial"/>
                <w:color w:val="221551"/>
                <w:lang w:eastAsia="en-GB"/>
              </w:rPr>
              <w:t xml:space="preserve"> insecurity has become a growing concern in recent years due to the exponential rise in people needing to use food banks. So much so that there are now more food banks in the UK than there are McDonald’s restaurants. Food insecurity is defined as either having smaller meals or skipping them entirely due to being unable to afford or easily access food. According to the Trussell Trust, a record number of food parcels were given out in 2021</w:t>
            </w:r>
            <w:r w:rsidR="00A0494D">
              <w:rPr>
                <w:rFonts w:ascii="Arial" w:eastAsia="Times New Roman" w:hAnsi="Arial" w:cs="Arial"/>
                <w:color w:val="221551"/>
                <w:lang w:eastAsia="en-GB"/>
              </w:rPr>
              <w:t>(2.5 million)</w:t>
            </w:r>
            <w:r w:rsidRPr="00602CF8">
              <w:rPr>
                <w:rFonts w:ascii="Arial" w:eastAsia="Times New Roman" w:hAnsi="Arial" w:cs="Arial"/>
                <w:color w:val="221551"/>
                <w:lang w:eastAsia="en-GB"/>
              </w:rPr>
              <w:t xml:space="preserve"> and since 2015 the number of people needing help to access food has increased year on year. Food Foundation has stated that minority ethnic families are already twice as likely to be suffering from food insecurity, with </w:t>
            </w:r>
            <w:r w:rsidR="00A0494D">
              <w:rPr>
                <w:rFonts w:ascii="Arial" w:eastAsia="Times New Roman" w:hAnsi="Arial" w:cs="Arial"/>
                <w:color w:val="221551"/>
                <w:lang w:eastAsia="en-GB"/>
              </w:rPr>
              <w:t xml:space="preserve">1 in 5 </w:t>
            </w:r>
            <w:r w:rsidRPr="00602CF8">
              <w:rPr>
                <w:rFonts w:ascii="Arial" w:eastAsia="Times New Roman" w:hAnsi="Arial" w:cs="Arial"/>
                <w:color w:val="221551"/>
                <w:lang w:eastAsia="en-GB"/>
              </w:rPr>
              <w:t>minority ethnic households currently food insecure compared to 1 in 10 white households.</w:t>
            </w:r>
          </w:p>
          <w:p w14:paraId="385E8EFB" w14:textId="4CAAA55F" w:rsidR="0095557F" w:rsidRPr="00602CF8" w:rsidRDefault="0095557F" w:rsidP="0095557F">
            <w:pPr>
              <w:shd w:val="clear" w:color="auto" w:fill="FFFFFF"/>
              <w:spacing w:after="150" w:line="330" w:lineRule="atLeast"/>
              <w:rPr>
                <w:rFonts w:ascii="Arial" w:eastAsia="Times New Roman" w:hAnsi="Arial" w:cs="Arial"/>
                <w:color w:val="221551"/>
                <w:lang w:eastAsia="en-GB"/>
              </w:rPr>
            </w:pPr>
            <w:r w:rsidRPr="00602CF8">
              <w:rPr>
                <w:rFonts w:ascii="Arial" w:eastAsia="Times New Roman" w:hAnsi="Arial" w:cs="Arial"/>
                <w:color w:val="221551"/>
                <w:lang w:eastAsia="en-GB"/>
              </w:rPr>
              <w:t>Food security is incredibly important for it reflects the material deprivation that many must endure in the UK, as well as exacerbating health inequalities. </w:t>
            </w:r>
          </w:p>
          <w:p w14:paraId="3A707C62" w14:textId="67E9C855" w:rsidR="0095557F" w:rsidRPr="00602CF8" w:rsidRDefault="0095557F" w:rsidP="0095557F">
            <w:pPr>
              <w:shd w:val="clear" w:color="auto" w:fill="FFFFFF"/>
              <w:spacing w:after="150" w:line="330" w:lineRule="atLeast"/>
              <w:rPr>
                <w:rFonts w:ascii="Arial" w:eastAsia="Times New Roman" w:hAnsi="Arial" w:cs="Arial"/>
                <w:color w:val="221551"/>
                <w:lang w:eastAsia="en-GB"/>
              </w:rPr>
            </w:pPr>
            <w:r w:rsidRPr="00602CF8">
              <w:rPr>
                <w:rFonts w:ascii="Arial" w:eastAsia="Times New Roman" w:hAnsi="Arial" w:cs="Arial"/>
                <w:color w:val="221551"/>
                <w:lang w:eastAsia="en-GB"/>
              </w:rPr>
              <w:lastRenderedPageBreak/>
              <w:t>So</w:t>
            </w:r>
            <w:r w:rsidR="00602CF8">
              <w:rPr>
                <w:rFonts w:ascii="Arial" w:eastAsia="Times New Roman" w:hAnsi="Arial" w:cs="Arial"/>
                <w:color w:val="221551"/>
                <w:lang w:eastAsia="en-GB"/>
              </w:rPr>
              <w:t>,</w:t>
            </w:r>
            <w:r w:rsidRPr="00602CF8">
              <w:rPr>
                <w:rFonts w:ascii="Arial" w:eastAsia="Times New Roman" w:hAnsi="Arial" w:cs="Arial"/>
                <w:color w:val="221551"/>
                <w:lang w:eastAsia="en-GB"/>
              </w:rPr>
              <w:t xml:space="preserve"> adding a charge to marking out a blue badge bay for Black, </w:t>
            </w:r>
            <w:proofErr w:type="gramStart"/>
            <w:r w:rsidRPr="00602CF8">
              <w:rPr>
                <w:rFonts w:ascii="Arial" w:eastAsia="Times New Roman" w:hAnsi="Arial" w:cs="Arial"/>
                <w:color w:val="221551"/>
                <w:lang w:eastAsia="en-GB"/>
              </w:rPr>
              <w:t>Asian</w:t>
            </w:r>
            <w:proofErr w:type="gramEnd"/>
            <w:r w:rsidRPr="00602CF8">
              <w:rPr>
                <w:rFonts w:ascii="Arial" w:eastAsia="Times New Roman" w:hAnsi="Arial" w:cs="Arial"/>
                <w:color w:val="221551"/>
                <w:lang w:eastAsia="en-GB"/>
              </w:rPr>
              <w:t xml:space="preserve"> and Minority Ethnic disabled people will be inappropriate.</w:t>
            </w:r>
          </w:p>
          <w:p w14:paraId="4CB2D843" w14:textId="037FD1B7" w:rsidR="0095557F" w:rsidRPr="00602CF8" w:rsidRDefault="0095557F" w:rsidP="001154AF">
            <w:pPr>
              <w:spacing w:after="0" w:line="240" w:lineRule="auto"/>
              <w:rPr>
                <w:rFonts w:ascii="Arial" w:eastAsia="Times New Roman" w:hAnsi="Arial" w:cs="Arial"/>
                <w:b/>
              </w:rPr>
            </w:pPr>
          </w:p>
        </w:tc>
        <w:tc>
          <w:tcPr>
            <w:tcW w:w="360" w:type="pct"/>
            <w:shd w:val="clear" w:color="auto" w:fill="auto"/>
          </w:tcPr>
          <w:p w14:paraId="041F64A6" w14:textId="77777777" w:rsidR="001154AF" w:rsidRPr="00C5182C" w:rsidRDefault="001154AF" w:rsidP="001154AF">
            <w:pPr>
              <w:spacing w:after="0" w:line="240" w:lineRule="auto"/>
              <w:rPr>
                <w:rFonts w:ascii="Arial" w:eastAsia="Times New Roman" w:hAnsi="Arial" w:cs="Arial"/>
                <w:b/>
              </w:rPr>
            </w:pPr>
          </w:p>
        </w:tc>
        <w:tc>
          <w:tcPr>
            <w:tcW w:w="367" w:type="pct"/>
            <w:shd w:val="clear" w:color="auto" w:fill="auto"/>
          </w:tcPr>
          <w:p w14:paraId="4364F3C5" w14:textId="77777777" w:rsidR="001154AF" w:rsidRPr="00C5182C" w:rsidRDefault="001154AF" w:rsidP="001154AF">
            <w:pPr>
              <w:spacing w:after="0" w:line="240" w:lineRule="auto"/>
              <w:rPr>
                <w:rFonts w:ascii="Arial" w:eastAsia="Times New Roman" w:hAnsi="Arial" w:cs="Arial"/>
                <w:b/>
              </w:rPr>
            </w:pPr>
          </w:p>
        </w:tc>
        <w:tc>
          <w:tcPr>
            <w:tcW w:w="1260" w:type="pct"/>
            <w:shd w:val="clear" w:color="auto" w:fill="auto"/>
          </w:tcPr>
          <w:p w14:paraId="7160B6E3" w14:textId="77777777" w:rsidR="001154AF" w:rsidRDefault="001154AF" w:rsidP="001154AF">
            <w:pPr>
              <w:spacing w:after="0" w:line="240" w:lineRule="auto"/>
              <w:rPr>
                <w:rFonts w:ascii="Arial" w:eastAsia="Times New Roman" w:hAnsi="Arial" w:cs="Arial"/>
                <w:bCs/>
              </w:rPr>
            </w:pPr>
            <w:r w:rsidRPr="005920AD">
              <w:rPr>
                <w:rFonts w:ascii="Arial" w:eastAsia="Times New Roman" w:hAnsi="Arial" w:cs="Arial"/>
                <w:bCs/>
              </w:rPr>
              <w:t xml:space="preserve">No mitigation as </w:t>
            </w:r>
            <w:r>
              <w:rPr>
                <w:rFonts w:ascii="Arial" w:eastAsia="Times New Roman" w:hAnsi="Arial" w:cs="Arial"/>
                <w:bCs/>
              </w:rPr>
              <w:t>we need to be mindful of our Public Sector Equality Duty and pay due regard to equality by:</w:t>
            </w:r>
          </w:p>
          <w:p w14:paraId="265520DF" w14:textId="4643D5D0" w:rsidR="001154AF" w:rsidRPr="00602CF8" w:rsidRDefault="001154AF" w:rsidP="001154AF">
            <w:pPr>
              <w:numPr>
                <w:ilvl w:val="0"/>
                <w:numId w:val="5"/>
              </w:numPr>
              <w:spacing w:after="0" w:line="240" w:lineRule="auto"/>
              <w:ind w:left="720"/>
              <w:rPr>
                <w:rFonts w:ascii="Arial" w:eastAsia="Times New Roman" w:hAnsi="Arial" w:cs="Arial"/>
                <w:b/>
              </w:rPr>
            </w:pPr>
            <w:r w:rsidRPr="00602CF8">
              <w:rPr>
                <w:rFonts w:ascii="Arial" w:eastAsia="Times New Roman" w:hAnsi="Arial" w:cs="Arial"/>
              </w:rPr>
              <w:t>removing or minimising</w:t>
            </w:r>
            <w:r w:rsidRPr="00B10265">
              <w:rPr>
                <w:rFonts w:ascii="Arial" w:eastAsia="Times New Roman" w:hAnsi="Arial" w:cs="Arial"/>
                <w:sz w:val="24"/>
                <w:szCs w:val="24"/>
              </w:rPr>
              <w:t xml:space="preserve"> </w:t>
            </w:r>
            <w:r w:rsidRPr="00602CF8">
              <w:rPr>
                <w:rFonts w:ascii="Arial" w:eastAsia="Times New Roman" w:hAnsi="Arial" w:cs="Arial"/>
              </w:rPr>
              <w:t>disadvantages suffered by people due to their protected characteristics</w:t>
            </w:r>
          </w:p>
          <w:p w14:paraId="336E6282" w14:textId="2CC5D5D1" w:rsidR="00602CF8" w:rsidRDefault="00602CF8" w:rsidP="00602CF8">
            <w:pPr>
              <w:spacing w:after="0" w:line="240" w:lineRule="auto"/>
              <w:ind w:left="360"/>
              <w:rPr>
                <w:rFonts w:ascii="Arial" w:eastAsia="Times New Roman" w:hAnsi="Arial" w:cs="Arial"/>
                <w:b/>
              </w:rPr>
            </w:pPr>
          </w:p>
          <w:p w14:paraId="2ADACEF9" w14:textId="26BA6912" w:rsidR="001154AF" w:rsidRPr="00602CF8" w:rsidRDefault="001154AF" w:rsidP="001154AF">
            <w:pPr>
              <w:numPr>
                <w:ilvl w:val="0"/>
                <w:numId w:val="5"/>
              </w:numPr>
              <w:spacing w:after="0" w:line="240" w:lineRule="auto"/>
              <w:ind w:left="720"/>
              <w:rPr>
                <w:rFonts w:ascii="Arial" w:eastAsia="Times New Roman" w:hAnsi="Arial" w:cs="Arial"/>
                <w:b/>
              </w:rPr>
            </w:pPr>
            <w:r w:rsidRPr="00602CF8">
              <w:rPr>
                <w:rFonts w:ascii="Arial" w:eastAsia="Times New Roman" w:hAnsi="Arial" w:cs="Arial"/>
              </w:rPr>
              <w:t xml:space="preserve">taking steps to meet the needs of people with certain protected characteristics where these are different from the needs of other people </w:t>
            </w:r>
          </w:p>
          <w:p w14:paraId="1A00CF3A" w14:textId="77777777" w:rsidR="00602CF8" w:rsidRDefault="00602CF8" w:rsidP="00602CF8">
            <w:pPr>
              <w:pStyle w:val="ListParagraph"/>
              <w:rPr>
                <w:rFonts w:ascii="Arial" w:eastAsia="Times New Roman" w:hAnsi="Arial" w:cs="Arial"/>
                <w:b/>
              </w:rPr>
            </w:pPr>
          </w:p>
          <w:p w14:paraId="2742F6A2" w14:textId="77777777" w:rsidR="001154AF" w:rsidRPr="00602CF8" w:rsidRDefault="001154AF" w:rsidP="001154AF">
            <w:pPr>
              <w:numPr>
                <w:ilvl w:val="0"/>
                <w:numId w:val="5"/>
              </w:numPr>
              <w:spacing w:after="0" w:line="240" w:lineRule="auto"/>
              <w:ind w:left="720"/>
              <w:rPr>
                <w:rFonts w:ascii="Arial" w:eastAsia="Times New Roman" w:hAnsi="Arial" w:cs="Arial"/>
                <w:b/>
              </w:rPr>
            </w:pPr>
            <w:r w:rsidRPr="00602CF8">
              <w:rPr>
                <w:rFonts w:ascii="Arial" w:eastAsia="Times New Roman" w:hAnsi="Arial" w:cs="Arial"/>
              </w:rPr>
              <w:t xml:space="preserve">encouraging people with certain protected characteristics to participate in public life or in other </w:t>
            </w:r>
            <w:r w:rsidRPr="00602CF8">
              <w:rPr>
                <w:rFonts w:ascii="Arial" w:eastAsia="Times New Roman" w:hAnsi="Arial" w:cs="Arial"/>
              </w:rPr>
              <w:lastRenderedPageBreak/>
              <w:t>activities where the participation is disproportionately low.</w:t>
            </w:r>
          </w:p>
          <w:p w14:paraId="4EFC65F7" w14:textId="77777777" w:rsidR="001154AF" w:rsidRPr="00B10265" w:rsidRDefault="001154AF" w:rsidP="001154AF">
            <w:pPr>
              <w:spacing w:after="0" w:line="240" w:lineRule="auto"/>
              <w:rPr>
                <w:rFonts w:ascii="Arial" w:eastAsia="Times New Roman" w:hAnsi="Arial" w:cs="Arial"/>
                <w:sz w:val="24"/>
                <w:szCs w:val="24"/>
              </w:rPr>
            </w:pPr>
          </w:p>
          <w:p w14:paraId="43E088A6" w14:textId="77777777" w:rsidR="001154AF" w:rsidRDefault="001154AF" w:rsidP="001154AF">
            <w:pPr>
              <w:spacing w:after="0" w:line="240" w:lineRule="auto"/>
              <w:rPr>
                <w:rFonts w:ascii="Arial" w:eastAsia="Times New Roman" w:hAnsi="Arial" w:cs="Arial"/>
                <w:bCs/>
              </w:rPr>
            </w:pPr>
          </w:p>
          <w:p w14:paraId="12E8A0A4" w14:textId="77777777" w:rsidR="001154AF" w:rsidRPr="00C5182C" w:rsidRDefault="001154AF" w:rsidP="001154AF">
            <w:pPr>
              <w:spacing w:after="0" w:line="240" w:lineRule="auto"/>
              <w:rPr>
                <w:rFonts w:ascii="Arial" w:eastAsia="Times New Roman" w:hAnsi="Arial" w:cs="Arial"/>
                <w:b/>
              </w:rPr>
            </w:pPr>
          </w:p>
        </w:tc>
      </w:tr>
      <w:tr w:rsidR="001154AF" w:rsidRPr="00C5182C" w14:paraId="3836F95F" w14:textId="77777777" w:rsidTr="0017034A">
        <w:tc>
          <w:tcPr>
            <w:tcW w:w="1281" w:type="pct"/>
          </w:tcPr>
          <w:p w14:paraId="7B982471" w14:textId="0896A483" w:rsidR="001154AF" w:rsidRPr="00C5182C" w:rsidRDefault="001154AF" w:rsidP="001154AF">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16BB06A1" w14:textId="6C9B1DF4" w:rsidR="001154AF" w:rsidRPr="00C5182C" w:rsidRDefault="0095557F" w:rsidP="001154AF">
            <w:pPr>
              <w:spacing w:after="0" w:line="240" w:lineRule="auto"/>
              <w:rPr>
                <w:rFonts w:ascii="Arial" w:eastAsia="Times New Roman" w:hAnsi="Arial" w:cs="Arial"/>
                <w:b/>
              </w:rPr>
            </w:pPr>
            <w:r>
              <w:rPr>
                <w:rFonts w:ascii="Arial" w:eastAsia="Times New Roman" w:hAnsi="Arial" w:cs="Arial"/>
                <w:bCs/>
              </w:rPr>
              <w:t xml:space="preserve">Not having a blue badge bay marked outside their home </w:t>
            </w:r>
            <w:r w:rsidR="00C611F8">
              <w:rPr>
                <w:rFonts w:ascii="Arial" w:eastAsia="Times New Roman" w:hAnsi="Arial" w:cs="Arial"/>
                <w:bCs/>
              </w:rPr>
              <w:t>if</w:t>
            </w:r>
            <w:r>
              <w:rPr>
                <w:rFonts w:ascii="Arial" w:eastAsia="Times New Roman" w:hAnsi="Arial" w:cs="Arial"/>
                <w:bCs/>
              </w:rPr>
              <w:t xml:space="preserve"> they cannot afford it</w:t>
            </w:r>
            <w:r w:rsidR="00C6275A">
              <w:rPr>
                <w:rFonts w:ascii="Arial" w:eastAsia="Times New Roman" w:hAnsi="Arial" w:cs="Arial"/>
                <w:bCs/>
              </w:rPr>
              <w:t>,</w:t>
            </w:r>
            <w:r>
              <w:rPr>
                <w:rFonts w:ascii="Arial" w:eastAsia="Times New Roman" w:hAnsi="Arial" w:cs="Arial"/>
                <w:bCs/>
              </w:rPr>
              <w:t xml:space="preserve"> wi</w:t>
            </w:r>
            <w:r w:rsidR="00C6275A">
              <w:rPr>
                <w:rFonts w:ascii="Arial" w:eastAsia="Times New Roman" w:hAnsi="Arial" w:cs="Arial"/>
                <w:bCs/>
              </w:rPr>
              <w:t>l</w:t>
            </w:r>
            <w:r>
              <w:rPr>
                <w:rFonts w:ascii="Arial" w:eastAsia="Times New Roman" w:hAnsi="Arial" w:cs="Arial"/>
                <w:bCs/>
              </w:rPr>
              <w:t>l affect s</w:t>
            </w:r>
            <w:r w:rsidR="00C6275A">
              <w:rPr>
                <w:rFonts w:ascii="Arial" w:eastAsia="Times New Roman" w:hAnsi="Arial" w:cs="Arial"/>
                <w:bCs/>
              </w:rPr>
              <w:t>ome</w:t>
            </w:r>
            <w:r>
              <w:rPr>
                <w:rFonts w:ascii="Arial" w:eastAsia="Times New Roman" w:hAnsi="Arial" w:cs="Arial"/>
                <w:bCs/>
              </w:rPr>
              <w:t xml:space="preserve"> disabled people’s religious activities </w:t>
            </w:r>
            <w:r w:rsidR="00C6275A">
              <w:rPr>
                <w:rFonts w:ascii="Arial" w:eastAsia="Times New Roman" w:hAnsi="Arial" w:cs="Arial"/>
                <w:bCs/>
              </w:rPr>
              <w:t xml:space="preserve">such as not being able to go to the mosque or church </w:t>
            </w:r>
            <w:r w:rsidR="00A0494D">
              <w:rPr>
                <w:rFonts w:ascii="Arial" w:eastAsia="Times New Roman" w:hAnsi="Arial" w:cs="Arial"/>
                <w:bCs/>
              </w:rPr>
              <w:t xml:space="preserve">or other place of worship </w:t>
            </w:r>
            <w:r w:rsidR="00C6275A">
              <w:rPr>
                <w:rFonts w:ascii="Arial" w:eastAsia="Times New Roman" w:hAnsi="Arial" w:cs="Arial"/>
                <w:bCs/>
              </w:rPr>
              <w:t>as no assurance they will have a parking space when they come back.  So again</w:t>
            </w:r>
            <w:r w:rsidR="00602CF8">
              <w:rPr>
                <w:rFonts w:ascii="Arial" w:eastAsia="Times New Roman" w:hAnsi="Arial" w:cs="Arial"/>
                <w:bCs/>
              </w:rPr>
              <w:t>,</w:t>
            </w:r>
            <w:r w:rsidR="00C6275A">
              <w:rPr>
                <w:rFonts w:ascii="Arial" w:eastAsia="Times New Roman" w:hAnsi="Arial" w:cs="Arial"/>
                <w:bCs/>
              </w:rPr>
              <w:t xml:space="preserve"> inappropriate to make a charge.</w:t>
            </w:r>
          </w:p>
        </w:tc>
        <w:tc>
          <w:tcPr>
            <w:tcW w:w="360" w:type="pct"/>
            <w:shd w:val="clear" w:color="auto" w:fill="auto"/>
          </w:tcPr>
          <w:p w14:paraId="1FFA0078" w14:textId="77777777" w:rsidR="001154AF" w:rsidRPr="00C5182C" w:rsidRDefault="001154AF" w:rsidP="001154AF">
            <w:pPr>
              <w:spacing w:after="0" w:line="240" w:lineRule="auto"/>
              <w:rPr>
                <w:rFonts w:ascii="Arial" w:eastAsia="Times New Roman" w:hAnsi="Arial" w:cs="Arial"/>
                <w:b/>
              </w:rPr>
            </w:pPr>
          </w:p>
        </w:tc>
        <w:tc>
          <w:tcPr>
            <w:tcW w:w="367" w:type="pct"/>
            <w:shd w:val="clear" w:color="auto" w:fill="auto"/>
          </w:tcPr>
          <w:p w14:paraId="54F0B4FD" w14:textId="77777777" w:rsidR="001154AF" w:rsidRPr="00C5182C" w:rsidRDefault="001154AF" w:rsidP="001154AF">
            <w:pPr>
              <w:spacing w:after="0" w:line="240" w:lineRule="auto"/>
              <w:rPr>
                <w:rFonts w:ascii="Arial" w:eastAsia="Times New Roman" w:hAnsi="Arial" w:cs="Arial"/>
                <w:b/>
              </w:rPr>
            </w:pPr>
          </w:p>
        </w:tc>
        <w:tc>
          <w:tcPr>
            <w:tcW w:w="1260" w:type="pct"/>
            <w:shd w:val="clear" w:color="auto" w:fill="auto"/>
          </w:tcPr>
          <w:p w14:paraId="3EA0848F" w14:textId="77777777" w:rsidR="001154AF" w:rsidRDefault="001154AF" w:rsidP="001154AF">
            <w:pPr>
              <w:spacing w:after="0" w:line="240" w:lineRule="auto"/>
              <w:rPr>
                <w:rFonts w:ascii="Arial" w:eastAsia="Times New Roman" w:hAnsi="Arial" w:cs="Arial"/>
                <w:bCs/>
              </w:rPr>
            </w:pPr>
            <w:r w:rsidRPr="005920AD">
              <w:rPr>
                <w:rFonts w:ascii="Arial" w:eastAsia="Times New Roman" w:hAnsi="Arial" w:cs="Arial"/>
                <w:bCs/>
              </w:rPr>
              <w:t xml:space="preserve">No mitigation as </w:t>
            </w:r>
            <w:r>
              <w:rPr>
                <w:rFonts w:ascii="Arial" w:eastAsia="Times New Roman" w:hAnsi="Arial" w:cs="Arial"/>
                <w:bCs/>
              </w:rPr>
              <w:t>we need to be mindful of our Public Sector Equality Duty and pay due regard to equality by:</w:t>
            </w:r>
          </w:p>
          <w:p w14:paraId="2F0A484D" w14:textId="763D8D72" w:rsidR="001154AF" w:rsidRPr="00A0494D" w:rsidRDefault="001154AF" w:rsidP="001154AF">
            <w:pPr>
              <w:numPr>
                <w:ilvl w:val="0"/>
                <w:numId w:val="5"/>
              </w:numPr>
              <w:spacing w:after="0" w:line="240" w:lineRule="auto"/>
              <w:ind w:left="720"/>
              <w:rPr>
                <w:rFonts w:ascii="Arial" w:eastAsia="Times New Roman" w:hAnsi="Arial" w:cs="Arial"/>
                <w:b/>
              </w:rPr>
            </w:pPr>
            <w:r w:rsidRPr="00A0494D">
              <w:rPr>
                <w:rFonts w:ascii="Arial" w:eastAsia="Times New Roman" w:hAnsi="Arial" w:cs="Arial"/>
              </w:rPr>
              <w:t>removing or minimising disadvantages suffered by people due to their protected characteristics</w:t>
            </w:r>
          </w:p>
          <w:p w14:paraId="32683EF5" w14:textId="77777777" w:rsidR="00A0494D" w:rsidRPr="00A0494D" w:rsidRDefault="00A0494D" w:rsidP="00A0494D">
            <w:pPr>
              <w:spacing w:after="0" w:line="240" w:lineRule="auto"/>
              <w:ind w:left="360"/>
              <w:rPr>
                <w:rFonts w:ascii="Arial" w:eastAsia="Times New Roman" w:hAnsi="Arial" w:cs="Arial"/>
                <w:b/>
              </w:rPr>
            </w:pPr>
          </w:p>
          <w:p w14:paraId="22303986" w14:textId="77777777" w:rsidR="00A0494D" w:rsidRPr="00A0494D" w:rsidRDefault="001154AF" w:rsidP="001154AF">
            <w:pPr>
              <w:numPr>
                <w:ilvl w:val="0"/>
                <w:numId w:val="5"/>
              </w:numPr>
              <w:spacing w:after="0" w:line="240" w:lineRule="auto"/>
              <w:ind w:left="720"/>
              <w:rPr>
                <w:rFonts w:ascii="Arial" w:eastAsia="Times New Roman" w:hAnsi="Arial" w:cs="Arial"/>
                <w:b/>
              </w:rPr>
            </w:pPr>
            <w:r w:rsidRPr="00A0494D">
              <w:rPr>
                <w:rFonts w:ascii="Arial" w:eastAsia="Times New Roman" w:hAnsi="Arial" w:cs="Arial"/>
              </w:rPr>
              <w:t>taking steps to meet the needs of people with certain protected characteristics where these are different from the needs of other people</w:t>
            </w:r>
          </w:p>
          <w:p w14:paraId="2F1B8E17" w14:textId="77777777" w:rsidR="00A0494D" w:rsidRDefault="00A0494D" w:rsidP="00A0494D">
            <w:pPr>
              <w:pStyle w:val="ListParagraph"/>
              <w:rPr>
                <w:rFonts w:ascii="Arial" w:eastAsia="Times New Roman" w:hAnsi="Arial" w:cs="Arial"/>
              </w:rPr>
            </w:pPr>
          </w:p>
          <w:p w14:paraId="46E9E33C" w14:textId="2832A5E6" w:rsidR="001154AF" w:rsidRPr="00A0494D" w:rsidRDefault="001154AF" w:rsidP="007958E5">
            <w:pPr>
              <w:numPr>
                <w:ilvl w:val="0"/>
                <w:numId w:val="5"/>
              </w:numPr>
              <w:spacing w:after="0" w:line="240" w:lineRule="auto"/>
              <w:ind w:left="720"/>
              <w:rPr>
                <w:rFonts w:ascii="Arial" w:eastAsia="Times New Roman" w:hAnsi="Arial" w:cs="Arial"/>
                <w:bCs/>
              </w:rPr>
            </w:pPr>
            <w:r w:rsidRPr="00A0494D">
              <w:rPr>
                <w:rFonts w:ascii="Arial" w:eastAsia="Times New Roman" w:hAnsi="Arial" w:cs="Arial"/>
              </w:rPr>
              <w:t>encouraging people with certain protected characteristics to participate in public life or in other activities where the participation is disproportionately low.</w:t>
            </w:r>
          </w:p>
          <w:p w14:paraId="315C2CFF" w14:textId="77777777" w:rsidR="001154AF" w:rsidRPr="00C5182C" w:rsidRDefault="001154AF" w:rsidP="001154AF">
            <w:pPr>
              <w:spacing w:after="0" w:line="240" w:lineRule="auto"/>
              <w:rPr>
                <w:rFonts w:ascii="Arial" w:eastAsia="Times New Roman" w:hAnsi="Arial" w:cs="Arial"/>
                <w:b/>
              </w:rPr>
            </w:pPr>
          </w:p>
        </w:tc>
      </w:tr>
      <w:tr w:rsidR="001154AF" w:rsidRPr="00C5182C" w14:paraId="68DDDD31" w14:textId="77777777" w:rsidTr="0017034A">
        <w:tc>
          <w:tcPr>
            <w:tcW w:w="1281" w:type="pct"/>
          </w:tcPr>
          <w:p w14:paraId="12096DB9" w14:textId="1631F1AF" w:rsidR="001154AF" w:rsidRPr="00C5182C" w:rsidRDefault="001154AF" w:rsidP="001154AF">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0EC2FDE5" w14:textId="53E64F92" w:rsidR="001154AF" w:rsidRPr="00C5182C" w:rsidRDefault="00C6275A" w:rsidP="001154AF">
            <w:pPr>
              <w:spacing w:after="0" w:line="240" w:lineRule="auto"/>
              <w:rPr>
                <w:rFonts w:ascii="Arial" w:eastAsia="Times New Roman" w:hAnsi="Arial" w:cs="Arial"/>
                <w:b/>
              </w:rPr>
            </w:pPr>
            <w:r>
              <w:rPr>
                <w:rFonts w:ascii="Arial" w:eastAsia="Times New Roman" w:hAnsi="Arial" w:cs="Arial"/>
                <w:bCs/>
              </w:rPr>
              <w:t xml:space="preserve">All disabled people will be affected by this proposal if they need a blue badge parking bay outside their home.  The extra costs are inappropriate. </w:t>
            </w:r>
          </w:p>
        </w:tc>
        <w:tc>
          <w:tcPr>
            <w:tcW w:w="360" w:type="pct"/>
            <w:shd w:val="clear" w:color="auto" w:fill="auto"/>
          </w:tcPr>
          <w:p w14:paraId="6992E9B2" w14:textId="77777777" w:rsidR="001154AF" w:rsidRPr="00C5182C" w:rsidRDefault="001154AF" w:rsidP="001154AF">
            <w:pPr>
              <w:spacing w:after="0" w:line="240" w:lineRule="auto"/>
              <w:rPr>
                <w:rFonts w:ascii="Arial" w:eastAsia="Times New Roman" w:hAnsi="Arial" w:cs="Arial"/>
                <w:b/>
              </w:rPr>
            </w:pPr>
          </w:p>
        </w:tc>
        <w:tc>
          <w:tcPr>
            <w:tcW w:w="367" w:type="pct"/>
            <w:shd w:val="clear" w:color="auto" w:fill="auto"/>
          </w:tcPr>
          <w:p w14:paraId="441C31A6" w14:textId="77777777" w:rsidR="001154AF" w:rsidRPr="00C5182C" w:rsidRDefault="001154AF" w:rsidP="001154AF">
            <w:pPr>
              <w:spacing w:after="0" w:line="240" w:lineRule="auto"/>
              <w:rPr>
                <w:rFonts w:ascii="Arial" w:eastAsia="Times New Roman" w:hAnsi="Arial" w:cs="Arial"/>
                <w:b/>
              </w:rPr>
            </w:pPr>
          </w:p>
        </w:tc>
        <w:tc>
          <w:tcPr>
            <w:tcW w:w="1260" w:type="pct"/>
            <w:shd w:val="clear" w:color="auto" w:fill="auto"/>
          </w:tcPr>
          <w:p w14:paraId="012DD9B5" w14:textId="77777777" w:rsidR="001154AF" w:rsidRPr="00A0494D" w:rsidRDefault="001154AF" w:rsidP="001154AF">
            <w:pPr>
              <w:spacing w:after="0" w:line="240" w:lineRule="auto"/>
              <w:rPr>
                <w:rFonts w:ascii="Arial" w:eastAsia="Times New Roman" w:hAnsi="Arial" w:cs="Arial"/>
                <w:bCs/>
              </w:rPr>
            </w:pPr>
            <w:r w:rsidRPr="00A0494D">
              <w:rPr>
                <w:rFonts w:ascii="Arial" w:eastAsia="Times New Roman" w:hAnsi="Arial" w:cs="Arial"/>
                <w:bCs/>
              </w:rPr>
              <w:t>No mitigation as we need to be mindful of our Public Sector Equality Duty and pay due regard to equality by:</w:t>
            </w:r>
          </w:p>
          <w:p w14:paraId="57059EB6" w14:textId="42A7586A" w:rsidR="001154AF" w:rsidRPr="00A0494D" w:rsidRDefault="001154AF" w:rsidP="001154AF">
            <w:pPr>
              <w:numPr>
                <w:ilvl w:val="0"/>
                <w:numId w:val="5"/>
              </w:numPr>
              <w:spacing w:after="0" w:line="240" w:lineRule="auto"/>
              <w:ind w:left="720"/>
              <w:rPr>
                <w:rFonts w:ascii="Arial" w:eastAsia="Times New Roman" w:hAnsi="Arial" w:cs="Arial"/>
                <w:b/>
              </w:rPr>
            </w:pPr>
            <w:r w:rsidRPr="00A0494D">
              <w:rPr>
                <w:rFonts w:ascii="Arial" w:eastAsia="Times New Roman" w:hAnsi="Arial" w:cs="Arial"/>
              </w:rPr>
              <w:t>removing or minimising disadvantages suffered by people due to their protected characteristics</w:t>
            </w:r>
          </w:p>
          <w:p w14:paraId="28F7C56F" w14:textId="77777777" w:rsidR="00A0494D" w:rsidRPr="00A0494D" w:rsidRDefault="00A0494D" w:rsidP="00A0494D">
            <w:pPr>
              <w:spacing w:after="0" w:line="240" w:lineRule="auto"/>
              <w:ind w:left="360"/>
              <w:rPr>
                <w:rFonts w:ascii="Arial" w:eastAsia="Times New Roman" w:hAnsi="Arial" w:cs="Arial"/>
                <w:b/>
              </w:rPr>
            </w:pPr>
          </w:p>
          <w:p w14:paraId="0DA6A189" w14:textId="445DEE85" w:rsidR="001154AF" w:rsidRPr="00A0494D" w:rsidRDefault="001154AF" w:rsidP="001154AF">
            <w:pPr>
              <w:numPr>
                <w:ilvl w:val="0"/>
                <w:numId w:val="5"/>
              </w:numPr>
              <w:spacing w:after="0" w:line="240" w:lineRule="auto"/>
              <w:ind w:left="720"/>
              <w:rPr>
                <w:rFonts w:ascii="Arial" w:eastAsia="Times New Roman" w:hAnsi="Arial" w:cs="Arial"/>
                <w:b/>
              </w:rPr>
            </w:pPr>
            <w:r w:rsidRPr="00A0494D">
              <w:rPr>
                <w:rFonts w:ascii="Arial" w:eastAsia="Times New Roman" w:hAnsi="Arial" w:cs="Arial"/>
              </w:rPr>
              <w:lastRenderedPageBreak/>
              <w:t xml:space="preserve">taking steps to meet the needs of people with certain protected characteristics where these are different from the needs of other people </w:t>
            </w:r>
          </w:p>
          <w:p w14:paraId="693BB791" w14:textId="77777777" w:rsidR="00A0494D" w:rsidRDefault="00A0494D" w:rsidP="00A0494D">
            <w:pPr>
              <w:pStyle w:val="ListParagraph"/>
              <w:rPr>
                <w:rFonts w:ascii="Arial" w:eastAsia="Times New Roman" w:hAnsi="Arial" w:cs="Arial"/>
                <w:b/>
              </w:rPr>
            </w:pPr>
          </w:p>
          <w:p w14:paraId="3DCCD546" w14:textId="673FEE33" w:rsidR="001154AF" w:rsidRPr="00A0494D" w:rsidRDefault="001154AF" w:rsidP="00D24AE1">
            <w:pPr>
              <w:numPr>
                <w:ilvl w:val="0"/>
                <w:numId w:val="5"/>
              </w:numPr>
              <w:spacing w:after="0" w:line="240" w:lineRule="auto"/>
              <w:ind w:left="720"/>
              <w:rPr>
                <w:rFonts w:ascii="Arial" w:eastAsia="Times New Roman" w:hAnsi="Arial" w:cs="Arial"/>
                <w:bCs/>
              </w:rPr>
            </w:pPr>
            <w:r w:rsidRPr="00A0494D">
              <w:rPr>
                <w:rFonts w:ascii="Arial" w:eastAsia="Times New Roman" w:hAnsi="Arial" w:cs="Arial"/>
              </w:rPr>
              <w:t>encouraging people with certain protected characteristics to participate in public life or in other activities where the participation is disproportionately low.</w:t>
            </w:r>
          </w:p>
          <w:p w14:paraId="08A97AEF" w14:textId="77777777" w:rsidR="001154AF" w:rsidRPr="00A0494D" w:rsidRDefault="001154AF" w:rsidP="001154AF">
            <w:pPr>
              <w:spacing w:after="0" w:line="240" w:lineRule="auto"/>
              <w:rPr>
                <w:rFonts w:ascii="Arial" w:eastAsia="Times New Roman" w:hAnsi="Arial" w:cs="Arial"/>
                <w:b/>
              </w:rPr>
            </w:pPr>
          </w:p>
        </w:tc>
      </w:tr>
      <w:tr w:rsidR="001154AF" w:rsidRPr="00C5182C" w14:paraId="4CA40673" w14:textId="77777777" w:rsidTr="0017034A">
        <w:tc>
          <w:tcPr>
            <w:tcW w:w="1281" w:type="pct"/>
          </w:tcPr>
          <w:p w14:paraId="6B5362A9" w14:textId="5BF069B9" w:rsidR="001154AF" w:rsidRPr="00C5182C" w:rsidRDefault="001154AF" w:rsidP="001154AF">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78FCEA39" w14:textId="5F0BB7A7" w:rsidR="001154AF" w:rsidRPr="0017034A" w:rsidRDefault="00C6275A" w:rsidP="001154AF">
            <w:pPr>
              <w:spacing w:after="0" w:line="240" w:lineRule="auto"/>
              <w:rPr>
                <w:rFonts w:ascii="Arial" w:eastAsia="Times New Roman" w:hAnsi="Arial" w:cs="Arial"/>
                <w:bCs/>
              </w:rPr>
            </w:pPr>
            <w:r>
              <w:rPr>
                <w:rFonts w:ascii="Arial" w:eastAsia="Times New Roman" w:hAnsi="Arial" w:cs="Arial"/>
                <w:bCs/>
              </w:rPr>
              <w:t>LGBTQ+ disabled people face all the issues of disabled people as highlighted in this EIA with addi</w:t>
            </w:r>
            <w:r w:rsidR="00A0494D">
              <w:rPr>
                <w:rFonts w:ascii="Arial" w:eastAsia="Times New Roman" w:hAnsi="Arial" w:cs="Arial"/>
                <w:bCs/>
              </w:rPr>
              <w:t>ti</w:t>
            </w:r>
            <w:r>
              <w:rPr>
                <w:rFonts w:ascii="Arial" w:eastAsia="Times New Roman" w:hAnsi="Arial" w:cs="Arial"/>
                <w:bCs/>
              </w:rPr>
              <w:t>onal barriers such a</w:t>
            </w:r>
            <w:r w:rsidR="00650FDD">
              <w:rPr>
                <w:rFonts w:ascii="Arial" w:eastAsia="Times New Roman" w:hAnsi="Arial" w:cs="Arial"/>
                <w:bCs/>
              </w:rPr>
              <w:t>s</w:t>
            </w:r>
            <w:r>
              <w:rPr>
                <w:rFonts w:ascii="Arial" w:eastAsia="Times New Roman" w:hAnsi="Arial" w:cs="Arial"/>
                <w:bCs/>
              </w:rPr>
              <w:t xml:space="preserve"> not being able to go to support groups or LGBTQ+ events for fear of no car parking s</w:t>
            </w:r>
            <w:r w:rsidR="00650FDD">
              <w:rPr>
                <w:rFonts w:ascii="Arial" w:eastAsia="Times New Roman" w:hAnsi="Arial" w:cs="Arial"/>
                <w:bCs/>
              </w:rPr>
              <w:t>pa</w:t>
            </w:r>
            <w:r>
              <w:rPr>
                <w:rFonts w:ascii="Arial" w:eastAsia="Times New Roman" w:hAnsi="Arial" w:cs="Arial"/>
                <w:bCs/>
              </w:rPr>
              <w:t xml:space="preserve">ce when they come back </w:t>
            </w:r>
            <w:r w:rsidR="00A0494D">
              <w:rPr>
                <w:rFonts w:ascii="Arial" w:eastAsia="Times New Roman" w:hAnsi="Arial" w:cs="Arial"/>
                <w:bCs/>
              </w:rPr>
              <w:t>if they can’t afford to pay for a bay</w:t>
            </w:r>
            <w:r w:rsidR="00542A7E">
              <w:rPr>
                <w:rFonts w:ascii="Arial" w:eastAsia="Times New Roman" w:hAnsi="Arial" w:cs="Arial"/>
                <w:bCs/>
              </w:rPr>
              <w:t>,</w:t>
            </w:r>
            <w:r w:rsidR="00A0494D">
              <w:rPr>
                <w:rFonts w:ascii="Arial" w:eastAsia="Times New Roman" w:hAnsi="Arial" w:cs="Arial"/>
                <w:bCs/>
              </w:rPr>
              <w:t xml:space="preserve"> </w:t>
            </w:r>
            <w:r>
              <w:rPr>
                <w:rFonts w:ascii="Arial" w:eastAsia="Times New Roman" w:hAnsi="Arial" w:cs="Arial"/>
                <w:bCs/>
              </w:rPr>
              <w:t>so this proposal is inappro</w:t>
            </w:r>
            <w:r w:rsidR="00650FDD">
              <w:rPr>
                <w:rFonts w:ascii="Arial" w:eastAsia="Times New Roman" w:hAnsi="Arial" w:cs="Arial"/>
                <w:bCs/>
              </w:rPr>
              <w:t>priate.</w:t>
            </w:r>
          </w:p>
        </w:tc>
        <w:tc>
          <w:tcPr>
            <w:tcW w:w="360" w:type="pct"/>
            <w:shd w:val="clear" w:color="auto" w:fill="auto"/>
          </w:tcPr>
          <w:p w14:paraId="19B27E3A" w14:textId="77777777" w:rsidR="001154AF" w:rsidRPr="00C5182C" w:rsidRDefault="001154AF" w:rsidP="001154AF">
            <w:pPr>
              <w:spacing w:after="0" w:line="240" w:lineRule="auto"/>
              <w:rPr>
                <w:rFonts w:ascii="Arial" w:eastAsia="Times New Roman" w:hAnsi="Arial" w:cs="Arial"/>
                <w:b/>
              </w:rPr>
            </w:pPr>
          </w:p>
        </w:tc>
        <w:tc>
          <w:tcPr>
            <w:tcW w:w="367" w:type="pct"/>
            <w:shd w:val="clear" w:color="auto" w:fill="auto"/>
          </w:tcPr>
          <w:p w14:paraId="6FA131BD" w14:textId="77777777" w:rsidR="001154AF" w:rsidRPr="00C5182C" w:rsidRDefault="001154AF" w:rsidP="001154AF">
            <w:pPr>
              <w:spacing w:after="0" w:line="240" w:lineRule="auto"/>
              <w:rPr>
                <w:rFonts w:ascii="Arial" w:eastAsia="Times New Roman" w:hAnsi="Arial" w:cs="Arial"/>
                <w:b/>
              </w:rPr>
            </w:pPr>
          </w:p>
        </w:tc>
        <w:tc>
          <w:tcPr>
            <w:tcW w:w="1260" w:type="pct"/>
            <w:shd w:val="clear" w:color="auto" w:fill="auto"/>
          </w:tcPr>
          <w:p w14:paraId="1227D43C" w14:textId="77777777" w:rsidR="001154AF" w:rsidRDefault="001154AF" w:rsidP="001154AF">
            <w:pPr>
              <w:spacing w:after="0" w:line="240" w:lineRule="auto"/>
              <w:rPr>
                <w:rFonts w:ascii="Arial" w:eastAsia="Times New Roman" w:hAnsi="Arial" w:cs="Arial"/>
                <w:bCs/>
              </w:rPr>
            </w:pPr>
            <w:r w:rsidRPr="005920AD">
              <w:rPr>
                <w:rFonts w:ascii="Arial" w:eastAsia="Times New Roman" w:hAnsi="Arial" w:cs="Arial"/>
                <w:bCs/>
              </w:rPr>
              <w:t xml:space="preserve">No mitigation as </w:t>
            </w:r>
            <w:r>
              <w:rPr>
                <w:rFonts w:ascii="Arial" w:eastAsia="Times New Roman" w:hAnsi="Arial" w:cs="Arial"/>
                <w:bCs/>
              </w:rPr>
              <w:t>we need to be mindful of our Public Sector Equality Duty and pay due regard to equality by:</w:t>
            </w:r>
          </w:p>
          <w:p w14:paraId="1D05CB87" w14:textId="46E19723" w:rsidR="001154AF" w:rsidRPr="00A0494D" w:rsidRDefault="001154AF" w:rsidP="001154AF">
            <w:pPr>
              <w:numPr>
                <w:ilvl w:val="0"/>
                <w:numId w:val="5"/>
              </w:numPr>
              <w:spacing w:after="0" w:line="240" w:lineRule="auto"/>
              <w:ind w:left="720"/>
              <w:rPr>
                <w:rFonts w:ascii="Arial" w:eastAsia="Times New Roman" w:hAnsi="Arial" w:cs="Arial"/>
                <w:b/>
              </w:rPr>
            </w:pPr>
            <w:r w:rsidRPr="00A0494D">
              <w:rPr>
                <w:rFonts w:ascii="Arial" w:eastAsia="Times New Roman" w:hAnsi="Arial" w:cs="Arial"/>
              </w:rPr>
              <w:t>removing or minimising disadvantages suffered by people due to their protected characteristics</w:t>
            </w:r>
          </w:p>
          <w:p w14:paraId="576FE7B7" w14:textId="77777777" w:rsidR="00A0494D" w:rsidRPr="00A0494D" w:rsidRDefault="00A0494D" w:rsidP="00A0494D">
            <w:pPr>
              <w:spacing w:after="0" w:line="240" w:lineRule="auto"/>
              <w:ind w:left="360"/>
              <w:rPr>
                <w:rFonts w:ascii="Arial" w:eastAsia="Times New Roman" w:hAnsi="Arial" w:cs="Arial"/>
                <w:b/>
              </w:rPr>
            </w:pPr>
          </w:p>
          <w:p w14:paraId="110742A5" w14:textId="77777777" w:rsidR="00A0494D" w:rsidRPr="00A0494D" w:rsidRDefault="001154AF" w:rsidP="001154AF">
            <w:pPr>
              <w:numPr>
                <w:ilvl w:val="0"/>
                <w:numId w:val="5"/>
              </w:numPr>
              <w:spacing w:after="0" w:line="240" w:lineRule="auto"/>
              <w:ind w:left="720"/>
              <w:rPr>
                <w:rFonts w:ascii="Arial" w:eastAsia="Times New Roman" w:hAnsi="Arial" w:cs="Arial"/>
                <w:b/>
              </w:rPr>
            </w:pPr>
            <w:r w:rsidRPr="00A0494D">
              <w:rPr>
                <w:rFonts w:ascii="Arial" w:eastAsia="Times New Roman" w:hAnsi="Arial" w:cs="Arial"/>
              </w:rPr>
              <w:t>taking steps to meet the needs of people with certain protected characteristics where these are different from the needs of other people</w:t>
            </w:r>
          </w:p>
          <w:p w14:paraId="5E946D69" w14:textId="77777777" w:rsidR="00A0494D" w:rsidRDefault="00A0494D" w:rsidP="00A0494D">
            <w:pPr>
              <w:pStyle w:val="ListParagraph"/>
              <w:rPr>
                <w:rFonts w:ascii="Arial" w:eastAsia="Times New Roman" w:hAnsi="Arial" w:cs="Arial"/>
              </w:rPr>
            </w:pPr>
          </w:p>
          <w:p w14:paraId="61238231" w14:textId="6A2ECE95" w:rsidR="001154AF" w:rsidRPr="00A0494D" w:rsidRDefault="001154AF" w:rsidP="003E6CA6">
            <w:pPr>
              <w:numPr>
                <w:ilvl w:val="0"/>
                <w:numId w:val="5"/>
              </w:numPr>
              <w:spacing w:after="0" w:line="240" w:lineRule="auto"/>
              <w:ind w:left="720"/>
              <w:rPr>
                <w:rFonts w:ascii="Arial" w:eastAsia="Times New Roman" w:hAnsi="Arial" w:cs="Arial"/>
                <w:sz w:val="24"/>
                <w:szCs w:val="24"/>
              </w:rPr>
            </w:pPr>
            <w:r w:rsidRPr="00A0494D">
              <w:rPr>
                <w:rFonts w:ascii="Arial" w:eastAsia="Times New Roman" w:hAnsi="Arial" w:cs="Arial"/>
              </w:rPr>
              <w:t>encouraging people with certain protected characteristics to participate in public life or in other activities where the participation is disproportionately low.</w:t>
            </w:r>
          </w:p>
          <w:p w14:paraId="2A466A71" w14:textId="77777777" w:rsidR="001154AF" w:rsidRDefault="001154AF" w:rsidP="001154AF">
            <w:pPr>
              <w:spacing w:after="0" w:line="240" w:lineRule="auto"/>
              <w:rPr>
                <w:rFonts w:ascii="Arial" w:eastAsia="Times New Roman" w:hAnsi="Arial" w:cs="Arial"/>
                <w:bCs/>
              </w:rPr>
            </w:pPr>
          </w:p>
          <w:p w14:paraId="15FE021E" w14:textId="77777777" w:rsidR="001154AF" w:rsidRPr="00C5182C" w:rsidRDefault="001154AF" w:rsidP="001154AF">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145"/>
        <w:gridCol w:w="12894"/>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67DFD4DD" w:rsidR="00C5182C" w:rsidRPr="00C5182C" w:rsidRDefault="00D25058" w:rsidP="009F5BFE">
            <w:pPr>
              <w:spacing w:after="0" w:line="240" w:lineRule="auto"/>
              <w:rPr>
                <w:rFonts w:ascii="Arial" w:eastAsia="Times New Roman" w:hAnsi="Arial" w:cs="Arial"/>
                <w:b/>
              </w:rPr>
            </w:pPr>
            <w:r>
              <w:rPr>
                <w:rFonts w:ascii="Arial" w:eastAsia="Times New Roman" w:hAnsi="Arial" w:cs="Arial"/>
                <w:b/>
              </w:rPr>
              <w:t xml:space="preserve">For the Policy Review only </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6B5A5ADC" w:rsidR="00C5182C" w:rsidRPr="00C5182C" w:rsidRDefault="00D25058" w:rsidP="009F5BFE">
            <w:pPr>
              <w:spacing w:after="0" w:line="240" w:lineRule="auto"/>
              <w:rPr>
                <w:rFonts w:ascii="Arial" w:eastAsia="Times New Roman" w:hAnsi="Arial" w:cs="Arial"/>
                <w:b/>
              </w:rPr>
            </w:pPr>
            <w:r>
              <w:rPr>
                <w:rFonts w:ascii="Arial" w:eastAsia="Times New Roman" w:hAnsi="Arial" w:cs="Arial"/>
                <w:b/>
              </w:rPr>
              <w:t xml:space="preserve">For the charging proposal </w:t>
            </w: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10BB7777"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02E2B8FF" w14:textId="6EAAF97C" w:rsidR="001154AF" w:rsidRDefault="001154AF" w:rsidP="00C5182C">
      <w:pPr>
        <w:spacing w:after="0" w:line="240" w:lineRule="auto"/>
        <w:ind w:left="-709" w:right="-784"/>
        <w:rPr>
          <w:rFonts w:ascii="Arial" w:eastAsia="Times New Roman" w:hAnsi="Arial" w:cs="Arial"/>
        </w:rPr>
      </w:pPr>
    </w:p>
    <w:p w14:paraId="1CF3260A" w14:textId="4A181F82" w:rsidR="00BD7403" w:rsidRPr="00D1219B" w:rsidRDefault="00650FDD" w:rsidP="00C5182C">
      <w:pPr>
        <w:spacing w:after="0" w:line="240" w:lineRule="auto"/>
        <w:ind w:left="-709" w:right="-784"/>
        <w:rPr>
          <w:rFonts w:ascii="Arial" w:eastAsia="Times New Roman" w:hAnsi="Arial" w:cs="Arial"/>
          <w:b/>
          <w:bCs/>
        </w:rPr>
      </w:pPr>
      <w:r w:rsidRPr="00D1219B">
        <w:rPr>
          <w:rFonts w:ascii="Arial" w:eastAsia="Times New Roman" w:hAnsi="Arial" w:cs="Arial"/>
          <w:b/>
          <w:bCs/>
        </w:rPr>
        <w:t xml:space="preserve">We have a legal responsibility to comply with the Equality Act and the proactive Public Sector Equality Duty.  This proposal creates more difficulties financially and access wise for disabled people and so </w:t>
      </w:r>
      <w:r w:rsidR="00321639" w:rsidRPr="00D1219B">
        <w:rPr>
          <w:rFonts w:ascii="Arial" w:eastAsia="Times New Roman" w:hAnsi="Arial" w:cs="Arial"/>
          <w:b/>
          <w:bCs/>
        </w:rPr>
        <w:t>we need to think again about it</w:t>
      </w:r>
      <w:r w:rsidRPr="00D1219B">
        <w:rPr>
          <w:rFonts w:ascii="Arial" w:eastAsia="Times New Roman" w:hAnsi="Arial" w:cs="Arial"/>
          <w:b/>
          <w:bCs/>
        </w:rPr>
        <w:t xml:space="preserve">. </w:t>
      </w:r>
      <w:r w:rsidR="00321639" w:rsidRPr="00D1219B">
        <w:rPr>
          <w:rFonts w:ascii="Arial" w:eastAsia="Times New Roman" w:hAnsi="Arial" w:cs="Arial"/>
          <w:b/>
          <w:bCs/>
        </w:rPr>
        <w:t xml:space="preserve">We also need to consider the issue of Fair Trading as the bays are not for the sole use of the disabled people we are charging.  We have researched if any Councils have faced Judicial Review </w:t>
      </w:r>
      <w:r w:rsidR="00BD7403" w:rsidRPr="00D1219B">
        <w:rPr>
          <w:rFonts w:ascii="Arial" w:eastAsia="Times New Roman" w:hAnsi="Arial" w:cs="Arial"/>
          <w:b/>
          <w:bCs/>
        </w:rPr>
        <w:t>about charging for a bay that is not for the disabled person’s sole use and we have not come across any, but we do not want Derby to be the first.</w:t>
      </w:r>
      <w:r w:rsidR="00321639" w:rsidRPr="00D1219B">
        <w:rPr>
          <w:rFonts w:ascii="Arial" w:eastAsia="Times New Roman" w:hAnsi="Arial" w:cs="Arial"/>
          <w:b/>
          <w:bCs/>
        </w:rPr>
        <w:t xml:space="preserve"> </w:t>
      </w:r>
      <w:r w:rsidR="00CB4645">
        <w:rPr>
          <w:rFonts w:ascii="Arial" w:eastAsia="Times New Roman" w:hAnsi="Arial" w:cs="Arial"/>
          <w:b/>
          <w:bCs/>
        </w:rPr>
        <w:t xml:space="preserve">In addition, if we did face this they would look at the whole Council budget not just Traffic and Transportation.  </w:t>
      </w:r>
      <w:r w:rsidR="00BD7403" w:rsidRPr="00D1219B">
        <w:rPr>
          <w:rFonts w:ascii="Arial" w:eastAsia="Times New Roman" w:hAnsi="Arial" w:cs="Arial"/>
          <w:b/>
          <w:bCs/>
        </w:rPr>
        <w:t xml:space="preserve">During our research with some disabled people on a Disabled people’s UK Facebook page one member stated that </w:t>
      </w:r>
      <w:r w:rsidR="00D25058">
        <w:rPr>
          <w:rFonts w:ascii="Arial" w:eastAsia="Times New Roman" w:hAnsi="Arial" w:cs="Arial"/>
          <w:b/>
          <w:bCs/>
        </w:rPr>
        <w:t>C</w:t>
      </w:r>
      <w:r w:rsidR="00BD7403" w:rsidRPr="00D1219B">
        <w:rPr>
          <w:rFonts w:ascii="Arial" w:eastAsia="Times New Roman" w:hAnsi="Arial" w:cs="Arial"/>
          <w:b/>
          <w:bCs/>
        </w:rPr>
        <w:t xml:space="preserve">ouncils that charged seemed to get away with it.  </w:t>
      </w:r>
      <w:r w:rsidR="00CB4645">
        <w:rPr>
          <w:rFonts w:ascii="Arial" w:eastAsia="Times New Roman" w:hAnsi="Arial" w:cs="Arial"/>
          <w:b/>
          <w:bCs/>
        </w:rPr>
        <w:t>The proposal is</w:t>
      </w:r>
      <w:r w:rsidRPr="00D1219B">
        <w:rPr>
          <w:rFonts w:ascii="Arial" w:eastAsia="Times New Roman" w:hAnsi="Arial" w:cs="Arial"/>
          <w:b/>
          <w:bCs/>
        </w:rPr>
        <w:t xml:space="preserve"> </w:t>
      </w:r>
      <w:r w:rsidR="00CB4645">
        <w:rPr>
          <w:rFonts w:ascii="Arial" w:eastAsia="Times New Roman" w:hAnsi="Arial" w:cs="Arial"/>
          <w:b/>
          <w:bCs/>
        </w:rPr>
        <w:t xml:space="preserve">also </w:t>
      </w:r>
      <w:r w:rsidRPr="00D1219B">
        <w:rPr>
          <w:rFonts w:ascii="Arial" w:eastAsia="Times New Roman" w:hAnsi="Arial" w:cs="Arial"/>
          <w:b/>
          <w:bCs/>
        </w:rPr>
        <w:t>not an example of removing or minimising disadvantage which is required under the Public Sector Equality Duty</w:t>
      </w:r>
      <w:r w:rsidR="00321639" w:rsidRPr="00D1219B">
        <w:rPr>
          <w:rFonts w:ascii="Arial" w:eastAsia="Times New Roman" w:hAnsi="Arial" w:cs="Arial"/>
          <w:b/>
          <w:bCs/>
        </w:rPr>
        <w:t xml:space="preserve">.  </w:t>
      </w:r>
    </w:p>
    <w:p w14:paraId="7F2EEC69" w14:textId="77777777" w:rsidR="00BD7403" w:rsidRPr="00D1219B" w:rsidRDefault="00BD7403" w:rsidP="00C5182C">
      <w:pPr>
        <w:spacing w:after="0" w:line="240" w:lineRule="auto"/>
        <w:ind w:left="-709" w:right="-784"/>
        <w:rPr>
          <w:rFonts w:ascii="Arial" w:eastAsia="Times New Roman" w:hAnsi="Arial" w:cs="Arial"/>
          <w:b/>
          <w:bCs/>
        </w:rPr>
      </w:pPr>
    </w:p>
    <w:p w14:paraId="3B9A0DBE" w14:textId="304E9C5F" w:rsidR="00BD7403" w:rsidRPr="00D1219B" w:rsidRDefault="00321639" w:rsidP="00C5182C">
      <w:pPr>
        <w:spacing w:after="0" w:line="240" w:lineRule="auto"/>
        <w:ind w:left="-709" w:right="-784"/>
        <w:rPr>
          <w:rFonts w:ascii="Arial" w:eastAsia="Times New Roman" w:hAnsi="Arial" w:cs="Arial"/>
          <w:b/>
          <w:bCs/>
        </w:rPr>
      </w:pPr>
      <w:r w:rsidRPr="00D1219B">
        <w:rPr>
          <w:rFonts w:ascii="Arial" w:eastAsia="Times New Roman" w:hAnsi="Arial" w:cs="Arial"/>
          <w:b/>
          <w:bCs/>
        </w:rPr>
        <w:t xml:space="preserve">However, the EIA Panel did agree to the </w:t>
      </w:r>
      <w:r w:rsidR="00D1219B">
        <w:rPr>
          <w:rFonts w:ascii="Arial" w:eastAsia="Times New Roman" w:hAnsi="Arial" w:cs="Arial"/>
          <w:b/>
          <w:bCs/>
        </w:rPr>
        <w:t>p</w:t>
      </w:r>
      <w:r w:rsidRPr="00D1219B">
        <w:rPr>
          <w:rFonts w:ascii="Arial" w:eastAsia="Times New Roman" w:hAnsi="Arial" w:cs="Arial"/>
          <w:b/>
          <w:bCs/>
        </w:rPr>
        <w:t>olicy being reviewed with full consultation with our Lead on Equality and Diversity, Access, Equality and Inclusion Hub</w:t>
      </w:r>
      <w:r w:rsidR="00BD7403" w:rsidRPr="00D1219B">
        <w:rPr>
          <w:rFonts w:ascii="Arial" w:eastAsia="Times New Roman" w:hAnsi="Arial" w:cs="Arial"/>
          <w:b/>
          <w:bCs/>
        </w:rPr>
        <w:t xml:space="preserve">, </w:t>
      </w:r>
      <w:r w:rsidR="00D1219B">
        <w:rPr>
          <w:rFonts w:ascii="Arial" w:eastAsia="Times New Roman" w:hAnsi="Arial" w:cs="Arial"/>
          <w:b/>
          <w:bCs/>
        </w:rPr>
        <w:t xml:space="preserve">Disabled Employees Network, </w:t>
      </w:r>
      <w:r w:rsidRPr="00D1219B">
        <w:rPr>
          <w:rFonts w:ascii="Arial" w:eastAsia="Times New Roman" w:hAnsi="Arial" w:cs="Arial"/>
          <w:b/>
          <w:bCs/>
        </w:rPr>
        <w:t xml:space="preserve">60+ Forum </w:t>
      </w:r>
      <w:r w:rsidR="00BD7403" w:rsidRPr="00D1219B">
        <w:rPr>
          <w:rFonts w:ascii="Arial" w:eastAsia="Times New Roman" w:hAnsi="Arial" w:cs="Arial"/>
          <w:b/>
          <w:bCs/>
        </w:rPr>
        <w:t xml:space="preserve">and Occupational Therapists from Children’s and Adult Services </w:t>
      </w:r>
      <w:r w:rsidRPr="00D1219B">
        <w:rPr>
          <w:rFonts w:ascii="Arial" w:eastAsia="Times New Roman" w:hAnsi="Arial" w:cs="Arial"/>
          <w:b/>
          <w:bCs/>
        </w:rPr>
        <w:t xml:space="preserve">as well as carrying out an EIA of any </w:t>
      </w:r>
      <w:r w:rsidR="00BD7403" w:rsidRPr="00D1219B">
        <w:rPr>
          <w:rFonts w:ascii="Arial" w:eastAsia="Times New Roman" w:hAnsi="Arial" w:cs="Arial"/>
          <w:b/>
          <w:bCs/>
        </w:rPr>
        <w:t>revised policy</w:t>
      </w:r>
      <w:r w:rsidR="00D1219B">
        <w:rPr>
          <w:rFonts w:ascii="Arial" w:eastAsia="Times New Roman" w:hAnsi="Arial" w:cs="Arial"/>
          <w:b/>
          <w:bCs/>
        </w:rPr>
        <w:t xml:space="preserve">.  One of the reasons for this is that we can look at the scheme again to see where we can make cuts </w:t>
      </w:r>
      <w:r w:rsidR="00D25058">
        <w:rPr>
          <w:rFonts w:ascii="Arial" w:eastAsia="Times New Roman" w:hAnsi="Arial" w:cs="Arial"/>
          <w:b/>
          <w:bCs/>
        </w:rPr>
        <w:t xml:space="preserve">in implantation </w:t>
      </w:r>
      <w:r w:rsidR="00D1219B">
        <w:rPr>
          <w:rFonts w:ascii="Arial" w:eastAsia="Times New Roman" w:hAnsi="Arial" w:cs="Arial"/>
          <w:b/>
          <w:bCs/>
        </w:rPr>
        <w:t>rather than charge disabled people.</w:t>
      </w:r>
      <w:r w:rsidRPr="00D1219B">
        <w:rPr>
          <w:rFonts w:ascii="Arial" w:eastAsia="Times New Roman" w:hAnsi="Arial" w:cs="Arial"/>
          <w:b/>
          <w:bCs/>
        </w:rPr>
        <w:t xml:space="preserve"> </w:t>
      </w:r>
    </w:p>
    <w:p w14:paraId="7812B09F" w14:textId="77777777" w:rsidR="001154AF" w:rsidRPr="00D1219B" w:rsidRDefault="001154AF" w:rsidP="00C5182C">
      <w:pPr>
        <w:spacing w:after="0" w:line="240" w:lineRule="auto"/>
        <w:ind w:left="-709" w:right="-784"/>
        <w:rPr>
          <w:rFonts w:ascii="Arial" w:eastAsia="Times New Roman" w:hAnsi="Arial" w:cs="Arial"/>
          <w:b/>
          <w:bCs/>
        </w:rPr>
      </w:pPr>
    </w:p>
    <w:p w14:paraId="521C1C76" w14:textId="556F05EF" w:rsid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lastRenderedPageBreak/>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6802C7BC" w:rsidR="0015114A" w:rsidRDefault="00FB5BE8" w:rsidP="00B10265">
      <w:pPr>
        <w:spacing w:after="0" w:line="240" w:lineRule="auto"/>
        <w:rPr>
          <w:rFonts w:ascii="Arial" w:eastAsia="Times New Roman" w:hAnsi="Arial" w:cs="Arial"/>
          <w:sz w:val="24"/>
          <w:szCs w:val="24"/>
        </w:rPr>
      </w:pPr>
      <w:hyperlink r:id="rId10" w:history="1">
        <w:r w:rsidR="00A0494D" w:rsidRPr="003D6AF9">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FB5BE8"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409"/>
    <w:multiLevelType w:val="multilevel"/>
    <w:tmpl w:val="B484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446E69"/>
    <w:multiLevelType w:val="multilevel"/>
    <w:tmpl w:val="F74E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6E54E7"/>
    <w:multiLevelType w:val="multilevel"/>
    <w:tmpl w:val="E1B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AC6563"/>
    <w:multiLevelType w:val="hybridMultilevel"/>
    <w:tmpl w:val="B4B8A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2505720">
    <w:abstractNumId w:val="11"/>
  </w:num>
  <w:num w:numId="2" w16cid:durableId="643781054">
    <w:abstractNumId w:val="9"/>
  </w:num>
  <w:num w:numId="3" w16cid:durableId="137384825">
    <w:abstractNumId w:val="6"/>
  </w:num>
  <w:num w:numId="4" w16cid:durableId="1433277702">
    <w:abstractNumId w:val="10"/>
  </w:num>
  <w:num w:numId="5" w16cid:durableId="583686492">
    <w:abstractNumId w:val="10"/>
  </w:num>
  <w:num w:numId="6" w16cid:durableId="321810552">
    <w:abstractNumId w:val="3"/>
  </w:num>
  <w:num w:numId="7" w16cid:durableId="63570297">
    <w:abstractNumId w:val="1"/>
  </w:num>
  <w:num w:numId="8" w16cid:durableId="930312183">
    <w:abstractNumId w:val="2"/>
  </w:num>
  <w:num w:numId="9" w16cid:durableId="685792670">
    <w:abstractNumId w:val="4"/>
  </w:num>
  <w:num w:numId="10" w16cid:durableId="1683894255">
    <w:abstractNumId w:val="7"/>
  </w:num>
  <w:num w:numId="11" w16cid:durableId="2016421614">
    <w:abstractNumId w:val="0"/>
  </w:num>
  <w:num w:numId="12" w16cid:durableId="1534735049">
    <w:abstractNumId w:val="5"/>
  </w:num>
  <w:num w:numId="13" w16cid:durableId="1651402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661C"/>
    <w:rsid w:val="00020E27"/>
    <w:rsid w:val="00027665"/>
    <w:rsid w:val="0003340D"/>
    <w:rsid w:val="000650AE"/>
    <w:rsid w:val="00066910"/>
    <w:rsid w:val="000B3C21"/>
    <w:rsid w:val="000B3CC0"/>
    <w:rsid w:val="000F0494"/>
    <w:rsid w:val="00103DF3"/>
    <w:rsid w:val="001154AF"/>
    <w:rsid w:val="00134164"/>
    <w:rsid w:val="001357AD"/>
    <w:rsid w:val="00137CC4"/>
    <w:rsid w:val="00144C23"/>
    <w:rsid w:val="0015114A"/>
    <w:rsid w:val="001679D2"/>
    <w:rsid w:val="0017034A"/>
    <w:rsid w:val="0017260A"/>
    <w:rsid w:val="00192769"/>
    <w:rsid w:val="001A3462"/>
    <w:rsid w:val="001B045A"/>
    <w:rsid w:val="00206767"/>
    <w:rsid w:val="00207368"/>
    <w:rsid w:val="00207A9B"/>
    <w:rsid w:val="00212D39"/>
    <w:rsid w:val="00261FD0"/>
    <w:rsid w:val="00264BB3"/>
    <w:rsid w:val="0027763F"/>
    <w:rsid w:val="00296F94"/>
    <w:rsid w:val="002B7D95"/>
    <w:rsid w:val="002C273C"/>
    <w:rsid w:val="002C7928"/>
    <w:rsid w:val="002D05E8"/>
    <w:rsid w:val="002F5AED"/>
    <w:rsid w:val="0031604C"/>
    <w:rsid w:val="00321639"/>
    <w:rsid w:val="003303AE"/>
    <w:rsid w:val="00337A6A"/>
    <w:rsid w:val="00347713"/>
    <w:rsid w:val="00380BCC"/>
    <w:rsid w:val="00391140"/>
    <w:rsid w:val="003D19AA"/>
    <w:rsid w:val="003D1CC1"/>
    <w:rsid w:val="003E657B"/>
    <w:rsid w:val="003E6DA0"/>
    <w:rsid w:val="00402714"/>
    <w:rsid w:val="00406A12"/>
    <w:rsid w:val="004128B1"/>
    <w:rsid w:val="004132A0"/>
    <w:rsid w:val="00434502"/>
    <w:rsid w:val="00465306"/>
    <w:rsid w:val="00467400"/>
    <w:rsid w:val="00481BC1"/>
    <w:rsid w:val="0049653D"/>
    <w:rsid w:val="004B3D22"/>
    <w:rsid w:val="004C7570"/>
    <w:rsid w:val="004E616D"/>
    <w:rsid w:val="004E7234"/>
    <w:rsid w:val="005012EC"/>
    <w:rsid w:val="00503579"/>
    <w:rsid w:val="005130D0"/>
    <w:rsid w:val="00516089"/>
    <w:rsid w:val="0052680D"/>
    <w:rsid w:val="00536887"/>
    <w:rsid w:val="00542A7E"/>
    <w:rsid w:val="00547714"/>
    <w:rsid w:val="00563E28"/>
    <w:rsid w:val="0058208B"/>
    <w:rsid w:val="005B6EFC"/>
    <w:rsid w:val="005C56AA"/>
    <w:rsid w:val="005D03EF"/>
    <w:rsid w:val="005F0749"/>
    <w:rsid w:val="005F68AC"/>
    <w:rsid w:val="00602CF8"/>
    <w:rsid w:val="00650FDD"/>
    <w:rsid w:val="0066051C"/>
    <w:rsid w:val="00667C76"/>
    <w:rsid w:val="00682ACB"/>
    <w:rsid w:val="00687787"/>
    <w:rsid w:val="006A0F54"/>
    <w:rsid w:val="006E6976"/>
    <w:rsid w:val="006F204A"/>
    <w:rsid w:val="006F2713"/>
    <w:rsid w:val="006F3EFC"/>
    <w:rsid w:val="006F4480"/>
    <w:rsid w:val="00721AC4"/>
    <w:rsid w:val="007346C2"/>
    <w:rsid w:val="00754B4C"/>
    <w:rsid w:val="00763847"/>
    <w:rsid w:val="00795FA8"/>
    <w:rsid w:val="007B4E9A"/>
    <w:rsid w:val="007C0C6F"/>
    <w:rsid w:val="007C3F0F"/>
    <w:rsid w:val="007D6010"/>
    <w:rsid w:val="007E5FD7"/>
    <w:rsid w:val="00813BC3"/>
    <w:rsid w:val="00815C59"/>
    <w:rsid w:val="00827F22"/>
    <w:rsid w:val="00835317"/>
    <w:rsid w:val="008542F5"/>
    <w:rsid w:val="00857870"/>
    <w:rsid w:val="00860054"/>
    <w:rsid w:val="00867907"/>
    <w:rsid w:val="00867F82"/>
    <w:rsid w:val="008976C2"/>
    <w:rsid w:val="008B04D1"/>
    <w:rsid w:val="008C3F4E"/>
    <w:rsid w:val="008C5743"/>
    <w:rsid w:val="008F295E"/>
    <w:rsid w:val="008F5655"/>
    <w:rsid w:val="009033FB"/>
    <w:rsid w:val="009353C4"/>
    <w:rsid w:val="0095557F"/>
    <w:rsid w:val="009566D1"/>
    <w:rsid w:val="00970CF6"/>
    <w:rsid w:val="00994B03"/>
    <w:rsid w:val="009B3975"/>
    <w:rsid w:val="009C27E6"/>
    <w:rsid w:val="009D5DC9"/>
    <w:rsid w:val="009E1A00"/>
    <w:rsid w:val="00A0494D"/>
    <w:rsid w:val="00A07064"/>
    <w:rsid w:val="00A11E12"/>
    <w:rsid w:val="00A14BD7"/>
    <w:rsid w:val="00A16AD2"/>
    <w:rsid w:val="00A266EB"/>
    <w:rsid w:val="00A55886"/>
    <w:rsid w:val="00A65B36"/>
    <w:rsid w:val="00A70B88"/>
    <w:rsid w:val="00AA7CD6"/>
    <w:rsid w:val="00AB2F46"/>
    <w:rsid w:val="00AD1D9A"/>
    <w:rsid w:val="00AE4763"/>
    <w:rsid w:val="00AE7344"/>
    <w:rsid w:val="00B00F4D"/>
    <w:rsid w:val="00B10265"/>
    <w:rsid w:val="00B131CD"/>
    <w:rsid w:val="00B21C80"/>
    <w:rsid w:val="00B314CE"/>
    <w:rsid w:val="00B76792"/>
    <w:rsid w:val="00BB334D"/>
    <w:rsid w:val="00BD6F38"/>
    <w:rsid w:val="00BD7403"/>
    <w:rsid w:val="00C34838"/>
    <w:rsid w:val="00C41A44"/>
    <w:rsid w:val="00C43B40"/>
    <w:rsid w:val="00C50E01"/>
    <w:rsid w:val="00C5182C"/>
    <w:rsid w:val="00C57FF9"/>
    <w:rsid w:val="00C611F8"/>
    <w:rsid w:val="00C6275A"/>
    <w:rsid w:val="00C81D15"/>
    <w:rsid w:val="00C84FAC"/>
    <w:rsid w:val="00CA6101"/>
    <w:rsid w:val="00CB1C54"/>
    <w:rsid w:val="00CB2A58"/>
    <w:rsid w:val="00CB4645"/>
    <w:rsid w:val="00CD27ED"/>
    <w:rsid w:val="00CF1E50"/>
    <w:rsid w:val="00CF6797"/>
    <w:rsid w:val="00D10ABC"/>
    <w:rsid w:val="00D1219B"/>
    <w:rsid w:val="00D1635A"/>
    <w:rsid w:val="00D25058"/>
    <w:rsid w:val="00D42638"/>
    <w:rsid w:val="00D613B5"/>
    <w:rsid w:val="00D65A40"/>
    <w:rsid w:val="00D94C62"/>
    <w:rsid w:val="00DC3544"/>
    <w:rsid w:val="00DD575B"/>
    <w:rsid w:val="00DE2850"/>
    <w:rsid w:val="00E04378"/>
    <w:rsid w:val="00E04AD3"/>
    <w:rsid w:val="00E07D36"/>
    <w:rsid w:val="00E07D53"/>
    <w:rsid w:val="00E45187"/>
    <w:rsid w:val="00E46F6D"/>
    <w:rsid w:val="00E562D5"/>
    <w:rsid w:val="00E6088E"/>
    <w:rsid w:val="00E61E20"/>
    <w:rsid w:val="00E85C93"/>
    <w:rsid w:val="00E9149E"/>
    <w:rsid w:val="00F2575C"/>
    <w:rsid w:val="00F353D7"/>
    <w:rsid w:val="00F43885"/>
    <w:rsid w:val="00F50528"/>
    <w:rsid w:val="00F53EB4"/>
    <w:rsid w:val="00F717FE"/>
    <w:rsid w:val="00FB5BE8"/>
    <w:rsid w:val="00FD16EF"/>
    <w:rsid w:val="00FD5223"/>
    <w:rsid w:val="00FE5650"/>
    <w:rsid w:val="00FF25EE"/>
    <w:rsid w:val="00FF28B9"/>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NormalWeb">
    <w:name w:val="Normal (Web)"/>
    <w:basedOn w:val="Normal"/>
    <w:uiPriority w:val="99"/>
    <w:semiHidden/>
    <w:unhideWhenUsed/>
    <w:rsid w:val="00F4388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61FD0"/>
    <w:rPr>
      <w:sz w:val="16"/>
      <w:szCs w:val="16"/>
    </w:rPr>
  </w:style>
  <w:style w:type="paragraph" w:styleId="CommentText">
    <w:name w:val="annotation text"/>
    <w:basedOn w:val="Normal"/>
    <w:link w:val="CommentTextChar"/>
    <w:uiPriority w:val="99"/>
    <w:semiHidden/>
    <w:unhideWhenUsed/>
    <w:rsid w:val="00261FD0"/>
    <w:pPr>
      <w:spacing w:line="240" w:lineRule="auto"/>
    </w:pPr>
    <w:rPr>
      <w:sz w:val="20"/>
      <w:szCs w:val="20"/>
    </w:rPr>
  </w:style>
  <w:style w:type="character" w:customStyle="1" w:styleId="CommentTextChar">
    <w:name w:val="Comment Text Char"/>
    <w:basedOn w:val="DefaultParagraphFont"/>
    <w:link w:val="CommentText"/>
    <w:uiPriority w:val="99"/>
    <w:semiHidden/>
    <w:rsid w:val="00261FD0"/>
    <w:rPr>
      <w:sz w:val="20"/>
      <w:szCs w:val="20"/>
    </w:rPr>
  </w:style>
  <w:style w:type="paragraph" w:styleId="CommentSubject">
    <w:name w:val="annotation subject"/>
    <w:basedOn w:val="CommentText"/>
    <w:next w:val="CommentText"/>
    <w:link w:val="CommentSubjectChar"/>
    <w:uiPriority w:val="99"/>
    <w:semiHidden/>
    <w:unhideWhenUsed/>
    <w:rsid w:val="00261FD0"/>
    <w:rPr>
      <w:b/>
      <w:bCs/>
    </w:rPr>
  </w:style>
  <w:style w:type="character" w:customStyle="1" w:styleId="CommentSubjectChar">
    <w:name w:val="Comment Subject Char"/>
    <w:basedOn w:val="CommentTextChar"/>
    <w:link w:val="CommentSubject"/>
    <w:uiPriority w:val="99"/>
    <w:semiHidden/>
    <w:rsid w:val="00261FD0"/>
    <w:rPr>
      <w:b/>
      <w:bCs/>
      <w:sz w:val="20"/>
      <w:szCs w:val="20"/>
    </w:rPr>
  </w:style>
  <w:style w:type="paragraph" w:styleId="Revision">
    <w:name w:val="Revision"/>
    <w:hidden/>
    <w:uiPriority w:val="99"/>
    <w:semiHidden/>
    <w:rsid w:val="003E6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8435">
      <w:bodyDiv w:val="1"/>
      <w:marLeft w:val="0"/>
      <w:marRight w:val="0"/>
      <w:marTop w:val="0"/>
      <w:marBottom w:val="0"/>
      <w:divBdr>
        <w:top w:val="none" w:sz="0" w:space="0" w:color="auto"/>
        <w:left w:val="none" w:sz="0" w:space="0" w:color="auto"/>
        <w:bottom w:val="none" w:sz="0" w:space="0" w:color="auto"/>
        <w:right w:val="none" w:sz="0" w:space="0" w:color="auto"/>
      </w:divBdr>
      <w:divsChild>
        <w:div w:id="1253126153">
          <w:marLeft w:val="0"/>
          <w:marRight w:val="0"/>
          <w:marTop w:val="0"/>
          <w:marBottom w:val="0"/>
          <w:divBdr>
            <w:top w:val="none" w:sz="0" w:space="0" w:color="auto"/>
            <w:left w:val="none" w:sz="0" w:space="0" w:color="auto"/>
            <w:bottom w:val="none" w:sz="0" w:space="0" w:color="auto"/>
            <w:right w:val="none" w:sz="0" w:space="0" w:color="auto"/>
          </w:divBdr>
          <w:divsChild>
            <w:div w:id="1936942336">
              <w:marLeft w:val="0"/>
              <w:marRight w:val="0"/>
              <w:marTop w:val="0"/>
              <w:marBottom w:val="0"/>
              <w:divBdr>
                <w:top w:val="none" w:sz="0" w:space="0" w:color="auto"/>
                <w:left w:val="none" w:sz="0" w:space="0" w:color="auto"/>
                <w:bottom w:val="none" w:sz="0" w:space="0" w:color="auto"/>
                <w:right w:val="none" w:sz="0" w:space="0" w:color="auto"/>
              </w:divBdr>
            </w:div>
          </w:divsChild>
        </w:div>
        <w:div w:id="994794155">
          <w:marLeft w:val="0"/>
          <w:marRight w:val="0"/>
          <w:marTop w:val="0"/>
          <w:marBottom w:val="0"/>
          <w:divBdr>
            <w:top w:val="none" w:sz="0" w:space="0" w:color="auto"/>
            <w:left w:val="none" w:sz="0" w:space="0" w:color="auto"/>
            <w:bottom w:val="none" w:sz="0" w:space="0" w:color="auto"/>
            <w:right w:val="none" w:sz="0" w:space="0" w:color="auto"/>
          </w:divBdr>
          <w:divsChild>
            <w:div w:id="18432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923">
      <w:bodyDiv w:val="1"/>
      <w:marLeft w:val="0"/>
      <w:marRight w:val="0"/>
      <w:marTop w:val="0"/>
      <w:marBottom w:val="0"/>
      <w:divBdr>
        <w:top w:val="none" w:sz="0" w:space="0" w:color="auto"/>
        <w:left w:val="none" w:sz="0" w:space="0" w:color="auto"/>
        <w:bottom w:val="none" w:sz="0" w:space="0" w:color="auto"/>
        <w:right w:val="none" w:sz="0" w:space="0" w:color="auto"/>
      </w:divBdr>
    </w:div>
    <w:div w:id="805245285">
      <w:bodyDiv w:val="1"/>
      <w:marLeft w:val="0"/>
      <w:marRight w:val="0"/>
      <w:marTop w:val="0"/>
      <w:marBottom w:val="0"/>
      <w:divBdr>
        <w:top w:val="none" w:sz="0" w:space="0" w:color="auto"/>
        <w:left w:val="none" w:sz="0" w:space="0" w:color="auto"/>
        <w:bottom w:val="none" w:sz="0" w:space="0" w:color="auto"/>
        <w:right w:val="none" w:sz="0" w:space="0" w:color="auto"/>
      </w:divBdr>
    </w:div>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3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2.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5090</Words>
  <Characters>29014</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2023-02-08T09:27:00Z</dcterms:created>
  <dcterms:modified xsi:type="dcterms:W3CDTF">2023-02-08T09:27:00Z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