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AF64F1" w14:textId="77777777" w:rsidR="00606D6B" w:rsidRDefault="00606D6B" w:rsidP="00AE190F">
      <w:pPr>
        <w:jc w:val="center"/>
        <w:rPr>
          <w:b/>
          <w:sz w:val="28"/>
          <w:u w:val="single"/>
        </w:rPr>
      </w:pPr>
      <w:r>
        <w:rPr>
          <w:b/>
          <w:sz w:val="28"/>
          <w:u w:val="single"/>
        </w:rPr>
        <w:t xml:space="preserve">RESIDENT ONLY PARKING INFORMATION SHEET </w:t>
      </w:r>
    </w:p>
    <w:p w14:paraId="559B2B8F" w14:textId="77777777" w:rsidR="00606D6B" w:rsidRDefault="00606D6B" w:rsidP="00AE190F">
      <w:pPr>
        <w:jc w:val="center"/>
        <w:rPr>
          <w:b/>
          <w:sz w:val="28"/>
          <w:u w:val="single"/>
        </w:rPr>
      </w:pPr>
    </w:p>
    <w:p w14:paraId="18161F47" w14:textId="3B80C1E4" w:rsidR="00AE190F" w:rsidRPr="00DF7688" w:rsidRDefault="00AE190F" w:rsidP="00AE190F">
      <w:pPr>
        <w:jc w:val="center"/>
        <w:rPr>
          <w:b/>
          <w:u w:val="single"/>
        </w:rPr>
      </w:pPr>
      <w:r w:rsidRPr="00DF7688">
        <w:rPr>
          <w:b/>
          <w:sz w:val="28"/>
          <w:u w:val="single"/>
        </w:rPr>
        <w:t>Frequently Asked Questions</w:t>
      </w:r>
    </w:p>
    <w:p w14:paraId="23BAB0E6" w14:textId="77777777" w:rsidR="00AE190F" w:rsidRDefault="00AE190F" w:rsidP="00AE190F"/>
    <w:p w14:paraId="3BCFF733" w14:textId="55E5CD2E" w:rsidR="004A6AA2" w:rsidRDefault="004A6AA2" w:rsidP="004A6AA2">
      <w:pPr>
        <w:shd w:val="clear" w:color="auto" w:fill="FFFFFF"/>
        <w:rPr>
          <w:rFonts w:cstheme="minorHAnsi"/>
          <w:color w:val="333333"/>
          <w:sz w:val="24"/>
          <w:szCs w:val="24"/>
          <w:lang w:eastAsia="en-GB"/>
        </w:rPr>
      </w:pPr>
      <w:r w:rsidRPr="00A042BF">
        <w:rPr>
          <w:rFonts w:cstheme="minorHAnsi"/>
          <w:color w:val="333333"/>
          <w:sz w:val="24"/>
          <w:szCs w:val="24"/>
          <w:lang w:eastAsia="en-GB"/>
        </w:rPr>
        <w:t xml:space="preserve">Resident Parking Schemes can be used in certain circumstances to prioritise the available parking space </w:t>
      </w:r>
      <w:r>
        <w:rPr>
          <w:rFonts w:cstheme="minorHAnsi"/>
          <w:color w:val="333333"/>
          <w:sz w:val="24"/>
          <w:szCs w:val="24"/>
          <w:lang w:eastAsia="en-GB"/>
        </w:rPr>
        <w:t>o</w:t>
      </w:r>
      <w:r w:rsidRPr="00A042BF">
        <w:rPr>
          <w:rFonts w:cstheme="minorHAnsi"/>
          <w:color w:val="333333"/>
          <w:sz w:val="24"/>
          <w:szCs w:val="24"/>
          <w:lang w:eastAsia="en-GB"/>
        </w:rPr>
        <w:t xml:space="preserve">n a road or area. Schemes can help in situations where residents </w:t>
      </w:r>
      <w:r w:rsidR="00C32ED0">
        <w:rPr>
          <w:rFonts w:cstheme="minorHAnsi"/>
          <w:color w:val="333333"/>
          <w:sz w:val="24"/>
          <w:szCs w:val="24"/>
          <w:lang w:eastAsia="en-GB"/>
        </w:rPr>
        <w:t xml:space="preserve">have no off street parking available and </w:t>
      </w:r>
      <w:r w:rsidRPr="00A042BF">
        <w:rPr>
          <w:rFonts w:cstheme="minorHAnsi"/>
          <w:color w:val="333333"/>
          <w:sz w:val="24"/>
          <w:szCs w:val="24"/>
          <w:lang w:eastAsia="en-GB"/>
        </w:rPr>
        <w:t xml:space="preserve">regularly find it difficult to park within a reasonable distance of their homes </w:t>
      </w:r>
      <w:r w:rsidR="00C32ED0">
        <w:rPr>
          <w:rFonts w:cstheme="minorHAnsi"/>
          <w:color w:val="333333"/>
          <w:sz w:val="24"/>
          <w:szCs w:val="24"/>
          <w:lang w:eastAsia="en-GB"/>
        </w:rPr>
        <w:t xml:space="preserve">due to </w:t>
      </w:r>
      <w:r>
        <w:rPr>
          <w:rFonts w:cstheme="minorHAnsi"/>
          <w:color w:val="333333"/>
          <w:sz w:val="24"/>
          <w:szCs w:val="24"/>
          <w:lang w:eastAsia="en-GB"/>
        </w:rPr>
        <w:t xml:space="preserve">non-resident parking caused, for example, by a local hospital, university, or shopping centre.  </w:t>
      </w:r>
    </w:p>
    <w:p w14:paraId="30C19754" w14:textId="77777777" w:rsidR="004A6AA2" w:rsidRDefault="004A6AA2" w:rsidP="004A6AA2">
      <w:pPr>
        <w:shd w:val="clear" w:color="auto" w:fill="FFFFFF"/>
        <w:rPr>
          <w:rFonts w:cstheme="minorHAnsi"/>
          <w:color w:val="333333"/>
          <w:sz w:val="24"/>
          <w:szCs w:val="24"/>
          <w:lang w:eastAsia="en-GB"/>
        </w:rPr>
      </w:pPr>
    </w:p>
    <w:p w14:paraId="147BD5E0" w14:textId="10F006F1" w:rsidR="004A6AA2" w:rsidRDefault="004A6AA2" w:rsidP="004A6AA2">
      <w:pPr>
        <w:shd w:val="clear" w:color="auto" w:fill="FFFFFF"/>
        <w:rPr>
          <w:rFonts w:cstheme="minorHAnsi"/>
          <w:color w:val="333333"/>
          <w:sz w:val="24"/>
          <w:szCs w:val="24"/>
          <w:lang w:eastAsia="en-GB"/>
        </w:rPr>
      </w:pPr>
      <w:r>
        <w:rPr>
          <w:rFonts w:cstheme="minorHAnsi"/>
          <w:color w:val="333333"/>
          <w:sz w:val="24"/>
          <w:szCs w:val="24"/>
          <w:lang w:eastAsia="en-GB"/>
        </w:rPr>
        <w:t xml:space="preserve">In situations where this occurs, resident only parking schemes can provide a solution.  However, </w:t>
      </w:r>
      <w:r w:rsidR="00CF16E0">
        <w:rPr>
          <w:rFonts w:cstheme="minorHAnsi"/>
          <w:color w:val="333333"/>
          <w:sz w:val="24"/>
          <w:szCs w:val="24"/>
          <w:lang w:eastAsia="en-GB"/>
        </w:rPr>
        <w:t xml:space="preserve">where the </w:t>
      </w:r>
      <w:r w:rsidR="007D3B3A">
        <w:rPr>
          <w:rFonts w:cstheme="minorHAnsi"/>
          <w:color w:val="333333"/>
          <w:sz w:val="24"/>
          <w:szCs w:val="24"/>
          <w:lang w:eastAsia="en-GB"/>
        </w:rPr>
        <w:t xml:space="preserve">lack of </w:t>
      </w:r>
      <w:r w:rsidR="00CF16E0">
        <w:rPr>
          <w:rFonts w:cstheme="minorHAnsi"/>
          <w:color w:val="333333"/>
          <w:sz w:val="24"/>
          <w:szCs w:val="24"/>
          <w:lang w:eastAsia="en-GB"/>
        </w:rPr>
        <w:t xml:space="preserve">parking is </w:t>
      </w:r>
      <w:r w:rsidR="007D3B3A">
        <w:rPr>
          <w:rFonts w:cstheme="minorHAnsi"/>
          <w:color w:val="333333"/>
          <w:sz w:val="24"/>
          <w:szCs w:val="24"/>
          <w:lang w:eastAsia="en-GB"/>
        </w:rPr>
        <w:t xml:space="preserve">caused by individual residents’ owning more than one car for example, then resident only parking schemes are unlikely to help.  </w:t>
      </w:r>
    </w:p>
    <w:p w14:paraId="4765D6F5" w14:textId="77777777" w:rsidR="007D3B3A" w:rsidRDefault="007D3B3A" w:rsidP="004A6AA2">
      <w:pPr>
        <w:shd w:val="clear" w:color="auto" w:fill="FFFFFF"/>
        <w:rPr>
          <w:rFonts w:cstheme="minorHAnsi"/>
          <w:color w:val="333333"/>
          <w:sz w:val="24"/>
          <w:szCs w:val="24"/>
          <w:lang w:eastAsia="en-GB"/>
        </w:rPr>
      </w:pPr>
    </w:p>
    <w:p w14:paraId="74CD2402" w14:textId="0B2FD887" w:rsidR="005D2626" w:rsidRDefault="003D602D" w:rsidP="005D2626">
      <w:pPr>
        <w:shd w:val="clear" w:color="auto" w:fill="FFFFFF"/>
        <w:rPr>
          <w:rFonts w:cstheme="minorHAnsi"/>
          <w:color w:val="333333"/>
          <w:sz w:val="24"/>
          <w:szCs w:val="24"/>
          <w:lang w:eastAsia="en-GB"/>
        </w:rPr>
      </w:pPr>
      <w:r>
        <w:rPr>
          <w:rFonts w:cstheme="minorHAnsi"/>
          <w:color w:val="333333"/>
          <w:sz w:val="24"/>
          <w:szCs w:val="24"/>
          <w:lang w:eastAsia="en-GB"/>
        </w:rPr>
        <w:t>When this occurs r</w:t>
      </w:r>
      <w:r w:rsidR="007D3B3A">
        <w:rPr>
          <w:rFonts w:cstheme="minorHAnsi"/>
          <w:color w:val="333333"/>
          <w:sz w:val="24"/>
          <w:szCs w:val="24"/>
          <w:lang w:eastAsia="en-GB"/>
        </w:rPr>
        <w:t xml:space="preserve">esident only parking schemes can often become unpopular.  This is because </w:t>
      </w:r>
      <w:r w:rsidR="005D2626">
        <w:rPr>
          <w:rFonts w:cstheme="minorHAnsi"/>
          <w:color w:val="333333"/>
          <w:sz w:val="24"/>
          <w:szCs w:val="24"/>
          <w:lang w:eastAsia="en-GB"/>
        </w:rPr>
        <w:t>there is an annual permit charge that residents must pay but with no guarantee of a parking space.  In other words, w</w:t>
      </w:r>
      <w:r w:rsidR="005D2626" w:rsidRPr="005D2626">
        <w:rPr>
          <w:rFonts w:cstheme="minorHAnsi"/>
          <w:color w:val="333333"/>
          <w:sz w:val="24"/>
          <w:szCs w:val="24"/>
          <w:lang w:eastAsia="en-GB"/>
        </w:rPr>
        <w:t>hilst the introduction of a Resident</w:t>
      </w:r>
      <w:r w:rsidR="005D2626">
        <w:rPr>
          <w:rFonts w:cstheme="minorHAnsi"/>
          <w:color w:val="333333"/>
          <w:sz w:val="24"/>
          <w:szCs w:val="24"/>
          <w:lang w:eastAsia="en-GB"/>
        </w:rPr>
        <w:t xml:space="preserve"> Only </w:t>
      </w:r>
      <w:r w:rsidR="005D2626" w:rsidRPr="005D2626">
        <w:rPr>
          <w:rFonts w:cstheme="minorHAnsi"/>
          <w:color w:val="333333"/>
          <w:sz w:val="24"/>
          <w:szCs w:val="24"/>
          <w:lang w:eastAsia="en-GB"/>
        </w:rPr>
        <w:t xml:space="preserve">Parking Scheme can </w:t>
      </w:r>
      <w:r w:rsidR="005D2626">
        <w:rPr>
          <w:rFonts w:cstheme="minorHAnsi"/>
          <w:color w:val="333333"/>
          <w:sz w:val="24"/>
          <w:szCs w:val="24"/>
          <w:lang w:eastAsia="en-GB"/>
        </w:rPr>
        <w:t>help stop</w:t>
      </w:r>
      <w:r w:rsidR="005D2626" w:rsidRPr="005D2626">
        <w:rPr>
          <w:rFonts w:cstheme="minorHAnsi"/>
          <w:color w:val="333333"/>
          <w:sz w:val="24"/>
          <w:szCs w:val="24"/>
          <w:lang w:eastAsia="en-GB"/>
        </w:rPr>
        <w:t xml:space="preserve"> certain groups of non-residents from parking in an area, so increasing the likelihood that a resident can park close to their home, there is no entitlement or guarantee </w:t>
      </w:r>
      <w:r w:rsidR="005D2626">
        <w:rPr>
          <w:rFonts w:cstheme="minorHAnsi"/>
          <w:color w:val="333333"/>
          <w:sz w:val="24"/>
          <w:szCs w:val="24"/>
          <w:lang w:eastAsia="en-GB"/>
        </w:rPr>
        <w:t xml:space="preserve">for residents </w:t>
      </w:r>
      <w:r w:rsidR="005D2626" w:rsidRPr="005D2626">
        <w:rPr>
          <w:rFonts w:cstheme="minorHAnsi"/>
          <w:color w:val="333333"/>
          <w:sz w:val="24"/>
          <w:szCs w:val="24"/>
          <w:lang w:eastAsia="en-GB"/>
        </w:rPr>
        <w:t>of a space within the scheme area</w:t>
      </w:r>
      <w:r w:rsidR="005D2626">
        <w:rPr>
          <w:rFonts w:cstheme="minorHAnsi"/>
          <w:color w:val="333333"/>
          <w:sz w:val="24"/>
          <w:szCs w:val="24"/>
          <w:lang w:eastAsia="en-GB"/>
        </w:rPr>
        <w:t>.</w:t>
      </w:r>
    </w:p>
    <w:p w14:paraId="4AADE2AA" w14:textId="77777777" w:rsidR="005D2626" w:rsidRDefault="005D2626" w:rsidP="005D2626">
      <w:pPr>
        <w:shd w:val="clear" w:color="auto" w:fill="FFFFFF"/>
        <w:rPr>
          <w:rFonts w:cstheme="minorHAnsi"/>
          <w:color w:val="333333"/>
          <w:sz w:val="24"/>
          <w:szCs w:val="24"/>
          <w:lang w:eastAsia="en-GB"/>
        </w:rPr>
      </w:pPr>
    </w:p>
    <w:p w14:paraId="6660D4B3" w14:textId="5E9BB84D" w:rsidR="00606D6B" w:rsidRDefault="005D2626" w:rsidP="005D2626">
      <w:pPr>
        <w:shd w:val="clear" w:color="auto" w:fill="FFFFFF"/>
        <w:rPr>
          <w:rFonts w:cs="Arial"/>
          <w:b/>
          <w:color w:val="C00000"/>
          <w:sz w:val="24"/>
          <w:szCs w:val="24"/>
        </w:rPr>
      </w:pPr>
      <w:r>
        <w:rPr>
          <w:rFonts w:cstheme="minorHAnsi"/>
          <w:color w:val="333333"/>
          <w:sz w:val="24"/>
          <w:szCs w:val="24"/>
          <w:lang w:eastAsia="en-GB"/>
        </w:rPr>
        <w:t>Please see further details below about resident only parking and how the permit process works:</w:t>
      </w:r>
      <w:r w:rsidR="00CF16E0">
        <w:rPr>
          <w:rFonts w:cs="Arial"/>
          <w:b/>
          <w:color w:val="C00000"/>
          <w:sz w:val="24"/>
          <w:szCs w:val="24"/>
        </w:rPr>
        <w:tab/>
      </w:r>
    </w:p>
    <w:p w14:paraId="6C55A502" w14:textId="77777777" w:rsidR="00606D6B" w:rsidRDefault="00606D6B" w:rsidP="00AE190F">
      <w:pPr>
        <w:spacing w:after="120"/>
        <w:rPr>
          <w:rFonts w:cs="Arial"/>
          <w:b/>
          <w:color w:val="C00000"/>
          <w:sz w:val="24"/>
          <w:szCs w:val="24"/>
        </w:rPr>
      </w:pPr>
    </w:p>
    <w:p w14:paraId="4C2133AE" w14:textId="2BCCD6B5" w:rsidR="00AE190F" w:rsidRPr="00E6330D" w:rsidRDefault="00AE190F" w:rsidP="00E6330D">
      <w:pPr>
        <w:shd w:val="clear" w:color="auto" w:fill="D9D9D9" w:themeFill="background1" w:themeFillShade="D9"/>
        <w:spacing w:after="120"/>
        <w:rPr>
          <w:rFonts w:cs="Arial"/>
          <w:b/>
          <w:sz w:val="24"/>
          <w:szCs w:val="24"/>
        </w:rPr>
      </w:pPr>
      <w:r w:rsidRPr="00E6330D">
        <w:rPr>
          <w:rFonts w:cs="Arial"/>
          <w:b/>
          <w:sz w:val="24"/>
          <w:szCs w:val="24"/>
        </w:rPr>
        <w:t>Who can apply for a permit?</w:t>
      </w:r>
    </w:p>
    <w:p w14:paraId="30C88908" w14:textId="77777777" w:rsidR="00AE190F" w:rsidRPr="00B63355" w:rsidRDefault="00AE190F" w:rsidP="00AE190F">
      <w:pPr>
        <w:numPr>
          <w:ilvl w:val="0"/>
          <w:numId w:val="3"/>
        </w:numPr>
        <w:spacing w:after="200" w:line="276" w:lineRule="auto"/>
        <w:rPr>
          <w:rFonts w:eastAsia="Calibri" w:cs="Arial"/>
          <w:sz w:val="24"/>
          <w:szCs w:val="24"/>
        </w:rPr>
      </w:pPr>
      <w:r w:rsidRPr="00B63355">
        <w:rPr>
          <w:rFonts w:eastAsia="Calibri" w:cs="Arial"/>
          <w:sz w:val="24"/>
          <w:szCs w:val="24"/>
        </w:rPr>
        <w:t>Resident permits are only available to those who can prove their residential status combined with ownership/exclusive use of a particular vehicle; and</w:t>
      </w:r>
    </w:p>
    <w:p w14:paraId="183DC430" w14:textId="77777777" w:rsidR="00AE190F" w:rsidRPr="00B63355" w:rsidRDefault="00AE190F" w:rsidP="00AE190F">
      <w:pPr>
        <w:numPr>
          <w:ilvl w:val="0"/>
          <w:numId w:val="3"/>
        </w:numPr>
        <w:spacing w:after="200" w:line="276" w:lineRule="auto"/>
        <w:rPr>
          <w:rFonts w:eastAsia="Calibri" w:cs="Arial"/>
          <w:sz w:val="24"/>
          <w:szCs w:val="24"/>
        </w:rPr>
      </w:pPr>
      <w:r w:rsidRPr="00B63355">
        <w:rPr>
          <w:rFonts w:eastAsia="Calibri" w:cs="Arial"/>
          <w:sz w:val="24"/>
          <w:szCs w:val="24"/>
        </w:rPr>
        <w:t xml:space="preserve">Purchasing a permit does not guarantee a parking space close to </w:t>
      </w:r>
      <w:r w:rsidR="00D45852" w:rsidRPr="00B63355">
        <w:rPr>
          <w:rFonts w:eastAsia="Calibri" w:cs="Arial"/>
          <w:sz w:val="24"/>
          <w:szCs w:val="24"/>
        </w:rPr>
        <w:t>your</w:t>
      </w:r>
      <w:r w:rsidRPr="00B63355">
        <w:rPr>
          <w:rFonts w:eastAsia="Calibri" w:cs="Arial"/>
          <w:sz w:val="24"/>
          <w:szCs w:val="24"/>
        </w:rPr>
        <w:t xml:space="preserve"> home, nor does it exempt </w:t>
      </w:r>
      <w:r w:rsidR="00D45852" w:rsidRPr="00B63355">
        <w:rPr>
          <w:rFonts w:eastAsia="Calibri" w:cs="Arial"/>
          <w:sz w:val="24"/>
          <w:szCs w:val="24"/>
        </w:rPr>
        <w:t>you</w:t>
      </w:r>
      <w:r w:rsidRPr="00B63355">
        <w:rPr>
          <w:rFonts w:eastAsia="Calibri" w:cs="Arial"/>
          <w:sz w:val="24"/>
          <w:szCs w:val="24"/>
        </w:rPr>
        <w:t xml:space="preserve"> from areas where waiting is prohibited</w:t>
      </w:r>
    </w:p>
    <w:p w14:paraId="149C1578" w14:textId="77777777" w:rsidR="00AE190F" w:rsidRPr="00E6330D" w:rsidRDefault="00AE190F" w:rsidP="00E6330D">
      <w:pPr>
        <w:pStyle w:val="Heading1"/>
        <w:shd w:val="clear" w:color="auto" w:fill="D9D9D9" w:themeFill="background1" w:themeFillShade="D9"/>
        <w:rPr>
          <w:rFonts w:cs="Arial"/>
          <w:b/>
          <w:i w:val="0"/>
          <w:sz w:val="24"/>
          <w:szCs w:val="24"/>
        </w:rPr>
      </w:pPr>
      <w:r w:rsidRPr="00E6330D">
        <w:rPr>
          <w:rFonts w:cs="Arial"/>
          <w:b/>
          <w:i w:val="0"/>
          <w:sz w:val="24"/>
          <w:szCs w:val="24"/>
        </w:rPr>
        <w:t>When will the parking permits be enforced?</w:t>
      </w:r>
    </w:p>
    <w:p w14:paraId="42F060A1" w14:textId="3E6FA420" w:rsidR="00AE190F" w:rsidRPr="00B63355" w:rsidRDefault="00AE190F" w:rsidP="00AE190F">
      <w:pPr>
        <w:pStyle w:val="ListParagraph"/>
        <w:numPr>
          <w:ilvl w:val="0"/>
          <w:numId w:val="4"/>
        </w:numPr>
        <w:spacing w:before="120"/>
        <w:rPr>
          <w:rFonts w:cs="Arial"/>
          <w:sz w:val="24"/>
          <w:szCs w:val="24"/>
        </w:rPr>
      </w:pPr>
      <w:r w:rsidRPr="00B63355">
        <w:rPr>
          <w:rFonts w:cs="Arial"/>
          <w:sz w:val="24"/>
          <w:szCs w:val="24"/>
        </w:rPr>
        <w:t xml:space="preserve">This will depend on what is agreed for the scheme. </w:t>
      </w:r>
      <w:r w:rsidR="00D45852" w:rsidRPr="00B63355">
        <w:rPr>
          <w:rFonts w:cs="Arial"/>
          <w:sz w:val="24"/>
          <w:szCs w:val="24"/>
        </w:rPr>
        <w:t xml:space="preserve">Most schemes operate from 8.00am to 6.00pm. </w:t>
      </w:r>
      <w:proofErr w:type="gramStart"/>
      <w:r w:rsidR="00D45852" w:rsidRPr="00B63355">
        <w:rPr>
          <w:rFonts w:cs="Arial"/>
          <w:sz w:val="24"/>
          <w:szCs w:val="24"/>
        </w:rPr>
        <w:t>But,</w:t>
      </w:r>
      <w:proofErr w:type="gramEnd"/>
      <w:r w:rsidR="00D45852" w:rsidRPr="00B63355">
        <w:rPr>
          <w:rFonts w:cs="Arial"/>
          <w:sz w:val="24"/>
          <w:szCs w:val="24"/>
        </w:rPr>
        <w:t xml:space="preserve"> these vary from area to area depending on the parking issues in the area. Therefore, it is important to let us know times when </w:t>
      </w:r>
      <w:r w:rsidR="00B63355" w:rsidRPr="00B63355">
        <w:rPr>
          <w:rFonts w:cs="Arial"/>
          <w:sz w:val="24"/>
          <w:szCs w:val="24"/>
        </w:rPr>
        <w:t>non-resident</w:t>
      </w:r>
      <w:r w:rsidR="00D45852" w:rsidRPr="00B63355">
        <w:rPr>
          <w:rFonts w:cs="Arial"/>
          <w:sz w:val="24"/>
          <w:szCs w:val="24"/>
        </w:rPr>
        <w:t xml:space="preserve"> parking is at its worse </w:t>
      </w:r>
      <w:r w:rsidR="004D2423">
        <w:rPr>
          <w:rFonts w:cs="Arial"/>
          <w:sz w:val="24"/>
          <w:szCs w:val="24"/>
        </w:rPr>
        <w:t>as part of the initial consultation</w:t>
      </w:r>
      <w:r w:rsidR="00D45852" w:rsidRPr="00B63355">
        <w:rPr>
          <w:rFonts w:cs="Arial"/>
          <w:sz w:val="24"/>
          <w:szCs w:val="24"/>
        </w:rPr>
        <w:t xml:space="preserve">. </w:t>
      </w:r>
    </w:p>
    <w:p w14:paraId="1AB7D7A2" w14:textId="77777777" w:rsidR="00AE190F" w:rsidRPr="00B63355" w:rsidRDefault="00AE190F" w:rsidP="00AE190F">
      <w:pPr>
        <w:rPr>
          <w:rFonts w:cs="Arial"/>
          <w:sz w:val="24"/>
          <w:szCs w:val="24"/>
        </w:rPr>
      </w:pPr>
    </w:p>
    <w:p w14:paraId="19D81ED9" w14:textId="77777777" w:rsidR="00AE190F" w:rsidRPr="00E6330D" w:rsidRDefault="00AE190F" w:rsidP="00E6330D">
      <w:pPr>
        <w:pStyle w:val="Heading1"/>
        <w:shd w:val="clear" w:color="auto" w:fill="D9D9D9" w:themeFill="background1" w:themeFillShade="D9"/>
        <w:spacing w:line="360" w:lineRule="auto"/>
        <w:rPr>
          <w:rFonts w:cs="Arial"/>
          <w:b/>
          <w:i w:val="0"/>
          <w:sz w:val="24"/>
          <w:szCs w:val="24"/>
          <w:lang w:eastAsia="en-GB"/>
        </w:rPr>
      </w:pPr>
      <w:bookmarkStart w:id="0" w:name="_Toc348957430"/>
      <w:r w:rsidRPr="00E6330D">
        <w:rPr>
          <w:rFonts w:cs="Arial"/>
          <w:b/>
          <w:i w:val="0"/>
          <w:sz w:val="24"/>
          <w:szCs w:val="24"/>
          <w:lang w:eastAsia="en-GB"/>
        </w:rPr>
        <w:t>Where will the scheme operate?</w:t>
      </w:r>
      <w:bookmarkEnd w:id="0"/>
    </w:p>
    <w:p w14:paraId="132418C4" w14:textId="53587AA7" w:rsidR="00AE190F" w:rsidRPr="00B63355" w:rsidRDefault="00AE190F" w:rsidP="00AE190F">
      <w:pPr>
        <w:pStyle w:val="ListParagraph"/>
        <w:numPr>
          <w:ilvl w:val="0"/>
          <w:numId w:val="4"/>
        </w:numPr>
        <w:spacing w:before="120"/>
        <w:rPr>
          <w:rFonts w:cs="Arial"/>
          <w:sz w:val="24"/>
          <w:szCs w:val="24"/>
        </w:rPr>
      </w:pPr>
      <w:r w:rsidRPr="00B63355">
        <w:rPr>
          <w:rFonts w:cs="Arial"/>
          <w:sz w:val="24"/>
          <w:szCs w:val="24"/>
        </w:rPr>
        <w:t xml:space="preserve">This will depend on </w:t>
      </w:r>
      <w:r w:rsidR="004D2423">
        <w:rPr>
          <w:rFonts w:cs="Arial"/>
          <w:sz w:val="24"/>
          <w:szCs w:val="24"/>
        </w:rPr>
        <w:t xml:space="preserve">the area covered for </w:t>
      </w:r>
      <w:r w:rsidRPr="00B63355">
        <w:rPr>
          <w:rFonts w:cs="Arial"/>
          <w:sz w:val="24"/>
          <w:szCs w:val="24"/>
        </w:rPr>
        <w:t xml:space="preserve">the scheme. </w:t>
      </w:r>
      <w:r w:rsidR="004D2423">
        <w:rPr>
          <w:rFonts w:cs="Arial"/>
          <w:sz w:val="24"/>
          <w:szCs w:val="24"/>
        </w:rPr>
        <w:t xml:space="preserve">Schemes are normally only introduced on an area wide basis.  This is </w:t>
      </w:r>
      <w:proofErr w:type="gramStart"/>
      <w:r w:rsidR="004D2423">
        <w:rPr>
          <w:rFonts w:cs="Arial"/>
          <w:sz w:val="24"/>
          <w:szCs w:val="24"/>
        </w:rPr>
        <w:t>prevent</w:t>
      </w:r>
      <w:proofErr w:type="gramEnd"/>
      <w:r w:rsidR="004D2423">
        <w:rPr>
          <w:rFonts w:cs="Arial"/>
          <w:sz w:val="24"/>
          <w:szCs w:val="24"/>
        </w:rPr>
        <w:t xml:space="preserve"> displacement parking on adjacent streets.</w:t>
      </w:r>
    </w:p>
    <w:p w14:paraId="6AD6D7F0" w14:textId="77777777" w:rsidR="00AE190F" w:rsidRPr="00B63355" w:rsidRDefault="00AE190F" w:rsidP="00AE190F">
      <w:pPr>
        <w:rPr>
          <w:rFonts w:cs="Arial"/>
          <w:color w:val="C00000"/>
          <w:sz w:val="24"/>
          <w:szCs w:val="24"/>
        </w:rPr>
      </w:pPr>
    </w:p>
    <w:p w14:paraId="4F270FFE" w14:textId="77777777" w:rsidR="00AE190F" w:rsidRPr="00E6330D" w:rsidRDefault="00AE190F" w:rsidP="00E6330D">
      <w:pPr>
        <w:shd w:val="clear" w:color="auto" w:fill="D9D9D9" w:themeFill="background1" w:themeFillShade="D9"/>
        <w:rPr>
          <w:rFonts w:cs="Arial"/>
          <w:sz w:val="24"/>
          <w:szCs w:val="24"/>
        </w:rPr>
      </w:pPr>
      <w:r w:rsidRPr="00E6330D">
        <w:rPr>
          <w:rFonts w:cs="Arial"/>
          <w:b/>
          <w:bCs/>
          <w:sz w:val="24"/>
          <w:szCs w:val="24"/>
        </w:rPr>
        <w:t xml:space="preserve">What are the timescales for introducing a permit parking scheme?  </w:t>
      </w:r>
    </w:p>
    <w:p w14:paraId="289D5C37" w14:textId="77777777" w:rsidR="00AE190F" w:rsidRPr="00B63355" w:rsidRDefault="00AE190F" w:rsidP="00AE190F">
      <w:pPr>
        <w:rPr>
          <w:rFonts w:cs="Arial"/>
          <w:b/>
          <w:bCs/>
          <w:color w:val="1F497D"/>
          <w:sz w:val="24"/>
          <w:szCs w:val="24"/>
        </w:rPr>
      </w:pPr>
    </w:p>
    <w:p w14:paraId="37E774C2" w14:textId="33179BDA" w:rsidR="00AE190F" w:rsidRPr="00B63355" w:rsidRDefault="00AE190F" w:rsidP="00B63355">
      <w:pPr>
        <w:rPr>
          <w:sz w:val="24"/>
          <w:szCs w:val="24"/>
        </w:rPr>
      </w:pPr>
      <w:r w:rsidRPr="00B63355">
        <w:rPr>
          <w:sz w:val="24"/>
          <w:szCs w:val="24"/>
        </w:rPr>
        <w:t>If there is enough support for a scheme following th</w:t>
      </w:r>
      <w:r w:rsidR="00C96972">
        <w:rPr>
          <w:sz w:val="24"/>
          <w:szCs w:val="24"/>
        </w:rPr>
        <w:t>e</w:t>
      </w:r>
      <w:r w:rsidRPr="00B63355">
        <w:rPr>
          <w:sz w:val="24"/>
          <w:szCs w:val="24"/>
        </w:rPr>
        <w:t xml:space="preserve"> consultation, the </w:t>
      </w:r>
      <w:r w:rsidR="00D009FA">
        <w:rPr>
          <w:sz w:val="24"/>
          <w:szCs w:val="24"/>
        </w:rPr>
        <w:t xml:space="preserve">Council will </w:t>
      </w:r>
      <w:r w:rsidR="00151C74">
        <w:rPr>
          <w:sz w:val="24"/>
          <w:szCs w:val="24"/>
        </w:rPr>
        <w:t xml:space="preserve">liaise with local Councillors to potentially prioritise the scheme as part of </w:t>
      </w:r>
      <w:r w:rsidR="00C96972">
        <w:rPr>
          <w:sz w:val="24"/>
          <w:szCs w:val="24"/>
        </w:rPr>
        <w:t xml:space="preserve">a futures </w:t>
      </w:r>
      <w:r w:rsidR="00C96972">
        <w:rPr>
          <w:sz w:val="24"/>
          <w:szCs w:val="24"/>
        </w:rPr>
        <w:lastRenderedPageBreak/>
        <w:t xml:space="preserve">years’ </w:t>
      </w:r>
      <w:r w:rsidRPr="00B63355">
        <w:rPr>
          <w:sz w:val="24"/>
          <w:szCs w:val="24"/>
        </w:rPr>
        <w:t xml:space="preserve">work programme.  Once it is on the work programme it will require a Traffic Regulation Order which </w:t>
      </w:r>
      <w:r w:rsidR="00151C74">
        <w:rPr>
          <w:sz w:val="24"/>
          <w:szCs w:val="24"/>
        </w:rPr>
        <w:t xml:space="preserve">normally </w:t>
      </w:r>
      <w:r w:rsidRPr="00B63355">
        <w:rPr>
          <w:sz w:val="24"/>
          <w:szCs w:val="24"/>
        </w:rPr>
        <w:t>take</w:t>
      </w:r>
      <w:r w:rsidR="00151C74">
        <w:rPr>
          <w:sz w:val="24"/>
          <w:szCs w:val="24"/>
        </w:rPr>
        <w:t>s</w:t>
      </w:r>
      <w:r w:rsidRPr="00B63355">
        <w:rPr>
          <w:sz w:val="24"/>
          <w:szCs w:val="24"/>
        </w:rPr>
        <w:t xml:space="preserve"> </w:t>
      </w:r>
      <w:r w:rsidR="00151C74">
        <w:rPr>
          <w:sz w:val="24"/>
          <w:szCs w:val="24"/>
        </w:rPr>
        <w:t xml:space="preserve">about </w:t>
      </w:r>
      <w:r w:rsidRPr="00B63355">
        <w:rPr>
          <w:sz w:val="24"/>
          <w:szCs w:val="24"/>
        </w:rPr>
        <w:t xml:space="preserve">6 months to </w:t>
      </w:r>
      <w:r w:rsidR="00151C74">
        <w:rPr>
          <w:sz w:val="24"/>
          <w:szCs w:val="24"/>
        </w:rPr>
        <w:t xml:space="preserve">complete.  </w:t>
      </w:r>
    </w:p>
    <w:p w14:paraId="45771AF5" w14:textId="77777777" w:rsidR="00AE190F" w:rsidRPr="00B63355" w:rsidRDefault="00AE190F" w:rsidP="00AE190F">
      <w:pPr>
        <w:rPr>
          <w:rFonts w:cs="Arial"/>
          <w:sz w:val="24"/>
          <w:szCs w:val="24"/>
        </w:rPr>
      </w:pPr>
    </w:p>
    <w:p w14:paraId="0551F2BD" w14:textId="77777777" w:rsidR="00AE190F" w:rsidRPr="00E6330D" w:rsidRDefault="00AE190F" w:rsidP="00E6330D">
      <w:pPr>
        <w:shd w:val="clear" w:color="auto" w:fill="D9D9D9" w:themeFill="background1" w:themeFillShade="D9"/>
        <w:spacing w:after="120"/>
        <w:rPr>
          <w:rFonts w:eastAsia="Calibri" w:cs="Arial"/>
          <w:sz w:val="24"/>
          <w:szCs w:val="24"/>
          <w:lang w:val="en-US" w:eastAsia="en-GB"/>
        </w:rPr>
      </w:pPr>
      <w:r w:rsidRPr="00E6330D">
        <w:rPr>
          <w:rFonts w:cs="Arial"/>
          <w:b/>
          <w:sz w:val="24"/>
          <w:szCs w:val="24"/>
        </w:rPr>
        <w:t>How much will the permit cost?</w:t>
      </w:r>
    </w:p>
    <w:p w14:paraId="2F7451D0" w14:textId="4C8428BF" w:rsidR="00151C74" w:rsidRDefault="00114D4A" w:rsidP="00AE190F">
      <w:pPr>
        <w:autoSpaceDE w:val="0"/>
        <w:autoSpaceDN w:val="0"/>
        <w:adjustRightInd w:val="0"/>
        <w:spacing w:line="360" w:lineRule="auto"/>
        <w:rPr>
          <w:rFonts w:eastAsia="Calibri" w:cs="Arial"/>
          <w:bCs/>
          <w:color w:val="000000"/>
          <w:sz w:val="24"/>
          <w:szCs w:val="24"/>
          <w:lang w:val="en-US" w:eastAsia="en-GB"/>
        </w:rPr>
      </w:pPr>
      <w:r w:rsidRPr="00114D4A">
        <w:rPr>
          <w:rFonts w:eastAsia="Calibri" w:cs="Arial"/>
          <w:bCs/>
          <w:color w:val="000000"/>
          <w:sz w:val="24"/>
          <w:szCs w:val="24"/>
          <w:lang w:val="en-US" w:eastAsia="en-GB"/>
        </w:rPr>
        <w:t>For the first Year</w:t>
      </w:r>
      <w:r w:rsidRPr="00B63355">
        <w:rPr>
          <w:rFonts w:eastAsia="Calibri" w:cs="Arial"/>
          <w:color w:val="000000"/>
          <w:sz w:val="24"/>
          <w:szCs w:val="24"/>
          <w:lang w:val="en-US" w:eastAsia="en-GB"/>
        </w:rPr>
        <w:t xml:space="preserve"> of the scheme all permits are </w:t>
      </w:r>
      <w:r w:rsidRPr="00B63355">
        <w:rPr>
          <w:rFonts w:eastAsia="Calibri" w:cs="Arial"/>
          <w:b/>
          <w:color w:val="000000"/>
          <w:sz w:val="24"/>
          <w:szCs w:val="24"/>
          <w:lang w:val="en-US" w:eastAsia="en-GB"/>
        </w:rPr>
        <w:t>FREE</w:t>
      </w:r>
      <w:r>
        <w:rPr>
          <w:rFonts w:eastAsia="Calibri" w:cs="Arial"/>
          <w:b/>
          <w:color w:val="000000"/>
          <w:sz w:val="24"/>
          <w:szCs w:val="24"/>
          <w:lang w:val="en-US" w:eastAsia="en-GB"/>
        </w:rPr>
        <w:t xml:space="preserve">.  </w:t>
      </w:r>
      <w:r w:rsidRPr="00114D4A">
        <w:rPr>
          <w:rFonts w:eastAsia="Calibri" w:cs="Arial"/>
          <w:bCs/>
          <w:color w:val="000000"/>
          <w:sz w:val="24"/>
          <w:szCs w:val="24"/>
          <w:lang w:val="en-US" w:eastAsia="en-GB"/>
        </w:rPr>
        <w:t xml:space="preserve">After this period </w:t>
      </w:r>
      <w:r>
        <w:rPr>
          <w:rFonts w:eastAsia="Calibri" w:cs="Arial"/>
          <w:bCs/>
          <w:color w:val="000000"/>
          <w:sz w:val="24"/>
          <w:szCs w:val="24"/>
          <w:lang w:val="en-US" w:eastAsia="en-GB"/>
        </w:rPr>
        <w:t>the cost of an annual permit is shown below:</w:t>
      </w:r>
    </w:p>
    <w:p w14:paraId="33D9E5F2" w14:textId="177077EC" w:rsidR="00AE190F" w:rsidRPr="00151C74" w:rsidRDefault="00AE190F" w:rsidP="00151C74">
      <w:pPr>
        <w:pStyle w:val="ListParagraph"/>
        <w:numPr>
          <w:ilvl w:val="0"/>
          <w:numId w:val="4"/>
        </w:numPr>
        <w:autoSpaceDE w:val="0"/>
        <w:autoSpaceDN w:val="0"/>
        <w:adjustRightInd w:val="0"/>
        <w:spacing w:line="360" w:lineRule="auto"/>
        <w:rPr>
          <w:rFonts w:eastAsia="Calibri" w:cs="Arial"/>
          <w:color w:val="000000"/>
          <w:sz w:val="24"/>
          <w:szCs w:val="24"/>
          <w:lang w:val="en-US" w:eastAsia="en-GB"/>
        </w:rPr>
      </w:pPr>
      <w:r w:rsidRPr="00151C74">
        <w:rPr>
          <w:rFonts w:eastAsia="Calibri" w:cs="Arial"/>
          <w:color w:val="000000"/>
          <w:sz w:val="24"/>
          <w:szCs w:val="24"/>
          <w:lang w:val="en-US" w:eastAsia="en-GB"/>
        </w:rPr>
        <w:t>Permit for the first vehicle registered at your address</w:t>
      </w:r>
      <w:r w:rsidR="00151C74">
        <w:rPr>
          <w:rFonts w:eastAsia="Calibri" w:cs="Arial"/>
          <w:color w:val="000000"/>
          <w:sz w:val="24"/>
          <w:szCs w:val="24"/>
          <w:lang w:val="en-US" w:eastAsia="en-GB"/>
        </w:rPr>
        <w:t>:</w:t>
      </w:r>
      <w:r w:rsidRPr="00151C74">
        <w:rPr>
          <w:rFonts w:eastAsia="Calibri" w:cs="Arial"/>
          <w:color w:val="000000"/>
          <w:sz w:val="24"/>
          <w:szCs w:val="24"/>
          <w:lang w:val="en-US" w:eastAsia="en-GB"/>
        </w:rPr>
        <w:tab/>
      </w:r>
      <w:r w:rsidR="00151C74">
        <w:rPr>
          <w:rFonts w:eastAsia="Calibri" w:cs="Arial"/>
          <w:color w:val="000000"/>
          <w:sz w:val="24"/>
          <w:szCs w:val="24"/>
          <w:lang w:val="en-US" w:eastAsia="en-GB"/>
        </w:rPr>
        <w:tab/>
      </w:r>
      <w:r w:rsidR="00151C74">
        <w:rPr>
          <w:rFonts w:eastAsia="Calibri" w:cs="Arial"/>
          <w:color w:val="000000"/>
          <w:sz w:val="24"/>
          <w:szCs w:val="24"/>
          <w:lang w:val="en-US" w:eastAsia="en-GB"/>
        </w:rPr>
        <w:tab/>
      </w:r>
      <w:r w:rsidRPr="00151C74">
        <w:rPr>
          <w:rFonts w:eastAsia="Calibri" w:cs="Arial"/>
          <w:color w:val="000000"/>
          <w:sz w:val="24"/>
          <w:szCs w:val="24"/>
          <w:lang w:val="en-US" w:eastAsia="en-GB"/>
        </w:rPr>
        <w:t>£</w:t>
      </w:r>
      <w:r w:rsidR="008208E2" w:rsidRPr="00151C74">
        <w:rPr>
          <w:rFonts w:eastAsia="Calibri" w:cs="Arial"/>
          <w:color w:val="000000"/>
          <w:sz w:val="24"/>
          <w:szCs w:val="24"/>
          <w:lang w:val="en-US" w:eastAsia="en-GB"/>
        </w:rPr>
        <w:t>3</w:t>
      </w:r>
      <w:r w:rsidRPr="00151C74">
        <w:rPr>
          <w:rFonts w:eastAsia="Calibri" w:cs="Arial"/>
          <w:color w:val="000000"/>
          <w:sz w:val="24"/>
          <w:szCs w:val="24"/>
          <w:lang w:val="en-US" w:eastAsia="en-GB"/>
        </w:rPr>
        <w:t xml:space="preserve">5 </w:t>
      </w:r>
    </w:p>
    <w:p w14:paraId="495751FA" w14:textId="467E35B0" w:rsidR="00AE190F" w:rsidRPr="00151C74" w:rsidRDefault="00AE190F" w:rsidP="00151C74">
      <w:pPr>
        <w:pStyle w:val="ListParagraph"/>
        <w:numPr>
          <w:ilvl w:val="0"/>
          <w:numId w:val="4"/>
        </w:numPr>
        <w:autoSpaceDE w:val="0"/>
        <w:autoSpaceDN w:val="0"/>
        <w:adjustRightInd w:val="0"/>
        <w:spacing w:line="360" w:lineRule="auto"/>
        <w:rPr>
          <w:rFonts w:eastAsia="Calibri" w:cs="Arial"/>
          <w:color w:val="000000"/>
          <w:sz w:val="24"/>
          <w:szCs w:val="24"/>
          <w:lang w:val="en-US" w:eastAsia="en-GB"/>
        </w:rPr>
      </w:pPr>
      <w:r w:rsidRPr="00151C74">
        <w:rPr>
          <w:rFonts w:eastAsia="Calibri" w:cs="Arial"/>
          <w:color w:val="000000"/>
          <w:sz w:val="24"/>
          <w:szCs w:val="24"/>
          <w:lang w:val="en-US" w:eastAsia="en-GB"/>
        </w:rPr>
        <w:t>Permits for each additional vehicle registered at your address</w:t>
      </w:r>
      <w:r w:rsidR="00151C74">
        <w:rPr>
          <w:rFonts w:eastAsia="Calibri" w:cs="Arial"/>
          <w:color w:val="000000"/>
          <w:sz w:val="24"/>
          <w:szCs w:val="24"/>
          <w:lang w:val="en-US" w:eastAsia="en-GB"/>
        </w:rPr>
        <w:t>:</w:t>
      </w:r>
      <w:r w:rsidR="00151C74">
        <w:rPr>
          <w:rFonts w:eastAsia="Calibri" w:cs="Arial"/>
          <w:color w:val="000000"/>
          <w:sz w:val="24"/>
          <w:szCs w:val="24"/>
          <w:lang w:val="en-US" w:eastAsia="en-GB"/>
        </w:rPr>
        <w:tab/>
      </w:r>
      <w:r w:rsidRPr="00151C74">
        <w:rPr>
          <w:rFonts w:eastAsia="Calibri" w:cs="Arial"/>
          <w:color w:val="000000"/>
          <w:sz w:val="24"/>
          <w:szCs w:val="24"/>
          <w:lang w:val="en-US" w:eastAsia="en-GB"/>
        </w:rPr>
        <w:t>£</w:t>
      </w:r>
      <w:r w:rsidR="008208E2" w:rsidRPr="00151C74">
        <w:rPr>
          <w:rFonts w:eastAsia="Calibri" w:cs="Arial"/>
          <w:color w:val="000000"/>
          <w:sz w:val="24"/>
          <w:szCs w:val="24"/>
          <w:lang w:val="en-US" w:eastAsia="en-GB"/>
        </w:rPr>
        <w:t>6</w:t>
      </w:r>
      <w:r w:rsidRPr="00151C74">
        <w:rPr>
          <w:rFonts w:eastAsia="Calibri" w:cs="Arial"/>
          <w:color w:val="000000"/>
          <w:sz w:val="24"/>
          <w:szCs w:val="24"/>
          <w:lang w:val="en-US" w:eastAsia="en-GB"/>
        </w:rPr>
        <w:t xml:space="preserve">0 </w:t>
      </w:r>
    </w:p>
    <w:p w14:paraId="7F160D2B" w14:textId="77777777" w:rsidR="00114D4A" w:rsidRDefault="00151C74" w:rsidP="00151C74">
      <w:pPr>
        <w:autoSpaceDE w:val="0"/>
        <w:autoSpaceDN w:val="0"/>
        <w:adjustRightInd w:val="0"/>
        <w:spacing w:line="360" w:lineRule="auto"/>
        <w:jc w:val="both"/>
        <w:rPr>
          <w:rFonts w:eastAsia="Calibri" w:cs="Arial"/>
          <w:color w:val="000000"/>
          <w:sz w:val="24"/>
          <w:szCs w:val="24"/>
          <w:lang w:val="en-US" w:eastAsia="en-GB"/>
        </w:rPr>
      </w:pPr>
      <w:r>
        <w:rPr>
          <w:rFonts w:eastAsia="Calibri" w:cs="Arial"/>
          <w:color w:val="000000"/>
          <w:sz w:val="24"/>
          <w:szCs w:val="24"/>
          <w:lang w:val="en-US" w:eastAsia="en-GB"/>
        </w:rPr>
        <w:t>Visitor permits costs:</w:t>
      </w:r>
    </w:p>
    <w:p w14:paraId="6D58A8B4" w14:textId="0A767FEB" w:rsidR="00AE190F" w:rsidRPr="00151C74" w:rsidRDefault="00151C74" w:rsidP="00364C68">
      <w:pPr>
        <w:autoSpaceDE w:val="0"/>
        <w:autoSpaceDN w:val="0"/>
        <w:adjustRightInd w:val="0"/>
        <w:jc w:val="both"/>
        <w:rPr>
          <w:rFonts w:eastAsia="Calibri" w:cs="Arial"/>
          <w:color w:val="000000"/>
          <w:sz w:val="24"/>
          <w:szCs w:val="24"/>
          <w:lang w:val="en-US" w:eastAsia="en-GB"/>
        </w:rPr>
      </w:pPr>
      <w:r>
        <w:rPr>
          <w:rFonts w:eastAsia="Calibri" w:cs="Arial"/>
          <w:color w:val="000000"/>
          <w:sz w:val="24"/>
          <w:szCs w:val="24"/>
          <w:lang w:val="en-US" w:eastAsia="en-GB"/>
        </w:rPr>
        <w:t xml:space="preserve"> </w:t>
      </w:r>
      <w:r w:rsidR="00AE190F" w:rsidRPr="00151C74">
        <w:rPr>
          <w:rFonts w:eastAsia="Calibri" w:cs="Arial"/>
          <w:color w:val="000000"/>
          <w:sz w:val="24"/>
          <w:szCs w:val="24"/>
          <w:lang w:val="en-US" w:eastAsia="en-GB"/>
        </w:rPr>
        <w:tab/>
      </w:r>
      <w:r w:rsidR="00AE190F" w:rsidRPr="00151C74">
        <w:rPr>
          <w:rFonts w:eastAsia="Calibri" w:cs="Arial"/>
          <w:color w:val="000000"/>
          <w:sz w:val="24"/>
          <w:szCs w:val="24"/>
          <w:lang w:val="en-US" w:eastAsia="en-GB"/>
        </w:rPr>
        <w:tab/>
      </w:r>
      <w:r w:rsidR="00AE190F" w:rsidRPr="00151C74">
        <w:rPr>
          <w:rFonts w:eastAsia="Calibri" w:cs="Arial"/>
          <w:color w:val="000000"/>
          <w:sz w:val="24"/>
          <w:szCs w:val="24"/>
          <w:lang w:val="en-US" w:eastAsia="en-GB"/>
        </w:rPr>
        <w:tab/>
      </w:r>
      <w:r w:rsidR="00AE190F" w:rsidRPr="00151C74">
        <w:rPr>
          <w:rFonts w:eastAsia="Calibri" w:cs="Arial"/>
          <w:color w:val="000000"/>
          <w:sz w:val="24"/>
          <w:szCs w:val="24"/>
          <w:lang w:val="en-US" w:eastAsia="en-GB"/>
        </w:rPr>
        <w:tab/>
      </w:r>
      <w:r w:rsidR="00AE190F" w:rsidRPr="00151C74">
        <w:rPr>
          <w:rFonts w:eastAsia="Calibri" w:cs="Arial"/>
          <w:color w:val="000000"/>
          <w:sz w:val="24"/>
          <w:szCs w:val="24"/>
          <w:lang w:val="en-US" w:eastAsia="en-GB"/>
        </w:rPr>
        <w:tab/>
      </w:r>
      <w:r w:rsidR="00AE190F" w:rsidRPr="00151C74">
        <w:rPr>
          <w:rFonts w:eastAsia="Calibri" w:cs="Arial"/>
          <w:color w:val="000000"/>
          <w:sz w:val="24"/>
          <w:szCs w:val="24"/>
          <w:lang w:val="en-US" w:eastAsia="en-GB"/>
        </w:rPr>
        <w:tab/>
      </w:r>
      <w:r w:rsidR="00AE190F" w:rsidRPr="00151C74">
        <w:rPr>
          <w:rFonts w:eastAsia="Calibri" w:cs="Arial"/>
          <w:color w:val="000000"/>
          <w:sz w:val="24"/>
          <w:szCs w:val="24"/>
          <w:lang w:val="en-US" w:eastAsia="en-GB"/>
        </w:rPr>
        <w:tab/>
      </w:r>
    </w:p>
    <w:p w14:paraId="03336F06" w14:textId="15A50D9D" w:rsidR="00151C74" w:rsidRDefault="00151C74" w:rsidP="00151C74">
      <w:pPr>
        <w:pStyle w:val="ListParagraph"/>
        <w:numPr>
          <w:ilvl w:val="0"/>
          <w:numId w:val="4"/>
        </w:numPr>
        <w:autoSpaceDE w:val="0"/>
        <w:autoSpaceDN w:val="0"/>
        <w:adjustRightInd w:val="0"/>
        <w:spacing w:line="360" w:lineRule="auto"/>
        <w:rPr>
          <w:rFonts w:eastAsia="Calibri" w:cs="Arial"/>
          <w:color w:val="000000"/>
          <w:sz w:val="24"/>
          <w:szCs w:val="24"/>
          <w:lang w:val="en-US" w:eastAsia="en-GB"/>
        </w:rPr>
      </w:pPr>
      <w:r w:rsidRPr="00151C74">
        <w:rPr>
          <w:rFonts w:eastAsia="Calibri" w:cs="Arial"/>
          <w:color w:val="000000"/>
          <w:sz w:val="24"/>
          <w:szCs w:val="24"/>
          <w:lang w:val="en-US" w:eastAsia="en-GB"/>
        </w:rPr>
        <w:t>Permits for your visitors (valid for 1 day)</w:t>
      </w:r>
      <w:r w:rsidR="00BC2ECC">
        <w:rPr>
          <w:rFonts w:eastAsia="Calibri" w:cs="Arial"/>
          <w:color w:val="000000"/>
          <w:sz w:val="24"/>
          <w:szCs w:val="24"/>
          <w:lang w:val="en-US" w:eastAsia="en-GB"/>
        </w:rPr>
        <w:t>:</w:t>
      </w:r>
      <w:r w:rsidRPr="00151C74">
        <w:rPr>
          <w:rFonts w:eastAsia="Calibri" w:cs="Arial"/>
          <w:color w:val="000000"/>
          <w:sz w:val="24"/>
          <w:szCs w:val="24"/>
          <w:lang w:val="en-US" w:eastAsia="en-GB"/>
        </w:rPr>
        <w:t xml:space="preserve">  </w:t>
      </w:r>
      <w:r w:rsidRPr="00151C74">
        <w:rPr>
          <w:rFonts w:eastAsia="Calibri" w:cs="Arial"/>
          <w:color w:val="000000"/>
          <w:sz w:val="24"/>
          <w:szCs w:val="24"/>
          <w:lang w:val="en-US" w:eastAsia="en-GB"/>
        </w:rPr>
        <w:tab/>
      </w:r>
      <w:r w:rsidR="00BC2ECC">
        <w:rPr>
          <w:rFonts w:eastAsia="Calibri" w:cs="Arial"/>
          <w:color w:val="000000"/>
          <w:sz w:val="24"/>
          <w:szCs w:val="24"/>
          <w:lang w:val="en-US" w:eastAsia="en-GB"/>
        </w:rPr>
        <w:tab/>
      </w:r>
      <w:r w:rsidR="00BC2ECC">
        <w:rPr>
          <w:rFonts w:eastAsia="Calibri" w:cs="Arial"/>
          <w:color w:val="000000"/>
          <w:sz w:val="24"/>
          <w:szCs w:val="24"/>
          <w:lang w:val="en-US" w:eastAsia="en-GB"/>
        </w:rPr>
        <w:tab/>
      </w:r>
      <w:r w:rsidRPr="00114D4A">
        <w:rPr>
          <w:rFonts w:eastAsia="Calibri" w:cs="Arial"/>
          <w:color w:val="000000"/>
          <w:sz w:val="24"/>
          <w:szCs w:val="24"/>
          <w:lang w:val="en-US" w:eastAsia="en-GB"/>
        </w:rPr>
        <w:t>£0.</w:t>
      </w:r>
      <w:r w:rsidR="00BC2ECC">
        <w:rPr>
          <w:rFonts w:eastAsia="Calibri" w:cs="Arial"/>
          <w:color w:val="000000"/>
          <w:sz w:val="24"/>
          <w:szCs w:val="24"/>
          <w:lang w:val="en-US" w:eastAsia="en-GB"/>
        </w:rPr>
        <w:t>40p each</w:t>
      </w:r>
    </w:p>
    <w:p w14:paraId="74FA3AC0" w14:textId="1059118A" w:rsidR="00BC2ECC" w:rsidRDefault="00BC2ECC" w:rsidP="00151C74">
      <w:pPr>
        <w:pStyle w:val="ListParagraph"/>
        <w:numPr>
          <w:ilvl w:val="0"/>
          <w:numId w:val="4"/>
        </w:numPr>
        <w:autoSpaceDE w:val="0"/>
        <w:autoSpaceDN w:val="0"/>
        <w:adjustRightInd w:val="0"/>
        <w:spacing w:line="360" w:lineRule="auto"/>
        <w:rPr>
          <w:rFonts w:eastAsia="Calibri" w:cs="Arial"/>
          <w:color w:val="000000"/>
          <w:sz w:val="24"/>
          <w:szCs w:val="24"/>
          <w:lang w:val="en-US" w:eastAsia="en-GB"/>
        </w:rPr>
      </w:pPr>
      <w:r>
        <w:rPr>
          <w:rFonts w:eastAsia="Calibri" w:cs="Arial"/>
          <w:color w:val="000000"/>
          <w:sz w:val="24"/>
          <w:szCs w:val="24"/>
          <w:lang w:val="en-US" w:eastAsia="en-GB"/>
        </w:rPr>
        <w:t xml:space="preserve">Professional Carer Permits </w:t>
      </w:r>
      <w:r>
        <w:rPr>
          <w:rFonts w:eastAsia="Calibri" w:cs="Arial"/>
          <w:color w:val="000000"/>
          <w:sz w:val="24"/>
          <w:szCs w:val="24"/>
          <w:lang w:val="en-US" w:eastAsia="en-GB"/>
        </w:rPr>
        <w:tab/>
      </w:r>
      <w:r>
        <w:rPr>
          <w:rFonts w:eastAsia="Calibri" w:cs="Arial"/>
          <w:color w:val="000000"/>
          <w:sz w:val="24"/>
          <w:szCs w:val="24"/>
          <w:lang w:val="en-US" w:eastAsia="en-GB"/>
        </w:rPr>
        <w:tab/>
      </w:r>
      <w:r>
        <w:rPr>
          <w:rFonts w:eastAsia="Calibri" w:cs="Arial"/>
          <w:color w:val="000000"/>
          <w:sz w:val="24"/>
          <w:szCs w:val="24"/>
          <w:lang w:val="en-US" w:eastAsia="en-GB"/>
        </w:rPr>
        <w:tab/>
      </w:r>
      <w:r>
        <w:rPr>
          <w:rFonts w:eastAsia="Calibri" w:cs="Arial"/>
          <w:color w:val="000000"/>
          <w:sz w:val="24"/>
          <w:szCs w:val="24"/>
          <w:lang w:val="en-US" w:eastAsia="en-GB"/>
        </w:rPr>
        <w:tab/>
      </w:r>
      <w:r>
        <w:rPr>
          <w:rFonts w:eastAsia="Calibri" w:cs="Arial"/>
          <w:color w:val="000000"/>
          <w:sz w:val="24"/>
          <w:szCs w:val="24"/>
          <w:lang w:val="en-US" w:eastAsia="en-GB"/>
        </w:rPr>
        <w:tab/>
        <w:t>£5 per year</w:t>
      </w:r>
    </w:p>
    <w:p w14:paraId="5694B11B" w14:textId="77777777" w:rsidR="00BC2ECC" w:rsidRDefault="00BC2ECC" w:rsidP="00151C74">
      <w:pPr>
        <w:pStyle w:val="ListParagraph"/>
        <w:numPr>
          <w:ilvl w:val="0"/>
          <w:numId w:val="4"/>
        </w:numPr>
        <w:autoSpaceDE w:val="0"/>
        <w:autoSpaceDN w:val="0"/>
        <w:adjustRightInd w:val="0"/>
        <w:spacing w:line="360" w:lineRule="auto"/>
        <w:rPr>
          <w:rFonts w:eastAsia="Calibri" w:cs="Arial"/>
          <w:color w:val="000000"/>
          <w:sz w:val="24"/>
          <w:szCs w:val="24"/>
          <w:lang w:val="en-US" w:eastAsia="en-GB"/>
        </w:rPr>
      </w:pPr>
      <w:r>
        <w:rPr>
          <w:rFonts w:eastAsia="Calibri" w:cs="Arial"/>
          <w:color w:val="000000"/>
          <w:sz w:val="24"/>
          <w:szCs w:val="24"/>
          <w:lang w:val="en-US" w:eastAsia="en-GB"/>
        </w:rPr>
        <w:t>Carer Permits</w:t>
      </w:r>
      <w:r>
        <w:rPr>
          <w:rFonts w:eastAsia="Calibri" w:cs="Arial"/>
          <w:color w:val="000000"/>
          <w:sz w:val="24"/>
          <w:szCs w:val="24"/>
          <w:lang w:val="en-US" w:eastAsia="en-GB"/>
        </w:rPr>
        <w:tab/>
      </w:r>
      <w:r>
        <w:rPr>
          <w:rFonts w:eastAsia="Calibri" w:cs="Arial"/>
          <w:color w:val="000000"/>
          <w:sz w:val="24"/>
          <w:szCs w:val="24"/>
          <w:lang w:val="en-US" w:eastAsia="en-GB"/>
        </w:rPr>
        <w:tab/>
      </w:r>
      <w:r>
        <w:rPr>
          <w:rFonts w:eastAsia="Calibri" w:cs="Arial"/>
          <w:color w:val="000000"/>
          <w:sz w:val="24"/>
          <w:szCs w:val="24"/>
          <w:lang w:val="en-US" w:eastAsia="en-GB"/>
        </w:rPr>
        <w:tab/>
      </w:r>
      <w:r>
        <w:rPr>
          <w:rFonts w:eastAsia="Calibri" w:cs="Arial"/>
          <w:color w:val="000000"/>
          <w:sz w:val="24"/>
          <w:szCs w:val="24"/>
          <w:lang w:val="en-US" w:eastAsia="en-GB"/>
        </w:rPr>
        <w:tab/>
      </w:r>
      <w:r>
        <w:rPr>
          <w:rFonts w:eastAsia="Calibri" w:cs="Arial"/>
          <w:color w:val="000000"/>
          <w:sz w:val="24"/>
          <w:szCs w:val="24"/>
          <w:lang w:val="en-US" w:eastAsia="en-GB"/>
        </w:rPr>
        <w:tab/>
      </w:r>
      <w:r>
        <w:rPr>
          <w:rFonts w:eastAsia="Calibri" w:cs="Arial"/>
          <w:color w:val="000000"/>
          <w:sz w:val="24"/>
          <w:szCs w:val="24"/>
          <w:lang w:val="en-US" w:eastAsia="en-GB"/>
        </w:rPr>
        <w:tab/>
      </w:r>
      <w:r>
        <w:rPr>
          <w:rFonts w:eastAsia="Calibri" w:cs="Arial"/>
          <w:color w:val="000000"/>
          <w:sz w:val="24"/>
          <w:szCs w:val="24"/>
          <w:lang w:val="en-US" w:eastAsia="en-GB"/>
        </w:rPr>
        <w:tab/>
        <w:t>£5 per year</w:t>
      </w:r>
    </w:p>
    <w:p w14:paraId="1672A867" w14:textId="77777777" w:rsidR="00BC2ECC" w:rsidRDefault="00BC2ECC" w:rsidP="00151C74">
      <w:pPr>
        <w:pStyle w:val="ListParagraph"/>
        <w:numPr>
          <w:ilvl w:val="0"/>
          <w:numId w:val="4"/>
        </w:numPr>
        <w:autoSpaceDE w:val="0"/>
        <w:autoSpaceDN w:val="0"/>
        <w:adjustRightInd w:val="0"/>
        <w:spacing w:line="360" w:lineRule="auto"/>
        <w:rPr>
          <w:rFonts w:eastAsia="Calibri" w:cs="Arial"/>
          <w:color w:val="000000"/>
          <w:sz w:val="24"/>
          <w:szCs w:val="24"/>
          <w:lang w:val="en-US" w:eastAsia="en-GB"/>
        </w:rPr>
      </w:pPr>
      <w:r>
        <w:rPr>
          <w:rFonts w:eastAsia="Calibri" w:cs="Arial"/>
          <w:color w:val="000000"/>
          <w:sz w:val="24"/>
          <w:szCs w:val="24"/>
          <w:lang w:val="en-US" w:eastAsia="en-GB"/>
        </w:rPr>
        <w:t>Business Vehicle Permits</w:t>
      </w:r>
      <w:r>
        <w:rPr>
          <w:rFonts w:eastAsia="Calibri" w:cs="Arial"/>
          <w:color w:val="000000"/>
          <w:sz w:val="24"/>
          <w:szCs w:val="24"/>
          <w:lang w:val="en-US" w:eastAsia="en-GB"/>
        </w:rPr>
        <w:tab/>
      </w:r>
      <w:r>
        <w:rPr>
          <w:rFonts w:eastAsia="Calibri" w:cs="Arial"/>
          <w:color w:val="000000"/>
          <w:sz w:val="24"/>
          <w:szCs w:val="24"/>
          <w:lang w:val="en-US" w:eastAsia="en-GB"/>
        </w:rPr>
        <w:tab/>
      </w:r>
      <w:r>
        <w:rPr>
          <w:rFonts w:eastAsia="Calibri" w:cs="Arial"/>
          <w:color w:val="000000"/>
          <w:sz w:val="24"/>
          <w:szCs w:val="24"/>
          <w:lang w:val="en-US" w:eastAsia="en-GB"/>
        </w:rPr>
        <w:tab/>
      </w:r>
      <w:r>
        <w:rPr>
          <w:rFonts w:eastAsia="Calibri" w:cs="Arial"/>
          <w:color w:val="000000"/>
          <w:sz w:val="24"/>
          <w:szCs w:val="24"/>
          <w:lang w:val="en-US" w:eastAsia="en-GB"/>
        </w:rPr>
        <w:tab/>
      </w:r>
      <w:r>
        <w:rPr>
          <w:rFonts w:eastAsia="Calibri" w:cs="Arial"/>
          <w:color w:val="000000"/>
          <w:sz w:val="24"/>
          <w:szCs w:val="24"/>
          <w:lang w:val="en-US" w:eastAsia="en-GB"/>
        </w:rPr>
        <w:tab/>
      </w:r>
      <w:r>
        <w:rPr>
          <w:rFonts w:eastAsia="Calibri" w:cs="Arial"/>
          <w:color w:val="000000"/>
          <w:sz w:val="24"/>
          <w:szCs w:val="24"/>
          <w:lang w:val="en-US" w:eastAsia="en-GB"/>
        </w:rPr>
        <w:tab/>
        <w:t>£110 per year</w:t>
      </w:r>
    </w:p>
    <w:p w14:paraId="313147D4" w14:textId="0839CD85" w:rsidR="00BC2ECC" w:rsidRPr="00151C74" w:rsidRDefault="00BC2ECC" w:rsidP="00151C74">
      <w:pPr>
        <w:pStyle w:val="ListParagraph"/>
        <w:numPr>
          <w:ilvl w:val="0"/>
          <w:numId w:val="4"/>
        </w:numPr>
        <w:autoSpaceDE w:val="0"/>
        <w:autoSpaceDN w:val="0"/>
        <w:adjustRightInd w:val="0"/>
        <w:spacing w:line="360" w:lineRule="auto"/>
        <w:rPr>
          <w:rFonts w:eastAsia="Calibri" w:cs="Arial"/>
          <w:color w:val="000000"/>
          <w:sz w:val="24"/>
          <w:szCs w:val="24"/>
          <w:lang w:val="en-US" w:eastAsia="en-GB"/>
        </w:rPr>
      </w:pPr>
      <w:r>
        <w:rPr>
          <w:rFonts w:eastAsia="Calibri" w:cs="Arial"/>
          <w:color w:val="000000"/>
          <w:sz w:val="24"/>
          <w:szCs w:val="24"/>
          <w:lang w:val="en-US" w:eastAsia="en-GB"/>
        </w:rPr>
        <w:t>Business Visitor Permit (valid for 1 day)</w:t>
      </w:r>
      <w:r>
        <w:rPr>
          <w:rFonts w:eastAsia="Calibri" w:cs="Arial"/>
          <w:color w:val="000000"/>
          <w:sz w:val="24"/>
          <w:szCs w:val="24"/>
          <w:lang w:val="en-US" w:eastAsia="en-GB"/>
        </w:rPr>
        <w:tab/>
      </w:r>
      <w:r>
        <w:rPr>
          <w:rFonts w:eastAsia="Calibri" w:cs="Arial"/>
          <w:color w:val="000000"/>
          <w:sz w:val="24"/>
          <w:szCs w:val="24"/>
          <w:lang w:val="en-US" w:eastAsia="en-GB"/>
        </w:rPr>
        <w:tab/>
      </w:r>
      <w:r>
        <w:rPr>
          <w:rFonts w:eastAsia="Calibri" w:cs="Arial"/>
          <w:color w:val="000000"/>
          <w:sz w:val="24"/>
          <w:szCs w:val="24"/>
          <w:lang w:val="en-US" w:eastAsia="en-GB"/>
        </w:rPr>
        <w:tab/>
      </w:r>
      <w:r>
        <w:rPr>
          <w:rFonts w:eastAsia="Calibri" w:cs="Arial"/>
          <w:color w:val="000000"/>
          <w:sz w:val="24"/>
          <w:szCs w:val="24"/>
          <w:lang w:val="en-US" w:eastAsia="en-GB"/>
        </w:rPr>
        <w:tab/>
        <w:t xml:space="preserve">£.0.60p each </w:t>
      </w:r>
      <w:r>
        <w:rPr>
          <w:rFonts w:eastAsia="Calibri" w:cs="Arial"/>
          <w:color w:val="000000"/>
          <w:sz w:val="24"/>
          <w:szCs w:val="24"/>
          <w:lang w:val="en-US" w:eastAsia="en-GB"/>
        </w:rPr>
        <w:tab/>
      </w:r>
      <w:r>
        <w:rPr>
          <w:rFonts w:eastAsia="Calibri" w:cs="Arial"/>
          <w:color w:val="000000"/>
          <w:sz w:val="24"/>
          <w:szCs w:val="24"/>
          <w:lang w:val="en-US" w:eastAsia="en-GB"/>
        </w:rPr>
        <w:tab/>
      </w:r>
      <w:r>
        <w:rPr>
          <w:rFonts w:eastAsia="Calibri" w:cs="Arial"/>
          <w:color w:val="000000"/>
          <w:sz w:val="24"/>
          <w:szCs w:val="24"/>
          <w:lang w:val="en-US" w:eastAsia="en-GB"/>
        </w:rPr>
        <w:tab/>
      </w:r>
      <w:r>
        <w:rPr>
          <w:rFonts w:eastAsia="Calibri" w:cs="Arial"/>
          <w:color w:val="000000"/>
          <w:sz w:val="24"/>
          <w:szCs w:val="24"/>
          <w:lang w:val="en-US" w:eastAsia="en-GB"/>
        </w:rPr>
        <w:tab/>
        <w:t xml:space="preserve"> </w:t>
      </w:r>
    </w:p>
    <w:p w14:paraId="1263B69B" w14:textId="77777777" w:rsidR="00AE190F" w:rsidRPr="00E6330D" w:rsidRDefault="00AE190F" w:rsidP="00E6330D">
      <w:pPr>
        <w:keepNext/>
        <w:shd w:val="clear" w:color="auto" w:fill="D9D9D9" w:themeFill="background1" w:themeFillShade="D9"/>
        <w:spacing w:before="240" w:line="360" w:lineRule="auto"/>
        <w:jc w:val="both"/>
        <w:outlineLvl w:val="0"/>
        <w:rPr>
          <w:rFonts w:cs="Arial"/>
          <w:b/>
          <w:sz w:val="24"/>
          <w:szCs w:val="24"/>
          <w:lang w:eastAsia="en-GB"/>
        </w:rPr>
      </w:pPr>
      <w:bookmarkStart w:id="1" w:name="_Toc348957432"/>
      <w:r w:rsidRPr="00E6330D">
        <w:rPr>
          <w:rFonts w:cs="Arial"/>
          <w:b/>
          <w:sz w:val="24"/>
          <w:szCs w:val="24"/>
          <w:lang w:eastAsia="en-GB"/>
        </w:rPr>
        <w:t>Disabled drivers</w:t>
      </w:r>
    </w:p>
    <w:bookmarkEnd w:id="1"/>
    <w:p w14:paraId="16611980" w14:textId="35EABE5C" w:rsidR="00AE190F" w:rsidRPr="00B63355" w:rsidRDefault="00AE190F" w:rsidP="00B63355">
      <w:pPr>
        <w:rPr>
          <w:rFonts w:eastAsia="Calibri"/>
          <w:sz w:val="24"/>
          <w:szCs w:val="24"/>
          <w:lang w:val="en-US" w:eastAsia="en-GB"/>
        </w:rPr>
      </w:pPr>
      <w:r w:rsidRPr="00B63355">
        <w:rPr>
          <w:rFonts w:eastAsia="Calibri"/>
          <w:sz w:val="24"/>
          <w:szCs w:val="24"/>
          <w:lang w:val="en-US" w:eastAsia="en-GB"/>
        </w:rPr>
        <w:t xml:space="preserve">Blue badge holders will be exempt from the scheme and will be able to park without a time limit provided the blue badge is displayed. If you park on any double yellow </w:t>
      </w:r>
      <w:proofErr w:type="gramStart"/>
      <w:r w:rsidRPr="00B63355">
        <w:rPr>
          <w:rFonts w:eastAsia="Calibri"/>
          <w:sz w:val="24"/>
          <w:szCs w:val="24"/>
          <w:lang w:val="en-US" w:eastAsia="en-GB"/>
        </w:rPr>
        <w:t>lines</w:t>
      </w:r>
      <w:proofErr w:type="gramEnd"/>
      <w:r w:rsidRPr="00B63355">
        <w:rPr>
          <w:rFonts w:eastAsia="Calibri"/>
          <w:sz w:val="24"/>
          <w:szCs w:val="24"/>
          <w:lang w:val="en-US" w:eastAsia="en-GB"/>
        </w:rPr>
        <w:t xml:space="preserve"> then the standard 3 hour maximum stay applies. If you are a resident and </w:t>
      </w:r>
      <w:r w:rsidR="00463F64">
        <w:rPr>
          <w:rFonts w:eastAsia="Calibri"/>
          <w:sz w:val="24"/>
          <w:szCs w:val="24"/>
          <w:lang w:val="en-US" w:eastAsia="en-GB"/>
        </w:rPr>
        <w:t>have</w:t>
      </w:r>
      <w:r w:rsidRPr="00B63355">
        <w:rPr>
          <w:rFonts w:eastAsia="Calibri"/>
          <w:sz w:val="24"/>
          <w:szCs w:val="24"/>
          <w:lang w:val="en-US" w:eastAsia="en-GB"/>
        </w:rPr>
        <w:t xml:space="preserve"> a Blue </w:t>
      </w:r>
      <w:proofErr w:type="gramStart"/>
      <w:r w:rsidRPr="00B63355">
        <w:rPr>
          <w:rFonts w:eastAsia="Calibri"/>
          <w:sz w:val="24"/>
          <w:szCs w:val="24"/>
          <w:lang w:val="en-US" w:eastAsia="en-GB"/>
        </w:rPr>
        <w:t>Badge</w:t>
      </w:r>
      <w:proofErr w:type="gramEnd"/>
      <w:r w:rsidRPr="00B63355">
        <w:rPr>
          <w:rFonts w:eastAsia="Calibri"/>
          <w:sz w:val="24"/>
          <w:szCs w:val="24"/>
          <w:lang w:val="en-US" w:eastAsia="en-GB"/>
        </w:rPr>
        <w:t xml:space="preserve"> then you will not need a permit.</w:t>
      </w:r>
    </w:p>
    <w:p w14:paraId="261BF807" w14:textId="77777777" w:rsidR="00AE190F" w:rsidRPr="00B63355" w:rsidRDefault="00AE190F" w:rsidP="00AE190F">
      <w:pPr>
        <w:rPr>
          <w:rFonts w:cs="Arial"/>
          <w:color w:val="C00000"/>
          <w:sz w:val="24"/>
          <w:szCs w:val="24"/>
        </w:rPr>
      </w:pPr>
    </w:p>
    <w:p w14:paraId="1A06E4AF" w14:textId="77777777" w:rsidR="00AE190F" w:rsidRPr="00E6330D" w:rsidRDefault="00AE190F" w:rsidP="00E6330D">
      <w:pPr>
        <w:pStyle w:val="Heading1"/>
        <w:shd w:val="clear" w:color="auto" w:fill="D9D9D9" w:themeFill="background1" w:themeFillShade="D9"/>
        <w:spacing w:line="360" w:lineRule="auto"/>
        <w:rPr>
          <w:rFonts w:cs="Arial"/>
          <w:b/>
          <w:bCs/>
          <w:i w:val="0"/>
          <w:sz w:val="24"/>
          <w:szCs w:val="24"/>
          <w:lang w:eastAsia="en-GB"/>
        </w:rPr>
      </w:pPr>
      <w:r w:rsidRPr="00E6330D">
        <w:rPr>
          <w:rFonts w:cs="Arial"/>
          <w:b/>
          <w:i w:val="0"/>
          <w:sz w:val="24"/>
          <w:szCs w:val="24"/>
          <w:lang w:eastAsia="en-GB"/>
        </w:rPr>
        <w:t>What are the penalties for parking without a permit?</w:t>
      </w:r>
    </w:p>
    <w:p w14:paraId="157FD3A3" w14:textId="09959DBA" w:rsidR="00AE190F" w:rsidRDefault="00AE190F" w:rsidP="00B63355">
      <w:pPr>
        <w:rPr>
          <w:sz w:val="24"/>
          <w:szCs w:val="24"/>
          <w:lang w:eastAsia="en-GB"/>
        </w:rPr>
      </w:pPr>
      <w:r w:rsidRPr="00B63355">
        <w:rPr>
          <w:sz w:val="24"/>
          <w:szCs w:val="24"/>
          <w:lang w:eastAsia="en-GB"/>
        </w:rPr>
        <w:t xml:space="preserve">During the times of the restrictions any vehicle parked without a valid permit may be subject to a Penalty Charge Notice, currently </w:t>
      </w:r>
      <w:r w:rsidRPr="00463F64">
        <w:rPr>
          <w:sz w:val="24"/>
          <w:szCs w:val="24"/>
          <w:lang w:eastAsia="en-GB"/>
        </w:rPr>
        <w:t>£70.</w:t>
      </w:r>
    </w:p>
    <w:p w14:paraId="1BEE3652" w14:textId="77777777" w:rsidR="00463F64" w:rsidRPr="00B63355" w:rsidRDefault="00463F64" w:rsidP="00B63355">
      <w:pPr>
        <w:rPr>
          <w:sz w:val="24"/>
          <w:szCs w:val="24"/>
          <w:lang w:eastAsia="en-GB"/>
        </w:rPr>
      </w:pPr>
    </w:p>
    <w:p w14:paraId="63E6C152" w14:textId="77777777" w:rsidR="00D45852" w:rsidRPr="00E6330D" w:rsidRDefault="00D45852" w:rsidP="00E6330D">
      <w:pPr>
        <w:pStyle w:val="Heading1"/>
        <w:shd w:val="clear" w:color="auto" w:fill="D9D9D9" w:themeFill="background1" w:themeFillShade="D9"/>
        <w:spacing w:line="360" w:lineRule="auto"/>
        <w:rPr>
          <w:rFonts w:cs="Arial"/>
          <w:b/>
          <w:bCs/>
          <w:i w:val="0"/>
          <w:sz w:val="24"/>
          <w:szCs w:val="24"/>
          <w:lang w:eastAsia="en-GB"/>
        </w:rPr>
      </w:pPr>
      <w:r w:rsidRPr="00E6330D">
        <w:rPr>
          <w:rFonts w:cs="Arial"/>
          <w:b/>
          <w:i w:val="0"/>
          <w:sz w:val="24"/>
          <w:szCs w:val="24"/>
          <w:lang w:eastAsia="en-GB"/>
        </w:rPr>
        <w:t>What if I have a driveway, will I still need to have a permit?</w:t>
      </w:r>
    </w:p>
    <w:p w14:paraId="26934DF8" w14:textId="77777777" w:rsidR="00AE190F" w:rsidRPr="00B63355" w:rsidRDefault="00D45852" w:rsidP="00B63355">
      <w:pPr>
        <w:pStyle w:val="NoSpacing"/>
        <w:rPr>
          <w:rFonts w:cs="Arial"/>
          <w:color w:val="000000"/>
          <w:lang w:eastAsia="en-GB"/>
        </w:rPr>
      </w:pPr>
      <w:r w:rsidRPr="00B63355">
        <w:rPr>
          <w:sz w:val="24"/>
          <w:szCs w:val="24"/>
        </w:rPr>
        <w:t>No. If you have off street parking, you will not need to purchase a permit. You will only require a permit if you choose to park your vehicle on the road</w:t>
      </w:r>
      <w:r w:rsidRPr="00B63355">
        <w:rPr>
          <w:rFonts w:cs="Arial"/>
          <w:color w:val="000000"/>
          <w:lang w:eastAsia="en-GB"/>
        </w:rPr>
        <w:t xml:space="preserve">. </w:t>
      </w:r>
    </w:p>
    <w:p w14:paraId="7C22DB23" w14:textId="77777777" w:rsidR="00D45852" w:rsidRPr="00B63355" w:rsidRDefault="00D45852" w:rsidP="00AE190F">
      <w:pPr>
        <w:autoSpaceDE w:val="0"/>
        <w:autoSpaceDN w:val="0"/>
        <w:adjustRightInd w:val="0"/>
        <w:spacing w:line="360" w:lineRule="auto"/>
        <w:rPr>
          <w:rFonts w:cs="Arial"/>
          <w:color w:val="000000"/>
          <w:sz w:val="24"/>
          <w:szCs w:val="24"/>
          <w:lang w:eastAsia="en-GB"/>
        </w:rPr>
      </w:pPr>
    </w:p>
    <w:p w14:paraId="603DC8D2" w14:textId="77777777" w:rsidR="00D45852" w:rsidRPr="00E6330D" w:rsidRDefault="00D45852" w:rsidP="00E6330D">
      <w:pPr>
        <w:pStyle w:val="Heading1"/>
        <w:shd w:val="clear" w:color="auto" w:fill="D9D9D9" w:themeFill="background1" w:themeFillShade="D9"/>
        <w:spacing w:line="360" w:lineRule="auto"/>
        <w:rPr>
          <w:rFonts w:cs="Arial"/>
          <w:b/>
          <w:bCs/>
          <w:i w:val="0"/>
          <w:sz w:val="24"/>
          <w:szCs w:val="24"/>
          <w:lang w:eastAsia="en-GB"/>
        </w:rPr>
      </w:pPr>
      <w:r w:rsidRPr="00E6330D">
        <w:rPr>
          <w:rFonts w:cs="Arial"/>
          <w:b/>
          <w:i w:val="0"/>
          <w:sz w:val="24"/>
          <w:szCs w:val="24"/>
          <w:lang w:eastAsia="en-GB"/>
        </w:rPr>
        <w:t xml:space="preserve">I own a </w:t>
      </w:r>
      <w:r w:rsidR="00B63355" w:rsidRPr="00E6330D">
        <w:rPr>
          <w:rFonts w:cs="Arial"/>
          <w:b/>
          <w:i w:val="0"/>
          <w:sz w:val="24"/>
          <w:szCs w:val="24"/>
          <w:lang w:eastAsia="en-GB"/>
        </w:rPr>
        <w:t>motorcycle;</w:t>
      </w:r>
      <w:r w:rsidRPr="00E6330D">
        <w:rPr>
          <w:rFonts w:cs="Arial"/>
          <w:b/>
          <w:i w:val="0"/>
          <w:sz w:val="24"/>
          <w:szCs w:val="24"/>
          <w:lang w:eastAsia="en-GB"/>
        </w:rPr>
        <w:t xml:space="preserve"> do I need to purchase a permit? </w:t>
      </w:r>
    </w:p>
    <w:p w14:paraId="3D4E0AEA" w14:textId="77777777" w:rsidR="00D45852" w:rsidRPr="00B63355" w:rsidRDefault="00D45852" w:rsidP="00A51F3E">
      <w:pPr>
        <w:autoSpaceDE w:val="0"/>
        <w:autoSpaceDN w:val="0"/>
        <w:adjustRightInd w:val="0"/>
        <w:rPr>
          <w:rFonts w:cs="Arial"/>
          <w:sz w:val="24"/>
          <w:szCs w:val="24"/>
          <w:lang w:val="en"/>
        </w:rPr>
      </w:pPr>
      <w:r w:rsidRPr="00B63355">
        <w:rPr>
          <w:sz w:val="24"/>
          <w:szCs w:val="24"/>
        </w:rPr>
        <w:t xml:space="preserve">No. Motorcycles are exempt from resident-only parking zones; </w:t>
      </w:r>
      <w:proofErr w:type="gramStart"/>
      <w:r w:rsidRPr="00B63355">
        <w:rPr>
          <w:sz w:val="24"/>
          <w:szCs w:val="24"/>
        </w:rPr>
        <w:t>therefore</w:t>
      </w:r>
      <w:proofErr w:type="gramEnd"/>
      <w:r w:rsidRPr="00B63355">
        <w:rPr>
          <w:sz w:val="24"/>
          <w:szCs w:val="24"/>
        </w:rPr>
        <w:t xml:space="preserve"> you do not need a parking permit for your motorcycle</w:t>
      </w:r>
      <w:r w:rsidRPr="00B63355">
        <w:rPr>
          <w:rFonts w:cs="Arial"/>
          <w:sz w:val="24"/>
          <w:szCs w:val="24"/>
          <w:lang w:val="en"/>
        </w:rPr>
        <w:t>.</w:t>
      </w:r>
    </w:p>
    <w:p w14:paraId="760578B0" w14:textId="77777777" w:rsidR="00D45852" w:rsidRPr="00B63355" w:rsidRDefault="00D45852" w:rsidP="00AE190F">
      <w:pPr>
        <w:autoSpaceDE w:val="0"/>
        <w:autoSpaceDN w:val="0"/>
        <w:adjustRightInd w:val="0"/>
        <w:spacing w:line="360" w:lineRule="auto"/>
        <w:rPr>
          <w:rFonts w:cs="Arial"/>
          <w:sz w:val="24"/>
          <w:szCs w:val="24"/>
          <w:lang w:val="en"/>
        </w:rPr>
      </w:pPr>
    </w:p>
    <w:p w14:paraId="4AF3F54B" w14:textId="77777777" w:rsidR="00D45852" w:rsidRPr="00E6330D" w:rsidRDefault="00D45852" w:rsidP="00E6330D">
      <w:pPr>
        <w:pStyle w:val="Heading1"/>
        <w:shd w:val="clear" w:color="auto" w:fill="D9D9D9" w:themeFill="background1" w:themeFillShade="D9"/>
        <w:spacing w:line="360" w:lineRule="auto"/>
        <w:rPr>
          <w:rFonts w:cs="Arial"/>
          <w:b/>
          <w:i w:val="0"/>
          <w:sz w:val="24"/>
          <w:szCs w:val="24"/>
          <w:lang w:eastAsia="en-GB"/>
        </w:rPr>
      </w:pPr>
      <w:r w:rsidRPr="00E6330D">
        <w:rPr>
          <w:rFonts w:cs="Arial"/>
          <w:b/>
          <w:i w:val="0"/>
          <w:sz w:val="24"/>
          <w:szCs w:val="24"/>
          <w:lang w:eastAsia="en-GB"/>
        </w:rPr>
        <w:lastRenderedPageBreak/>
        <w:t xml:space="preserve">I am a care </w:t>
      </w:r>
      <w:proofErr w:type="gramStart"/>
      <w:r w:rsidRPr="00E6330D">
        <w:rPr>
          <w:rFonts w:cs="Arial"/>
          <w:b/>
          <w:i w:val="0"/>
          <w:sz w:val="24"/>
          <w:szCs w:val="24"/>
          <w:lang w:eastAsia="en-GB"/>
        </w:rPr>
        <w:t>worker,</w:t>
      </w:r>
      <w:proofErr w:type="gramEnd"/>
      <w:r w:rsidRPr="00E6330D">
        <w:rPr>
          <w:rFonts w:cs="Arial"/>
          <w:b/>
          <w:i w:val="0"/>
          <w:sz w:val="24"/>
          <w:szCs w:val="24"/>
          <w:lang w:eastAsia="en-GB"/>
        </w:rPr>
        <w:t xml:space="preserve"> do I need a permit? </w:t>
      </w:r>
    </w:p>
    <w:p w14:paraId="0C1613BE" w14:textId="5EDB1375" w:rsidR="00D45852" w:rsidRPr="00D45852" w:rsidRDefault="00D45852" w:rsidP="00A51F3E">
      <w:pPr>
        <w:pStyle w:val="Heading1"/>
        <w:rPr>
          <w:rFonts w:cs="Arial"/>
          <w:b/>
          <w:i w:val="0"/>
          <w:color w:val="C00000"/>
          <w:sz w:val="24"/>
          <w:szCs w:val="24"/>
          <w:lang w:eastAsia="en-GB"/>
        </w:rPr>
      </w:pPr>
      <w:r w:rsidRPr="00D45852">
        <w:rPr>
          <w:rFonts w:cs="Arial"/>
          <w:i w:val="0"/>
          <w:sz w:val="24"/>
          <w:szCs w:val="24"/>
          <w:lang w:val="en" w:eastAsia="en-GB"/>
        </w:rPr>
        <w:t>Residents who have a care worker that visits on a regular basis may apply for an annual permit for the carer</w:t>
      </w:r>
      <w:r w:rsidR="00463F64">
        <w:rPr>
          <w:rFonts w:cs="Arial"/>
          <w:i w:val="0"/>
          <w:sz w:val="24"/>
          <w:szCs w:val="24"/>
          <w:lang w:val="en" w:eastAsia="en-GB"/>
        </w:rPr>
        <w:t>.  Eligibility will depend on submission of the relevant documents – see below</w:t>
      </w:r>
      <w:r w:rsidRPr="00D45852">
        <w:rPr>
          <w:rFonts w:cs="Arial"/>
          <w:i w:val="0"/>
          <w:sz w:val="24"/>
          <w:szCs w:val="24"/>
          <w:lang w:val="en" w:eastAsia="en-GB"/>
        </w:rPr>
        <w:t xml:space="preserve">. The cost is </w:t>
      </w:r>
      <w:r w:rsidRPr="00463F64">
        <w:rPr>
          <w:rFonts w:cs="Arial"/>
          <w:i w:val="0"/>
          <w:sz w:val="24"/>
          <w:szCs w:val="24"/>
          <w:lang w:val="en" w:eastAsia="en-GB"/>
        </w:rPr>
        <w:t>£25</w:t>
      </w:r>
      <w:r w:rsidRPr="00D45852">
        <w:rPr>
          <w:rFonts w:cs="Arial"/>
          <w:i w:val="0"/>
          <w:sz w:val="24"/>
          <w:szCs w:val="24"/>
          <w:lang w:val="en" w:eastAsia="en-GB"/>
        </w:rPr>
        <w:t xml:space="preserve"> a year.</w:t>
      </w:r>
    </w:p>
    <w:p w14:paraId="46001D2A" w14:textId="263C9C71" w:rsidR="00D45852" w:rsidRPr="00D45852" w:rsidRDefault="00D45852" w:rsidP="00D45852">
      <w:pPr>
        <w:spacing w:before="100" w:beforeAutospacing="1" w:after="100" w:afterAutospacing="1"/>
        <w:rPr>
          <w:rFonts w:cs="Arial"/>
          <w:sz w:val="24"/>
          <w:szCs w:val="24"/>
          <w:lang w:val="en" w:eastAsia="en-GB"/>
        </w:rPr>
      </w:pPr>
      <w:r w:rsidRPr="00D45852">
        <w:rPr>
          <w:rFonts w:cs="Arial"/>
          <w:sz w:val="24"/>
          <w:szCs w:val="24"/>
          <w:lang w:val="en" w:eastAsia="en-GB"/>
        </w:rPr>
        <w:t>Conditions of use</w:t>
      </w:r>
    </w:p>
    <w:p w14:paraId="0D6BB67E" w14:textId="77777777" w:rsidR="00D45852" w:rsidRPr="00D45852" w:rsidRDefault="00D45852" w:rsidP="00D45852">
      <w:pPr>
        <w:numPr>
          <w:ilvl w:val="0"/>
          <w:numId w:val="5"/>
        </w:numPr>
        <w:spacing w:before="100" w:beforeAutospacing="1" w:after="100" w:afterAutospacing="1"/>
        <w:rPr>
          <w:rFonts w:cs="Arial"/>
          <w:sz w:val="24"/>
          <w:szCs w:val="24"/>
          <w:lang w:val="en" w:eastAsia="en-GB"/>
        </w:rPr>
      </w:pPr>
      <w:r w:rsidRPr="00D45852">
        <w:rPr>
          <w:rFonts w:cs="Arial"/>
          <w:sz w:val="24"/>
          <w:szCs w:val="24"/>
          <w:lang w:val="en" w:eastAsia="en-GB"/>
        </w:rPr>
        <w:t>We will need to see supporting documents, such as a letter from a GP or the Council’s Adult Social Care service confirming that a care worker is needed.</w:t>
      </w:r>
    </w:p>
    <w:p w14:paraId="7844B844" w14:textId="77777777" w:rsidR="00D45852" w:rsidRPr="00D45852" w:rsidRDefault="00D45852" w:rsidP="00D45852">
      <w:pPr>
        <w:numPr>
          <w:ilvl w:val="0"/>
          <w:numId w:val="5"/>
        </w:numPr>
        <w:spacing w:before="100" w:beforeAutospacing="1" w:after="100" w:afterAutospacing="1"/>
        <w:rPr>
          <w:rFonts w:cs="Arial"/>
          <w:sz w:val="24"/>
          <w:szCs w:val="24"/>
          <w:lang w:val="en" w:eastAsia="en-GB"/>
        </w:rPr>
      </w:pPr>
      <w:r w:rsidRPr="00D45852">
        <w:rPr>
          <w:rFonts w:cs="Arial"/>
          <w:sz w:val="24"/>
          <w:szCs w:val="24"/>
          <w:lang w:val="en" w:eastAsia="en-GB"/>
        </w:rPr>
        <w:t>The permit applies only in resident parking zones and limited waiting areas if you have a permit holder’s exemption.</w:t>
      </w:r>
    </w:p>
    <w:p w14:paraId="7F5E0741" w14:textId="77777777" w:rsidR="00D45852" w:rsidRPr="00D45852" w:rsidRDefault="00D45852" w:rsidP="00D45852">
      <w:pPr>
        <w:numPr>
          <w:ilvl w:val="0"/>
          <w:numId w:val="5"/>
        </w:numPr>
        <w:spacing w:before="100" w:beforeAutospacing="1" w:after="100" w:afterAutospacing="1"/>
        <w:rPr>
          <w:rFonts w:cs="Arial"/>
          <w:sz w:val="24"/>
          <w:szCs w:val="24"/>
          <w:lang w:val="en" w:eastAsia="en-GB"/>
        </w:rPr>
      </w:pPr>
      <w:r w:rsidRPr="00D45852">
        <w:rPr>
          <w:rFonts w:cs="Arial"/>
          <w:sz w:val="24"/>
          <w:szCs w:val="24"/>
          <w:lang w:val="en" w:eastAsia="en-GB"/>
        </w:rPr>
        <w:t>The permit is provided to the resident, if they live in the resident-only parking zone/area</w:t>
      </w:r>
    </w:p>
    <w:p w14:paraId="554940DF" w14:textId="77777777" w:rsidR="00D45852" w:rsidRPr="00D45852" w:rsidRDefault="00D45852" w:rsidP="00D45852">
      <w:pPr>
        <w:numPr>
          <w:ilvl w:val="0"/>
          <w:numId w:val="5"/>
        </w:numPr>
        <w:spacing w:before="100" w:beforeAutospacing="1" w:after="100" w:afterAutospacing="1"/>
        <w:rPr>
          <w:rFonts w:cs="Arial"/>
          <w:sz w:val="24"/>
          <w:szCs w:val="24"/>
          <w:lang w:val="en" w:eastAsia="en-GB"/>
        </w:rPr>
      </w:pPr>
      <w:r w:rsidRPr="00D45852">
        <w:rPr>
          <w:rFonts w:cs="Arial"/>
          <w:sz w:val="24"/>
          <w:szCs w:val="24"/>
          <w:lang w:val="en" w:eastAsia="en-GB"/>
        </w:rPr>
        <w:t>The resident needs to hand the permit to the carer when visiting to display in their vehicle.</w:t>
      </w:r>
    </w:p>
    <w:p w14:paraId="764A9961" w14:textId="77777777" w:rsidR="00D45852" w:rsidRPr="00D45852" w:rsidRDefault="00D45852" w:rsidP="00D45852">
      <w:pPr>
        <w:numPr>
          <w:ilvl w:val="0"/>
          <w:numId w:val="5"/>
        </w:numPr>
        <w:spacing w:before="100" w:beforeAutospacing="1" w:after="100" w:afterAutospacing="1"/>
        <w:rPr>
          <w:rFonts w:cs="Arial"/>
          <w:sz w:val="24"/>
          <w:szCs w:val="24"/>
          <w:lang w:val="en" w:eastAsia="en-GB"/>
        </w:rPr>
      </w:pPr>
      <w:r w:rsidRPr="00D45852">
        <w:rPr>
          <w:rFonts w:cs="Arial"/>
          <w:sz w:val="24"/>
          <w:szCs w:val="24"/>
          <w:lang w:val="en" w:eastAsia="en-GB"/>
        </w:rPr>
        <w:t>The permit is not valid unless it is clearly displayed.</w:t>
      </w:r>
    </w:p>
    <w:p w14:paraId="26EB0D6F" w14:textId="77777777" w:rsidR="00D45852" w:rsidRPr="00D45852" w:rsidRDefault="00D45852" w:rsidP="00D45852">
      <w:pPr>
        <w:numPr>
          <w:ilvl w:val="0"/>
          <w:numId w:val="5"/>
        </w:numPr>
        <w:spacing w:before="100" w:beforeAutospacing="1" w:after="100" w:afterAutospacing="1"/>
        <w:rPr>
          <w:rFonts w:cs="Arial"/>
          <w:sz w:val="24"/>
          <w:szCs w:val="24"/>
          <w:lang w:val="en" w:eastAsia="en-GB"/>
        </w:rPr>
      </w:pPr>
      <w:r w:rsidRPr="00D45852">
        <w:rPr>
          <w:rFonts w:cs="Arial"/>
          <w:sz w:val="24"/>
          <w:szCs w:val="24"/>
          <w:lang w:val="en" w:eastAsia="en-GB"/>
        </w:rPr>
        <w:t>The permit is not valid on yellow lines, in disabled spaces, or in private parking areas.</w:t>
      </w:r>
    </w:p>
    <w:p w14:paraId="226F2415" w14:textId="77777777" w:rsidR="00D45852" w:rsidRPr="00D45852" w:rsidRDefault="00D45852" w:rsidP="00D45852">
      <w:pPr>
        <w:numPr>
          <w:ilvl w:val="0"/>
          <w:numId w:val="5"/>
        </w:numPr>
        <w:spacing w:before="100" w:beforeAutospacing="1" w:after="100" w:afterAutospacing="1"/>
        <w:rPr>
          <w:rFonts w:cs="Arial"/>
          <w:sz w:val="24"/>
          <w:szCs w:val="24"/>
          <w:lang w:val="en" w:eastAsia="en-GB"/>
        </w:rPr>
      </w:pPr>
      <w:r w:rsidRPr="00D45852">
        <w:rPr>
          <w:rFonts w:cs="Arial"/>
          <w:sz w:val="24"/>
          <w:szCs w:val="24"/>
          <w:lang w:val="en" w:eastAsia="en-GB"/>
        </w:rPr>
        <w:t>The permit does not guarantee a parking space.</w:t>
      </w:r>
    </w:p>
    <w:p w14:paraId="1CC7FB6B" w14:textId="77777777" w:rsidR="00D45852" w:rsidRPr="00D45852" w:rsidRDefault="00D45852" w:rsidP="00D45852">
      <w:pPr>
        <w:spacing w:before="100" w:beforeAutospacing="1" w:after="100" w:afterAutospacing="1"/>
        <w:rPr>
          <w:rFonts w:cs="Arial"/>
          <w:sz w:val="24"/>
          <w:szCs w:val="24"/>
          <w:lang w:val="en" w:eastAsia="en-GB"/>
        </w:rPr>
      </w:pPr>
      <w:r w:rsidRPr="00B63355">
        <w:rPr>
          <w:rFonts w:cs="Arial"/>
          <w:b/>
          <w:bCs/>
          <w:sz w:val="24"/>
          <w:szCs w:val="24"/>
          <w:lang w:val="en" w:eastAsia="en-GB"/>
        </w:rPr>
        <w:t>Please note: </w:t>
      </w:r>
      <w:r w:rsidRPr="00D45852">
        <w:rPr>
          <w:rFonts w:cs="Arial"/>
          <w:sz w:val="24"/>
          <w:szCs w:val="24"/>
          <w:lang w:val="en" w:eastAsia="en-GB"/>
        </w:rPr>
        <w:t>The permit is not valid in bays where pay and display restrictions apply.</w:t>
      </w:r>
    </w:p>
    <w:p w14:paraId="3F04FDC8" w14:textId="77777777" w:rsidR="00D45852" w:rsidRPr="00E6330D" w:rsidRDefault="00D45852" w:rsidP="00E6330D">
      <w:pPr>
        <w:shd w:val="clear" w:color="auto" w:fill="D9D9D9" w:themeFill="background1" w:themeFillShade="D9"/>
        <w:autoSpaceDE w:val="0"/>
        <w:autoSpaceDN w:val="0"/>
        <w:adjustRightInd w:val="0"/>
        <w:spacing w:after="120" w:line="360" w:lineRule="auto"/>
        <w:rPr>
          <w:rFonts w:cs="Arial"/>
          <w:b/>
          <w:sz w:val="24"/>
          <w:szCs w:val="24"/>
          <w:lang w:eastAsia="en-GB"/>
        </w:rPr>
      </w:pPr>
      <w:r w:rsidRPr="00E6330D">
        <w:rPr>
          <w:rFonts w:cs="Arial"/>
          <w:b/>
          <w:sz w:val="24"/>
          <w:szCs w:val="24"/>
          <w:lang w:eastAsia="en-GB"/>
        </w:rPr>
        <w:t xml:space="preserve">I am a </w:t>
      </w:r>
      <w:r w:rsidR="00C839A7" w:rsidRPr="00E6330D">
        <w:rPr>
          <w:rFonts w:cs="Arial"/>
          <w:b/>
          <w:sz w:val="24"/>
          <w:szCs w:val="24"/>
          <w:lang w:eastAsia="en-GB"/>
        </w:rPr>
        <w:t xml:space="preserve">business </w:t>
      </w:r>
      <w:proofErr w:type="gramStart"/>
      <w:r w:rsidR="00C839A7" w:rsidRPr="00E6330D">
        <w:rPr>
          <w:rFonts w:cs="Arial"/>
          <w:b/>
          <w:sz w:val="24"/>
          <w:szCs w:val="24"/>
          <w:lang w:eastAsia="en-GB"/>
        </w:rPr>
        <w:t>owner,</w:t>
      </w:r>
      <w:proofErr w:type="gramEnd"/>
      <w:r w:rsidR="00C839A7" w:rsidRPr="00E6330D">
        <w:rPr>
          <w:rFonts w:cs="Arial"/>
          <w:b/>
          <w:sz w:val="24"/>
          <w:szCs w:val="24"/>
          <w:lang w:eastAsia="en-GB"/>
        </w:rPr>
        <w:t xml:space="preserve"> </w:t>
      </w:r>
      <w:r w:rsidRPr="00E6330D">
        <w:rPr>
          <w:rFonts w:cs="Arial"/>
          <w:b/>
          <w:sz w:val="24"/>
          <w:szCs w:val="24"/>
          <w:lang w:eastAsia="en-GB"/>
        </w:rPr>
        <w:t>do I need a permit?</w:t>
      </w:r>
    </w:p>
    <w:p w14:paraId="3D88A731" w14:textId="77777777" w:rsidR="00C839A7" w:rsidRPr="00B63355" w:rsidRDefault="00C839A7" w:rsidP="00C839A7">
      <w:pPr>
        <w:pStyle w:val="NormalWeb"/>
        <w:spacing w:before="0" w:beforeAutospacing="0" w:after="120" w:afterAutospacing="0"/>
        <w:rPr>
          <w:rFonts w:ascii="Arial" w:hAnsi="Arial" w:cs="Arial"/>
          <w:lang w:val="en"/>
        </w:rPr>
      </w:pPr>
      <w:r w:rsidRPr="00B63355">
        <w:rPr>
          <w:rFonts w:ascii="Arial" w:hAnsi="Arial" w:cs="Arial"/>
          <w:lang w:val="en"/>
        </w:rPr>
        <w:t>If your business is located within a resident-only parking zone and you require your vehicle for business use, you may be entitled to a business permit.</w:t>
      </w:r>
    </w:p>
    <w:p w14:paraId="3E82CBDB" w14:textId="77777777" w:rsidR="00C839A7" w:rsidRPr="00B63355" w:rsidRDefault="00C839A7" w:rsidP="00E13808">
      <w:pPr>
        <w:pStyle w:val="NormalWeb"/>
        <w:rPr>
          <w:rFonts w:ascii="Arial" w:hAnsi="Arial" w:cs="Arial"/>
          <w:lang w:val="en"/>
        </w:rPr>
      </w:pPr>
      <w:r w:rsidRPr="00B63355">
        <w:rPr>
          <w:rFonts w:ascii="Arial" w:hAnsi="Arial" w:cs="Arial"/>
          <w:lang w:val="en"/>
        </w:rPr>
        <w:t>You can purchase annual permits for vehicles that are required for operational use. You will be required to provide proof that the business is operating from the declared address and give a reason why the vehicle is essential for the business.</w:t>
      </w:r>
    </w:p>
    <w:p w14:paraId="3AD36E38" w14:textId="77777777" w:rsidR="00C839A7" w:rsidRPr="00B63355" w:rsidRDefault="00C839A7" w:rsidP="00C839A7">
      <w:pPr>
        <w:pStyle w:val="NormalWeb"/>
        <w:rPr>
          <w:rFonts w:ascii="Arial" w:hAnsi="Arial" w:cs="Arial"/>
          <w:lang w:val="en"/>
        </w:rPr>
      </w:pPr>
      <w:r w:rsidRPr="00B63355">
        <w:rPr>
          <w:rFonts w:ascii="Arial" w:hAnsi="Arial" w:cs="Arial"/>
          <w:lang w:val="en"/>
        </w:rPr>
        <w:t>You may also buy visitor permits for 40p each. To validate the permit, users must scratch off the day, date and month.</w:t>
      </w:r>
    </w:p>
    <w:p w14:paraId="5C383621" w14:textId="77777777" w:rsidR="00C839A7" w:rsidRPr="00E6330D" w:rsidRDefault="00C839A7" w:rsidP="00E6330D">
      <w:pPr>
        <w:shd w:val="clear" w:color="auto" w:fill="D9D9D9" w:themeFill="background1" w:themeFillShade="D9"/>
        <w:autoSpaceDE w:val="0"/>
        <w:autoSpaceDN w:val="0"/>
        <w:adjustRightInd w:val="0"/>
        <w:rPr>
          <w:rFonts w:cs="Arial"/>
          <w:b/>
          <w:sz w:val="24"/>
          <w:szCs w:val="24"/>
          <w:lang w:eastAsia="en-GB"/>
        </w:rPr>
      </w:pPr>
      <w:r w:rsidRPr="00E6330D">
        <w:rPr>
          <w:rFonts w:cs="Arial"/>
          <w:b/>
          <w:sz w:val="24"/>
          <w:szCs w:val="24"/>
          <w:lang w:eastAsia="en-GB"/>
        </w:rPr>
        <w:t>I am a business owner with my premises on the street, am I entitled to a vote during the consultation?</w:t>
      </w:r>
    </w:p>
    <w:p w14:paraId="6AD097BE" w14:textId="77777777" w:rsidR="00463F64" w:rsidRDefault="00463F64" w:rsidP="00E13808">
      <w:pPr>
        <w:rPr>
          <w:rFonts w:cs="Arial"/>
          <w:sz w:val="24"/>
          <w:szCs w:val="24"/>
          <w:lang w:eastAsia="en-GB"/>
        </w:rPr>
      </w:pPr>
    </w:p>
    <w:p w14:paraId="73817D61" w14:textId="2245CCDA" w:rsidR="00C839A7" w:rsidRPr="00B63355" w:rsidRDefault="00D747DA" w:rsidP="00E13808">
      <w:pPr>
        <w:rPr>
          <w:rFonts w:cs="Arial"/>
          <w:sz w:val="24"/>
          <w:szCs w:val="24"/>
          <w:lang w:eastAsia="en-GB"/>
        </w:rPr>
      </w:pPr>
      <w:r>
        <w:rPr>
          <w:rFonts w:cs="Arial"/>
          <w:sz w:val="24"/>
          <w:szCs w:val="24"/>
          <w:lang w:eastAsia="en-GB"/>
        </w:rPr>
        <w:t xml:space="preserve">Yes. </w:t>
      </w:r>
      <w:proofErr w:type="gramStart"/>
      <w:r>
        <w:rPr>
          <w:rFonts w:cs="Arial"/>
          <w:sz w:val="24"/>
          <w:szCs w:val="24"/>
          <w:lang w:eastAsia="en-GB"/>
        </w:rPr>
        <w:t>As long as</w:t>
      </w:r>
      <w:proofErr w:type="gramEnd"/>
      <w:r>
        <w:rPr>
          <w:rFonts w:cs="Arial"/>
          <w:sz w:val="24"/>
          <w:szCs w:val="24"/>
          <w:lang w:eastAsia="en-GB"/>
        </w:rPr>
        <w:t xml:space="preserve"> your business is within the zone, then you are entitled to one vote. </w:t>
      </w:r>
    </w:p>
    <w:p w14:paraId="232257A6" w14:textId="77777777" w:rsidR="00463F64" w:rsidRDefault="00463F64" w:rsidP="00463F64">
      <w:pPr>
        <w:autoSpaceDE w:val="0"/>
        <w:autoSpaceDN w:val="0"/>
        <w:adjustRightInd w:val="0"/>
        <w:spacing w:after="120"/>
        <w:rPr>
          <w:rFonts w:cs="Arial"/>
          <w:b/>
          <w:color w:val="C00000"/>
          <w:sz w:val="24"/>
          <w:szCs w:val="24"/>
          <w:lang w:eastAsia="en-GB"/>
        </w:rPr>
      </w:pPr>
    </w:p>
    <w:p w14:paraId="49B3F9EF" w14:textId="5F5A37FA" w:rsidR="00C839A7" w:rsidRPr="00E6330D" w:rsidRDefault="00D747DA" w:rsidP="00E6330D">
      <w:pPr>
        <w:shd w:val="clear" w:color="auto" w:fill="D9D9D9" w:themeFill="background1" w:themeFillShade="D9"/>
        <w:autoSpaceDE w:val="0"/>
        <w:autoSpaceDN w:val="0"/>
        <w:adjustRightInd w:val="0"/>
        <w:spacing w:after="120" w:line="360" w:lineRule="auto"/>
        <w:rPr>
          <w:rFonts w:cs="Arial"/>
          <w:b/>
          <w:sz w:val="24"/>
          <w:szCs w:val="24"/>
          <w:lang w:eastAsia="en-GB"/>
        </w:rPr>
      </w:pPr>
      <w:r w:rsidRPr="00E6330D">
        <w:rPr>
          <w:rFonts w:cs="Arial"/>
          <w:b/>
          <w:sz w:val="24"/>
          <w:szCs w:val="24"/>
          <w:lang w:eastAsia="en-GB"/>
        </w:rPr>
        <w:t>I</w:t>
      </w:r>
      <w:r w:rsidR="00C839A7" w:rsidRPr="00E6330D">
        <w:rPr>
          <w:rFonts w:cs="Arial"/>
          <w:b/>
          <w:sz w:val="24"/>
          <w:szCs w:val="24"/>
          <w:lang w:eastAsia="en-GB"/>
        </w:rPr>
        <w:t xml:space="preserve"> am a </w:t>
      </w:r>
      <w:proofErr w:type="gramStart"/>
      <w:r w:rsidR="00C839A7" w:rsidRPr="00E6330D">
        <w:rPr>
          <w:rFonts w:cs="Arial"/>
          <w:b/>
          <w:sz w:val="24"/>
          <w:szCs w:val="24"/>
          <w:lang w:eastAsia="en-GB"/>
        </w:rPr>
        <w:t>landlord,</w:t>
      </w:r>
      <w:proofErr w:type="gramEnd"/>
      <w:r w:rsidR="00C839A7" w:rsidRPr="00E6330D">
        <w:rPr>
          <w:rFonts w:cs="Arial"/>
          <w:b/>
          <w:sz w:val="24"/>
          <w:szCs w:val="24"/>
          <w:lang w:eastAsia="en-GB"/>
        </w:rPr>
        <w:t xml:space="preserve"> how do I get a permit?</w:t>
      </w:r>
    </w:p>
    <w:p w14:paraId="18881DDE" w14:textId="77777777" w:rsidR="00C839A7" w:rsidRPr="00B63355" w:rsidRDefault="00C839A7" w:rsidP="00C839A7">
      <w:pPr>
        <w:pStyle w:val="NormalWeb"/>
        <w:spacing w:before="0" w:beforeAutospacing="0" w:after="120" w:afterAutospacing="0"/>
        <w:rPr>
          <w:rFonts w:ascii="Arial" w:hAnsi="Arial" w:cs="Arial"/>
          <w:lang w:val="en"/>
        </w:rPr>
      </w:pPr>
      <w:r w:rsidRPr="00B63355">
        <w:rPr>
          <w:rFonts w:ascii="Arial" w:hAnsi="Arial" w:cs="Arial"/>
          <w:lang w:val="en"/>
        </w:rPr>
        <w:t>Resident-only parking permits are only available to tenants who live at the property. As a landlord, you are not entitled to a resident-only permit.</w:t>
      </w:r>
    </w:p>
    <w:p w14:paraId="38EE9189" w14:textId="25156B02" w:rsidR="00C839A7" w:rsidRPr="00B63355" w:rsidRDefault="00C839A7" w:rsidP="00C839A7">
      <w:pPr>
        <w:pStyle w:val="NormalWeb"/>
        <w:rPr>
          <w:rFonts w:ascii="Arial" w:hAnsi="Arial" w:cs="Arial"/>
          <w:lang w:val="en"/>
        </w:rPr>
      </w:pPr>
      <w:r w:rsidRPr="00B63355">
        <w:rPr>
          <w:rFonts w:ascii="Arial" w:hAnsi="Arial" w:cs="Arial"/>
          <w:lang w:val="en"/>
        </w:rPr>
        <w:t xml:space="preserve">If you require parking for the property, you may be able to purchase a business permit or </w:t>
      </w:r>
      <w:r w:rsidR="00463F64">
        <w:rPr>
          <w:rFonts w:ascii="Arial" w:hAnsi="Arial" w:cs="Arial"/>
          <w:lang w:val="en"/>
        </w:rPr>
        <w:t xml:space="preserve">use a </w:t>
      </w:r>
      <w:r w:rsidRPr="00B63355">
        <w:rPr>
          <w:rFonts w:ascii="Arial" w:hAnsi="Arial" w:cs="Arial"/>
          <w:lang w:val="en"/>
        </w:rPr>
        <w:t>visitor permit. Each case will be considered on an individual basis, where genuine access to the property is needed. We will need proof of property ownership.</w:t>
      </w:r>
    </w:p>
    <w:p w14:paraId="2007FAC8" w14:textId="77777777" w:rsidR="00463F64" w:rsidRDefault="00463F64" w:rsidP="00AE190F">
      <w:pPr>
        <w:autoSpaceDE w:val="0"/>
        <w:autoSpaceDN w:val="0"/>
        <w:adjustRightInd w:val="0"/>
        <w:spacing w:line="360" w:lineRule="auto"/>
        <w:rPr>
          <w:rFonts w:cs="Arial"/>
          <w:b/>
          <w:color w:val="C00000"/>
          <w:sz w:val="24"/>
          <w:szCs w:val="24"/>
          <w:lang w:eastAsia="en-GB"/>
        </w:rPr>
      </w:pPr>
    </w:p>
    <w:p w14:paraId="5F03CF1E" w14:textId="77777777" w:rsidR="00463F64" w:rsidRDefault="00463F64" w:rsidP="00AE190F">
      <w:pPr>
        <w:autoSpaceDE w:val="0"/>
        <w:autoSpaceDN w:val="0"/>
        <w:adjustRightInd w:val="0"/>
        <w:spacing w:line="360" w:lineRule="auto"/>
        <w:rPr>
          <w:rFonts w:cs="Arial"/>
          <w:b/>
          <w:color w:val="C00000"/>
          <w:sz w:val="24"/>
          <w:szCs w:val="24"/>
          <w:lang w:eastAsia="en-GB"/>
        </w:rPr>
      </w:pPr>
    </w:p>
    <w:p w14:paraId="79C65977" w14:textId="77777777" w:rsidR="005D110F" w:rsidRDefault="005D110F" w:rsidP="00AE190F">
      <w:pPr>
        <w:autoSpaceDE w:val="0"/>
        <w:autoSpaceDN w:val="0"/>
        <w:adjustRightInd w:val="0"/>
        <w:spacing w:line="360" w:lineRule="auto"/>
        <w:rPr>
          <w:rFonts w:cs="Arial"/>
          <w:b/>
          <w:color w:val="C00000"/>
          <w:sz w:val="24"/>
          <w:szCs w:val="24"/>
          <w:lang w:eastAsia="en-GB"/>
        </w:rPr>
      </w:pPr>
    </w:p>
    <w:p w14:paraId="3351FDFA" w14:textId="6D2C7EA7" w:rsidR="00C839A7" w:rsidRPr="00E6330D" w:rsidRDefault="00E13808" w:rsidP="00E6330D">
      <w:pPr>
        <w:shd w:val="clear" w:color="auto" w:fill="D9D9D9" w:themeFill="background1" w:themeFillShade="D9"/>
        <w:autoSpaceDE w:val="0"/>
        <w:autoSpaceDN w:val="0"/>
        <w:adjustRightInd w:val="0"/>
        <w:spacing w:line="360" w:lineRule="auto"/>
        <w:rPr>
          <w:rFonts w:cs="Arial"/>
          <w:b/>
          <w:sz w:val="24"/>
          <w:szCs w:val="24"/>
          <w:lang w:eastAsia="en-GB"/>
        </w:rPr>
      </w:pPr>
      <w:r w:rsidRPr="00E6330D">
        <w:rPr>
          <w:rFonts w:cs="Arial"/>
          <w:b/>
          <w:sz w:val="24"/>
          <w:szCs w:val="24"/>
          <w:lang w:eastAsia="en-GB"/>
        </w:rPr>
        <w:t>How will the scheme be enforced?</w:t>
      </w:r>
    </w:p>
    <w:p w14:paraId="6B89250D" w14:textId="77777777" w:rsidR="00E13808" w:rsidRPr="00B63355" w:rsidRDefault="00E13808" w:rsidP="00E13808">
      <w:pPr>
        <w:rPr>
          <w:rFonts w:cs="Arial"/>
          <w:sz w:val="24"/>
          <w:szCs w:val="24"/>
          <w:lang w:eastAsia="en-GB"/>
        </w:rPr>
      </w:pPr>
      <w:r w:rsidRPr="00B63355">
        <w:rPr>
          <w:rFonts w:cs="Arial"/>
          <w:sz w:val="24"/>
          <w:szCs w:val="24"/>
          <w:lang w:eastAsia="en-GB"/>
        </w:rPr>
        <w:t xml:space="preserve">The scheme will be enforced by our Civil Enforcement Officers who will patrol the areas. </w:t>
      </w:r>
    </w:p>
    <w:p w14:paraId="075F5DA3" w14:textId="77777777" w:rsidR="00E13808" w:rsidRPr="00B63355" w:rsidRDefault="00E13808" w:rsidP="00E13808">
      <w:pPr>
        <w:rPr>
          <w:rFonts w:cs="Arial"/>
          <w:sz w:val="24"/>
          <w:szCs w:val="24"/>
          <w:lang w:eastAsia="en-GB"/>
        </w:rPr>
      </w:pPr>
    </w:p>
    <w:p w14:paraId="7097D7B5" w14:textId="77777777" w:rsidR="00E13808" w:rsidRPr="00E6330D" w:rsidRDefault="00E13808" w:rsidP="00E6330D">
      <w:pPr>
        <w:shd w:val="clear" w:color="auto" w:fill="D9D9D9" w:themeFill="background1" w:themeFillShade="D9"/>
        <w:rPr>
          <w:rFonts w:cs="Arial"/>
          <w:b/>
          <w:sz w:val="24"/>
          <w:szCs w:val="24"/>
          <w:lang w:eastAsia="en-GB"/>
        </w:rPr>
      </w:pPr>
      <w:r w:rsidRPr="00E6330D">
        <w:rPr>
          <w:rFonts w:cs="Arial"/>
          <w:b/>
          <w:sz w:val="24"/>
          <w:szCs w:val="24"/>
          <w:lang w:eastAsia="en-GB"/>
        </w:rPr>
        <w:t xml:space="preserve">I </w:t>
      </w:r>
      <w:r w:rsidR="00B63355" w:rsidRPr="00E6330D">
        <w:rPr>
          <w:rFonts w:cs="Arial"/>
          <w:b/>
          <w:sz w:val="24"/>
          <w:szCs w:val="24"/>
          <w:lang w:eastAsia="en-GB"/>
        </w:rPr>
        <w:t>live</w:t>
      </w:r>
      <w:r w:rsidRPr="00E6330D">
        <w:rPr>
          <w:rFonts w:cs="Arial"/>
          <w:b/>
          <w:sz w:val="24"/>
          <w:szCs w:val="24"/>
          <w:lang w:eastAsia="en-GB"/>
        </w:rPr>
        <w:t xml:space="preserve"> in a</w:t>
      </w:r>
      <w:r w:rsidR="00B63355" w:rsidRPr="00E6330D">
        <w:rPr>
          <w:rFonts w:cs="Arial"/>
          <w:b/>
          <w:sz w:val="24"/>
          <w:szCs w:val="24"/>
          <w:lang w:eastAsia="en-GB"/>
        </w:rPr>
        <w:t xml:space="preserve"> </w:t>
      </w:r>
      <w:r w:rsidRPr="00E6330D">
        <w:rPr>
          <w:rFonts w:cs="Arial"/>
          <w:b/>
          <w:sz w:val="24"/>
          <w:szCs w:val="24"/>
          <w:lang w:eastAsia="en-GB"/>
        </w:rPr>
        <w:t>household of four occupants, how many votes are entitled to in the consultation?</w:t>
      </w:r>
    </w:p>
    <w:p w14:paraId="0C3B1C04" w14:textId="77777777" w:rsidR="00B63355" w:rsidRPr="00B63355" w:rsidRDefault="00B63355" w:rsidP="00B63355">
      <w:pPr>
        <w:rPr>
          <w:rFonts w:cs="Arial"/>
          <w:sz w:val="24"/>
          <w:szCs w:val="24"/>
          <w:lang w:eastAsia="en-GB"/>
        </w:rPr>
      </w:pPr>
    </w:p>
    <w:p w14:paraId="78E49E29" w14:textId="0C40E272" w:rsidR="005D110F" w:rsidRDefault="004968C0" w:rsidP="00B63355">
      <w:pPr>
        <w:rPr>
          <w:rFonts w:cs="Arial"/>
          <w:sz w:val="24"/>
          <w:szCs w:val="24"/>
          <w:lang w:eastAsia="en-GB"/>
        </w:rPr>
      </w:pPr>
      <w:r>
        <w:rPr>
          <w:rFonts w:cs="Arial"/>
          <w:sz w:val="24"/>
          <w:szCs w:val="24"/>
          <w:lang w:eastAsia="en-GB"/>
        </w:rPr>
        <w:t>During the consultation to determine if a permit parking scheme is supported e</w:t>
      </w:r>
      <w:r w:rsidR="00E13808" w:rsidRPr="00B63355">
        <w:rPr>
          <w:rFonts w:cs="Arial"/>
          <w:sz w:val="24"/>
          <w:szCs w:val="24"/>
          <w:lang w:eastAsia="en-GB"/>
        </w:rPr>
        <w:t xml:space="preserve">ach household </w:t>
      </w:r>
      <w:r>
        <w:rPr>
          <w:rFonts w:cs="Arial"/>
          <w:sz w:val="24"/>
          <w:szCs w:val="24"/>
          <w:lang w:eastAsia="en-GB"/>
        </w:rPr>
        <w:t xml:space="preserve">within the zone </w:t>
      </w:r>
      <w:r w:rsidR="00E13808" w:rsidRPr="00B63355">
        <w:rPr>
          <w:rFonts w:cs="Arial"/>
          <w:sz w:val="24"/>
          <w:szCs w:val="24"/>
          <w:lang w:eastAsia="en-GB"/>
        </w:rPr>
        <w:t>is entitled to one vote only, regardless of the number of occu</w:t>
      </w:r>
      <w:r w:rsidR="00B63355" w:rsidRPr="00B63355">
        <w:rPr>
          <w:rFonts w:cs="Arial"/>
          <w:sz w:val="24"/>
          <w:szCs w:val="24"/>
          <w:lang w:eastAsia="en-GB"/>
        </w:rPr>
        <w:t>pants.</w:t>
      </w:r>
    </w:p>
    <w:p w14:paraId="5B9E12CD" w14:textId="77777777" w:rsidR="005D110F" w:rsidRDefault="005D110F" w:rsidP="00B63355">
      <w:pPr>
        <w:rPr>
          <w:rFonts w:cs="Arial"/>
          <w:sz w:val="24"/>
          <w:szCs w:val="24"/>
          <w:lang w:eastAsia="en-GB"/>
        </w:rPr>
      </w:pPr>
    </w:p>
    <w:p w14:paraId="52AE703D" w14:textId="759476CA" w:rsidR="00E13808" w:rsidRPr="00B63355" w:rsidRDefault="00B63355" w:rsidP="00B63355">
      <w:pPr>
        <w:rPr>
          <w:rFonts w:cs="Arial"/>
          <w:color w:val="000000"/>
          <w:sz w:val="24"/>
          <w:szCs w:val="24"/>
          <w:lang w:eastAsia="en-GB"/>
        </w:rPr>
      </w:pPr>
      <w:r w:rsidRPr="00B63355">
        <w:rPr>
          <w:rFonts w:cs="Arial"/>
          <w:sz w:val="24"/>
          <w:szCs w:val="24"/>
          <w:lang w:eastAsia="en-GB"/>
        </w:rPr>
        <w:t xml:space="preserve"> </w:t>
      </w:r>
    </w:p>
    <w:p w14:paraId="56DCDF7B" w14:textId="77777777" w:rsidR="00E6330D" w:rsidRDefault="00E6330D" w:rsidP="000B5C1A">
      <w:pPr>
        <w:pBdr>
          <w:top w:val="single" w:sz="4" w:space="1" w:color="auto"/>
        </w:pBdr>
        <w:shd w:val="clear" w:color="auto" w:fill="FFFFFF"/>
        <w:spacing w:before="120"/>
        <w:jc w:val="both"/>
        <w:rPr>
          <w:rFonts w:cs="Arial"/>
          <w:bCs/>
          <w:sz w:val="24"/>
          <w:szCs w:val="24"/>
        </w:rPr>
      </w:pPr>
    </w:p>
    <w:p w14:paraId="520A76B8" w14:textId="19DF4550" w:rsidR="00E6330D" w:rsidRPr="000B5C1A" w:rsidRDefault="00AE190F" w:rsidP="000B5C1A">
      <w:pPr>
        <w:pBdr>
          <w:top w:val="single" w:sz="4" w:space="1" w:color="auto"/>
        </w:pBdr>
        <w:shd w:val="clear" w:color="auto" w:fill="D9D9D9" w:themeFill="background1" w:themeFillShade="D9"/>
        <w:spacing w:before="120"/>
        <w:jc w:val="both"/>
      </w:pPr>
      <w:r w:rsidRPr="000B5C1A">
        <w:rPr>
          <w:rFonts w:cs="Arial"/>
          <w:bCs/>
          <w:sz w:val="24"/>
          <w:szCs w:val="24"/>
        </w:rPr>
        <w:t>More details about Resident Only Parking can be found on the Derby City Council website</w:t>
      </w:r>
      <w:r w:rsidR="000B5C1A" w:rsidRPr="000B5C1A">
        <w:rPr>
          <w:rFonts w:cs="Arial"/>
          <w:bCs/>
          <w:sz w:val="24"/>
          <w:szCs w:val="24"/>
        </w:rPr>
        <w:t xml:space="preserve">. </w:t>
      </w:r>
      <w:r w:rsidRPr="000B5C1A">
        <w:rPr>
          <w:rFonts w:cs="Arial"/>
          <w:bCs/>
          <w:sz w:val="24"/>
          <w:szCs w:val="24"/>
        </w:rPr>
        <w:t xml:space="preserve"> </w:t>
      </w:r>
    </w:p>
    <w:p w14:paraId="41EA151A" w14:textId="77777777" w:rsidR="000B5C1A" w:rsidRDefault="000B5C1A" w:rsidP="000B5C1A">
      <w:pPr>
        <w:pBdr>
          <w:top w:val="single" w:sz="4" w:space="1" w:color="auto"/>
        </w:pBdr>
        <w:shd w:val="clear" w:color="auto" w:fill="FFFFFF"/>
        <w:spacing w:before="120"/>
        <w:jc w:val="both"/>
      </w:pPr>
    </w:p>
    <w:p w14:paraId="0B772FDA" w14:textId="05D76F7E" w:rsidR="00AE190F" w:rsidRPr="000B5C1A" w:rsidRDefault="00000000" w:rsidP="000B5C1A">
      <w:pPr>
        <w:pBdr>
          <w:top w:val="single" w:sz="4" w:space="1" w:color="auto"/>
        </w:pBdr>
        <w:shd w:val="clear" w:color="auto" w:fill="FFFFFF"/>
        <w:spacing w:before="120"/>
        <w:jc w:val="both"/>
        <w:rPr>
          <w:rFonts w:cs="Arial"/>
          <w:b/>
          <w:sz w:val="24"/>
          <w:szCs w:val="24"/>
        </w:rPr>
      </w:pPr>
      <w:hyperlink r:id="rId5" w:history="1">
        <w:r w:rsidR="000B5C1A" w:rsidRPr="0004417E">
          <w:rPr>
            <w:rStyle w:val="Hyperlink"/>
            <w:rFonts w:cs="Arial"/>
            <w:b/>
            <w:sz w:val="24"/>
            <w:szCs w:val="24"/>
          </w:rPr>
          <w:t>http://www.derby.gov.uk/transport-and-streets/parking/parking-permits/</w:t>
        </w:r>
      </w:hyperlink>
      <w:r w:rsidR="00AE190F" w:rsidRPr="000B5C1A">
        <w:rPr>
          <w:rFonts w:cs="Arial"/>
          <w:b/>
          <w:sz w:val="24"/>
          <w:szCs w:val="24"/>
        </w:rPr>
        <w:t xml:space="preserve"> </w:t>
      </w:r>
    </w:p>
    <w:p w14:paraId="7673818E" w14:textId="77777777" w:rsidR="00D747DA" w:rsidRDefault="00D747DA" w:rsidP="000B5C1A">
      <w:pPr>
        <w:pBdr>
          <w:top w:val="single" w:sz="4" w:space="1" w:color="auto"/>
        </w:pBdr>
        <w:shd w:val="clear" w:color="auto" w:fill="FFFFFF"/>
        <w:spacing w:before="120"/>
        <w:jc w:val="both"/>
        <w:rPr>
          <w:rFonts w:cs="Arial"/>
          <w:b/>
          <w:color w:val="C00000"/>
          <w:sz w:val="24"/>
          <w:szCs w:val="24"/>
        </w:rPr>
      </w:pPr>
    </w:p>
    <w:p w14:paraId="483E09BD" w14:textId="77777777" w:rsidR="00D747DA" w:rsidRPr="000B5C1A" w:rsidRDefault="00D747DA" w:rsidP="000B5C1A">
      <w:pPr>
        <w:pBdr>
          <w:top w:val="single" w:sz="4" w:space="1" w:color="auto"/>
        </w:pBdr>
        <w:shd w:val="clear" w:color="auto" w:fill="FFFFFF"/>
        <w:spacing w:before="120"/>
        <w:jc w:val="both"/>
        <w:rPr>
          <w:rFonts w:cs="Arial"/>
          <w:b/>
          <w:sz w:val="24"/>
          <w:szCs w:val="24"/>
        </w:rPr>
      </w:pPr>
      <w:r w:rsidRPr="000B5C1A">
        <w:rPr>
          <w:rFonts w:cs="Arial"/>
          <w:bCs/>
          <w:sz w:val="24"/>
          <w:szCs w:val="24"/>
        </w:rPr>
        <w:t xml:space="preserve">Alternatively, you can email </w:t>
      </w:r>
      <w:hyperlink r:id="rId6" w:history="1">
        <w:r w:rsidRPr="000B5C1A">
          <w:rPr>
            <w:rStyle w:val="Hyperlink"/>
            <w:rFonts w:cs="Arial"/>
            <w:b/>
            <w:color w:val="auto"/>
            <w:sz w:val="24"/>
            <w:szCs w:val="24"/>
            <w:u w:val="none"/>
          </w:rPr>
          <w:t>traffic.management@derby.gov.uk</w:t>
        </w:r>
      </w:hyperlink>
    </w:p>
    <w:p w14:paraId="0F0879E5" w14:textId="77777777" w:rsidR="00D747DA" w:rsidRPr="00B63355" w:rsidRDefault="00D747DA" w:rsidP="000B5C1A">
      <w:pPr>
        <w:pBdr>
          <w:top w:val="single" w:sz="4" w:space="1" w:color="auto"/>
        </w:pBdr>
        <w:shd w:val="clear" w:color="auto" w:fill="FFFFFF"/>
        <w:spacing w:before="120"/>
        <w:jc w:val="both"/>
        <w:rPr>
          <w:rFonts w:cs="Arial"/>
          <w:b/>
          <w:color w:val="C00000"/>
          <w:sz w:val="24"/>
          <w:szCs w:val="24"/>
        </w:rPr>
      </w:pPr>
    </w:p>
    <w:p w14:paraId="5338FEB0" w14:textId="77777777" w:rsidR="00AE190F" w:rsidRPr="00B63355" w:rsidRDefault="00AE190F">
      <w:pPr>
        <w:rPr>
          <w:rFonts w:cs="Arial"/>
          <w:sz w:val="24"/>
          <w:szCs w:val="24"/>
        </w:rPr>
      </w:pPr>
    </w:p>
    <w:sectPr w:rsidR="00AE190F" w:rsidRPr="00B63355">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15D289D"/>
    <w:multiLevelType w:val="hybridMultilevel"/>
    <w:tmpl w:val="DA9E659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 w15:restartNumberingAfterBreak="0">
    <w:nsid w:val="2D473ABA"/>
    <w:multiLevelType w:val="multilevel"/>
    <w:tmpl w:val="4C188D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60CD5487"/>
    <w:multiLevelType w:val="hybridMultilevel"/>
    <w:tmpl w:val="E88849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64DA5B49"/>
    <w:multiLevelType w:val="hybridMultilevel"/>
    <w:tmpl w:val="3B2452F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6BC4035C"/>
    <w:multiLevelType w:val="hybridMultilevel"/>
    <w:tmpl w:val="2DF805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77F53B37"/>
    <w:multiLevelType w:val="hybridMultilevel"/>
    <w:tmpl w:val="C57CCB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717579272">
    <w:abstractNumId w:val="4"/>
  </w:num>
  <w:num w:numId="2" w16cid:durableId="2136751934">
    <w:abstractNumId w:val="2"/>
  </w:num>
  <w:num w:numId="3" w16cid:durableId="581455536">
    <w:abstractNumId w:val="5"/>
  </w:num>
  <w:num w:numId="4" w16cid:durableId="1418017124">
    <w:abstractNumId w:val="3"/>
  </w:num>
  <w:num w:numId="5" w16cid:durableId="2106031083">
    <w:abstractNumId w:val="1"/>
  </w:num>
  <w:num w:numId="6" w16cid:durableId="128484227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E190F"/>
    <w:rsid w:val="000B5C1A"/>
    <w:rsid w:val="000D191F"/>
    <w:rsid w:val="00114D4A"/>
    <w:rsid w:val="00151C74"/>
    <w:rsid w:val="001A627D"/>
    <w:rsid w:val="001E74DE"/>
    <w:rsid w:val="00270063"/>
    <w:rsid w:val="002E73AD"/>
    <w:rsid w:val="00364C68"/>
    <w:rsid w:val="00395C2A"/>
    <w:rsid w:val="003D0B01"/>
    <w:rsid w:val="003D602D"/>
    <w:rsid w:val="00406E60"/>
    <w:rsid w:val="00463F64"/>
    <w:rsid w:val="004968C0"/>
    <w:rsid w:val="004A6AA2"/>
    <w:rsid w:val="004D2423"/>
    <w:rsid w:val="00527760"/>
    <w:rsid w:val="005D110F"/>
    <w:rsid w:val="005D2626"/>
    <w:rsid w:val="00606D6B"/>
    <w:rsid w:val="006D74A0"/>
    <w:rsid w:val="006F1763"/>
    <w:rsid w:val="007D3B3A"/>
    <w:rsid w:val="008208E2"/>
    <w:rsid w:val="00850E8B"/>
    <w:rsid w:val="00886658"/>
    <w:rsid w:val="009A3191"/>
    <w:rsid w:val="00A11F97"/>
    <w:rsid w:val="00A40DFF"/>
    <w:rsid w:val="00A51F3E"/>
    <w:rsid w:val="00A8192F"/>
    <w:rsid w:val="00AE190F"/>
    <w:rsid w:val="00B63355"/>
    <w:rsid w:val="00BC2ECC"/>
    <w:rsid w:val="00C32ED0"/>
    <w:rsid w:val="00C839A7"/>
    <w:rsid w:val="00C96972"/>
    <w:rsid w:val="00CF16E0"/>
    <w:rsid w:val="00D009FA"/>
    <w:rsid w:val="00D45852"/>
    <w:rsid w:val="00D747DA"/>
    <w:rsid w:val="00DA0C6D"/>
    <w:rsid w:val="00E13808"/>
    <w:rsid w:val="00E6330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E689D0"/>
  <w15:docId w15:val="{1F3ECE70-4788-483D-A28B-791CC4CA4A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E190F"/>
    <w:pPr>
      <w:spacing w:after="0" w:line="240" w:lineRule="auto"/>
    </w:pPr>
    <w:rPr>
      <w:rFonts w:ascii="Arial" w:eastAsia="Times New Roman" w:hAnsi="Arial" w:cs="Times New Roman"/>
      <w:szCs w:val="20"/>
    </w:rPr>
  </w:style>
  <w:style w:type="paragraph" w:styleId="Heading1">
    <w:name w:val="heading 1"/>
    <w:basedOn w:val="Normal"/>
    <w:next w:val="Normal"/>
    <w:link w:val="Heading1Char"/>
    <w:qFormat/>
    <w:rsid w:val="00AE190F"/>
    <w:pPr>
      <w:keepNext/>
      <w:outlineLvl w:val="0"/>
    </w:pPr>
    <w:rPr>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E190F"/>
    <w:rPr>
      <w:rFonts w:ascii="Arial" w:eastAsia="Times New Roman" w:hAnsi="Arial" w:cs="Times New Roman"/>
      <w:i/>
      <w:iCs/>
      <w:szCs w:val="20"/>
    </w:rPr>
  </w:style>
  <w:style w:type="character" w:styleId="Hyperlink">
    <w:name w:val="Hyperlink"/>
    <w:rsid w:val="00AE190F"/>
    <w:rPr>
      <w:color w:val="0000FF"/>
      <w:u w:val="single"/>
    </w:rPr>
  </w:style>
  <w:style w:type="paragraph" w:styleId="ListParagraph">
    <w:name w:val="List Paragraph"/>
    <w:basedOn w:val="Normal"/>
    <w:uiPriority w:val="34"/>
    <w:qFormat/>
    <w:rsid w:val="00AE190F"/>
    <w:pPr>
      <w:ind w:left="720"/>
      <w:contextualSpacing/>
    </w:pPr>
  </w:style>
  <w:style w:type="paragraph" w:styleId="NormalWeb">
    <w:name w:val="Normal (Web)"/>
    <w:basedOn w:val="Normal"/>
    <w:uiPriority w:val="99"/>
    <w:semiHidden/>
    <w:unhideWhenUsed/>
    <w:rsid w:val="00D45852"/>
    <w:pPr>
      <w:spacing w:before="100" w:beforeAutospacing="1" w:after="100" w:afterAutospacing="1"/>
    </w:pPr>
    <w:rPr>
      <w:rFonts w:ascii="Times New Roman" w:hAnsi="Times New Roman"/>
      <w:sz w:val="24"/>
      <w:szCs w:val="24"/>
      <w:lang w:eastAsia="en-GB"/>
    </w:rPr>
  </w:style>
  <w:style w:type="character" w:styleId="Strong">
    <w:name w:val="Strong"/>
    <w:basedOn w:val="DefaultParagraphFont"/>
    <w:uiPriority w:val="22"/>
    <w:qFormat/>
    <w:rsid w:val="00D45852"/>
    <w:rPr>
      <w:b/>
      <w:bCs/>
    </w:rPr>
  </w:style>
  <w:style w:type="paragraph" w:styleId="NoSpacing">
    <w:name w:val="No Spacing"/>
    <w:uiPriority w:val="1"/>
    <w:qFormat/>
    <w:rsid w:val="00B63355"/>
    <w:pPr>
      <w:spacing w:after="0" w:line="240" w:lineRule="auto"/>
    </w:pPr>
    <w:rPr>
      <w:rFonts w:ascii="Arial" w:eastAsia="Times New Roman" w:hAnsi="Arial" w:cs="Times New Roman"/>
      <w:szCs w:val="20"/>
    </w:rPr>
  </w:style>
  <w:style w:type="character" w:styleId="FollowedHyperlink">
    <w:name w:val="FollowedHyperlink"/>
    <w:basedOn w:val="DefaultParagraphFont"/>
    <w:uiPriority w:val="99"/>
    <w:semiHidden/>
    <w:unhideWhenUsed/>
    <w:rsid w:val="000D191F"/>
    <w:rPr>
      <w:color w:val="800080" w:themeColor="followedHyperlink"/>
      <w:u w:val="single"/>
    </w:rPr>
  </w:style>
  <w:style w:type="character" w:styleId="UnresolvedMention">
    <w:name w:val="Unresolved Mention"/>
    <w:basedOn w:val="DefaultParagraphFont"/>
    <w:uiPriority w:val="99"/>
    <w:semiHidden/>
    <w:unhideWhenUsed/>
    <w:rsid w:val="000B5C1A"/>
    <w:rPr>
      <w:color w:val="605E5C"/>
      <w:shd w:val="clear" w:color="auto" w:fill="E1DFDD"/>
    </w:rPr>
  </w:style>
  <w:style w:type="paragraph" w:styleId="PlainText">
    <w:name w:val="Plain Text"/>
    <w:basedOn w:val="Normal"/>
    <w:link w:val="PlainTextChar"/>
    <w:uiPriority w:val="99"/>
    <w:semiHidden/>
    <w:unhideWhenUsed/>
    <w:rsid w:val="00BC2ECC"/>
    <w:rPr>
      <w:rFonts w:ascii="Calibri" w:hAnsi="Calibri" w:cstheme="minorBidi"/>
      <w:kern w:val="2"/>
      <w:szCs w:val="21"/>
      <w14:ligatures w14:val="standardContextual"/>
    </w:rPr>
  </w:style>
  <w:style w:type="character" w:customStyle="1" w:styleId="PlainTextChar">
    <w:name w:val="Plain Text Char"/>
    <w:basedOn w:val="DefaultParagraphFont"/>
    <w:link w:val="PlainText"/>
    <w:uiPriority w:val="99"/>
    <w:semiHidden/>
    <w:rsid w:val="00BC2ECC"/>
    <w:rPr>
      <w:rFonts w:ascii="Calibri" w:eastAsia="Times New Roman" w:hAnsi="Calibri"/>
      <w:kern w:val="2"/>
      <w:szCs w:val="21"/>
      <w14:ligatures w14:val="standardContextu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86301832">
      <w:bodyDiv w:val="1"/>
      <w:marLeft w:val="0"/>
      <w:marRight w:val="0"/>
      <w:marTop w:val="0"/>
      <w:marBottom w:val="0"/>
      <w:divBdr>
        <w:top w:val="none" w:sz="0" w:space="0" w:color="auto"/>
        <w:left w:val="none" w:sz="0" w:space="0" w:color="auto"/>
        <w:bottom w:val="none" w:sz="0" w:space="0" w:color="auto"/>
        <w:right w:val="none" w:sz="0" w:space="0" w:color="auto"/>
      </w:divBdr>
    </w:div>
    <w:div w:id="658576666">
      <w:bodyDiv w:val="1"/>
      <w:marLeft w:val="0"/>
      <w:marRight w:val="0"/>
      <w:marTop w:val="0"/>
      <w:marBottom w:val="0"/>
      <w:divBdr>
        <w:top w:val="none" w:sz="0" w:space="0" w:color="auto"/>
        <w:left w:val="none" w:sz="0" w:space="0" w:color="auto"/>
        <w:bottom w:val="none" w:sz="0" w:space="0" w:color="auto"/>
        <w:right w:val="none" w:sz="0" w:space="0" w:color="auto"/>
      </w:divBdr>
      <w:divsChild>
        <w:div w:id="247734862">
          <w:marLeft w:val="0"/>
          <w:marRight w:val="0"/>
          <w:marTop w:val="0"/>
          <w:marBottom w:val="0"/>
          <w:divBdr>
            <w:top w:val="none" w:sz="0" w:space="0" w:color="auto"/>
            <w:left w:val="none" w:sz="0" w:space="0" w:color="auto"/>
            <w:bottom w:val="none" w:sz="0" w:space="0" w:color="auto"/>
            <w:right w:val="none" w:sz="0" w:space="0" w:color="auto"/>
          </w:divBdr>
          <w:divsChild>
            <w:div w:id="689380361">
              <w:marLeft w:val="0"/>
              <w:marRight w:val="0"/>
              <w:marTop w:val="0"/>
              <w:marBottom w:val="0"/>
              <w:divBdr>
                <w:top w:val="none" w:sz="0" w:space="0" w:color="auto"/>
                <w:left w:val="none" w:sz="0" w:space="0" w:color="auto"/>
                <w:bottom w:val="none" w:sz="0" w:space="0" w:color="auto"/>
                <w:right w:val="none" w:sz="0" w:space="0" w:color="auto"/>
              </w:divBdr>
              <w:divsChild>
                <w:div w:id="1514883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7216500">
      <w:bodyDiv w:val="1"/>
      <w:marLeft w:val="0"/>
      <w:marRight w:val="0"/>
      <w:marTop w:val="0"/>
      <w:marBottom w:val="0"/>
      <w:divBdr>
        <w:top w:val="none" w:sz="0" w:space="0" w:color="auto"/>
        <w:left w:val="none" w:sz="0" w:space="0" w:color="auto"/>
        <w:bottom w:val="none" w:sz="0" w:space="0" w:color="auto"/>
        <w:right w:val="none" w:sz="0" w:space="0" w:color="auto"/>
      </w:divBdr>
    </w:div>
    <w:div w:id="1378893524">
      <w:bodyDiv w:val="1"/>
      <w:marLeft w:val="0"/>
      <w:marRight w:val="0"/>
      <w:marTop w:val="0"/>
      <w:marBottom w:val="0"/>
      <w:divBdr>
        <w:top w:val="none" w:sz="0" w:space="0" w:color="auto"/>
        <w:left w:val="none" w:sz="0" w:space="0" w:color="auto"/>
        <w:bottom w:val="none" w:sz="0" w:space="0" w:color="auto"/>
        <w:right w:val="none" w:sz="0" w:space="0" w:color="auto"/>
      </w:divBdr>
      <w:divsChild>
        <w:div w:id="31807503">
          <w:marLeft w:val="0"/>
          <w:marRight w:val="0"/>
          <w:marTop w:val="0"/>
          <w:marBottom w:val="0"/>
          <w:divBdr>
            <w:top w:val="none" w:sz="0" w:space="0" w:color="auto"/>
            <w:left w:val="none" w:sz="0" w:space="0" w:color="auto"/>
            <w:bottom w:val="none" w:sz="0" w:space="0" w:color="auto"/>
            <w:right w:val="none" w:sz="0" w:space="0" w:color="auto"/>
          </w:divBdr>
          <w:divsChild>
            <w:div w:id="466247016">
              <w:marLeft w:val="0"/>
              <w:marRight w:val="0"/>
              <w:marTop w:val="0"/>
              <w:marBottom w:val="0"/>
              <w:divBdr>
                <w:top w:val="none" w:sz="0" w:space="0" w:color="auto"/>
                <w:left w:val="none" w:sz="0" w:space="0" w:color="auto"/>
                <w:bottom w:val="none" w:sz="0" w:space="0" w:color="auto"/>
                <w:right w:val="none" w:sz="0" w:space="0" w:color="auto"/>
              </w:divBdr>
              <w:divsChild>
                <w:div w:id="1239049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9525612">
      <w:bodyDiv w:val="1"/>
      <w:marLeft w:val="0"/>
      <w:marRight w:val="0"/>
      <w:marTop w:val="0"/>
      <w:marBottom w:val="0"/>
      <w:divBdr>
        <w:top w:val="none" w:sz="0" w:space="0" w:color="auto"/>
        <w:left w:val="none" w:sz="0" w:space="0" w:color="auto"/>
        <w:bottom w:val="none" w:sz="0" w:space="0" w:color="auto"/>
        <w:right w:val="none" w:sz="0" w:space="0" w:color="auto"/>
      </w:divBdr>
      <w:divsChild>
        <w:div w:id="2083599362">
          <w:marLeft w:val="0"/>
          <w:marRight w:val="0"/>
          <w:marTop w:val="0"/>
          <w:marBottom w:val="0"/>
          <w:divBdr>
            <w:top w:val="none" w:sz="0" w:space="0" w:color="auto"/>
            <w:left w:val="none" w:sz="0" w:space="0" w:color="auto"/>
            <w:bottom w:val="none" w:sz="0" w:space="0" w:color="auto"/>
            <w:right w:val="none" w:sz="0" w:space="0" w:color="auto"/>
          </w:divBdr>
          <w:divsChild>
            <w:div w:id="119765517">
              <w:marLeft w:val="0"/>
              <w:marRight w:val="0"/>
              <w:marTop w:val="0"/>
              <w:marBottom w:val="0"/>
              <w:divBdr>
                <w:top w:val="none" w:sz="0" w:space="0" w:color="auto"/>
                <w:left w:val="none" w:sz="0" w:space="0" w:color="auto"/>
                <w:bottom w:val="none" w:sz="0" w:space="0" w:color="auto"/>
                <w:right w:val="none" w:sz="0" w:space="0" w:color="auto"/>
              </w:divBdr>
              <w:divsChild>
                <w:div w:id="1512337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traffic.management@derby.gov.uk" TargetMode="External"/><Relationship Id="rId5" Type="http://schemas.openxmlformats.org/officeDocument/2006/relationships/hyperlink" Target="http://www.derby.gov.uk/transport-and-streets/parking/parking-permits/"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216</TotalTime>
  <Pages>4</Pages>
  <Words>1046</Words>
  <Characters>5967</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Derby City Council</Company>
  <LinksUpToDate>false</LinksUpToDate>
  <CharactersWithSpaces>7000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Resident information sheet</dc:title>
  <dc:creator>Dosunmu, Sarah</dc:creator>
  <cp:lastModifiedBy>Elizabeth Booth</cp:lastModifiedBy>
  <cp:revision>18</cp:revision>
  <dcterms:created xsi:type="dcterms:W3CDTF">2024-09-26T16:37:00Z</dcterms:created>
  <dcterms:modified xsi:type="dcterms:W3CDTF">2025-02-17T11:10:00Z</dcterms:modified>
</cp:coreProperties>
</file>